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5339" w:rsidRPr="00C23FC7" w:rsidRDefault="00EF5339" w:rsidP="00EF5339">
      <w:pPr>
        <w:widowControl/>
        <w:spacing w:line="600" w:lineRule="exact"/>
        <w:rPr>
          <w:rFonts w:ascii="方正黑体_GBK" w:eastAsia="方正黑体_GBK" w:hAnsi="Times New Roman" w:cs="Times New Roman"/>
          <w:kern w:val="0"/>
          <w:sz w:val="28"/>
          <w:szCs w:val="28"/>
        </w:rPr>
      </w:pPr>
      <w:r w:rsidRPr="00C23FC7">
        <w:rPr>
          <w:rFonts w:ascii="方正黑体_GBK" w:eastAsia="方正黑体_GBK" w:hAnsi="Times New Roman" w:cs="Times New Roman" w:hint="eastAsia"/>
          <w:kern w:val="0"/>
          <w:sz w:val="28"/>
          <w:szCs w:val="28"/>
        </w:rPr>
        <w:t>附件2</w:t>
      </w:r>
    </w:p>
    <w:p w:rsidR="00EF5339" w:rsidRPr="00C23FC7" w:rsidRDefault="00EF5339" w:rsidP="00EF5339">
      <w:pPr>
        <w:widowControl/>
        <w:spacing w:line="600" w:lineRule="exact"/>
        <w:rPr>
          <w:rFonts w:ascii="方正黑体_GBK" w:eastAsia="方正黑体_GBK" w:hAnsi="Times New Roman" w:cs="Times New Roman"/>
          <w:kern w:val="0"/>
          <w:sz w:val="28"/>
          <w:szCs w:val="28"/>
        </w:rPr>
      </w:pPr>
    </w:p>
    <w:p w:rsidR="00EF5339" w:rsidRPr="00C23FC7" w:rsidRDefault="00EF5339" w:rsidP="00EF5339">
      <w:pPr>
        <w:widowControl/>
        <w:spacing w:line="600" w:lineRule="exact"/>
        <w:jc w:val="center"/>
        <w:rPr>
          <w:rFonts w:ascii="方正小标宋_GBK" w:eastAsia="方正小标宋_GBK" w:hAnsi="Times New Roman" w:cs="Times New Roman"/>
          <w:kern w:val="0"/>
          <w:sz w:val="44"/>
          <w:szCs w:val="44"/>
        </w:rPr>
      </w:pPr>
      <w:r w:rsidRPr="00C23FC7">
        <w:rPr>
          <w:rFonts w:ascii="方正小标宋_GBK" w:eastAsia="方正小标宋_GBK" w:hAnsi="Times New Roman" w:cs="Times New Roman" w:hint="eastAsia"/>
          <w:kern w:val="0"/>
          <w:sz w:val="44"/>
          <w:szCs w:val="44"/>
        </w:rPr>
        <w:t>2019-2020年度委直属机关</w:t>
      </w:r>
    </w:p>
    <w:p w:rsidR="00EF5339" w:rsidRPr="00C23FC7" w:rsidRDefault="00EF5339" w:rsidP="00EF5339">
      <w:pPr>
        <w:widowControl/>
        <w:spacing w:line="600" w:lineRule="exact"/>
        <w:jc w:val="center"/>
        <w:rPr>
          <w:rFonts w:ascii="方正小标宋_GBK" w:eastAsia="方正小标宋_GBK" w:hAnsi="Times New Roman" w:cs="Times New Roman"/>
          <w:kern w:val="0"/>
          <w:sz w:val="44"/>
          <w:szCs w:val="44"/>
        </w:rPr>
      </w:pPr>
      <w:r w:rsidRPr="00C23FC7">
        <w:rPr>
          <w:rFonts w:ascii="方正小标宋_GBK" w:eastAsia="方正小标宋_GBK" w:hAnsi="Times New Roman" w:cs="Times New Roman" w:hint="eastAsia"/>
          <w:kern w:val="0"/>
          <w:sz w:val="44"/>
          <w:szCs w:val="44"/>
        </w:rPr>
        <w:t>优秀党务工作者名单</w:t>
      </w:r>
    </w:p>
    <w:p w:rsidR="00EF5339" w:rsidRPr="00C23FC7" w:rsidRDefault="00EF5339" w:rsidP="00EF5339">
      <w:pPr>
        <w:widowControl/>
        <w:spacing w:line="600" w:lineRule="exact"/>
        <w:jc w:val="center"/>
        <w:rPr>
          <w:rFonts w:ascii="方正楷体_GBK" w:eastAsia="方正楷体_GBK" w:hAnsi="Times New Roman" w:cs="Times New Roman"/>
          <w:kern w:val="0"/>
          <w:sz w:val="32"/>
          <w:szCs w:val="32"/>
        </w:rPr>
      </w:pPr>
      <w:r w:rsidRPr="00C23FC7">
        <w:rPr>
          <w:rFonts w:ascii="方正楷体_GBK" w:eastAsia="方正楷体_GBK" w:hAnsi="Times New Roman" w:cs="Times New Roman" w:hint="eastAsia"/>
          <w:kern w:val="0"/>
          <w:sz w:val="32"/>
          <w:szCs w:val="32"/>
        </w:rPr>
        <w:t>（30名，按姓氏笔画排序）</w:t>
      </w:r>
    </w:p>
    <w:p w:rsidR="00EF5339" w:rsidRPr="00C23FC7" w:rsidRDefault="00EF5339" w:rsidP="00EF5339">
      <w:pPr>
        <w:widowControl/>
        <w:spacing w:line="600" w:lineRule="exact"/>
        <w:jc w:val="center"/>
        <w:rPr>
          <w:rFonts w:ascii="方正楷体_GBK" w:eastAsia="方正楷体_GBK" w:hAnsi="Times New Roman" w:cs="Times New Roman"/>
          <w:kern w:val="0"/>
          <w:sz w:val="32"/>
          <w:szCs w:val="32"/>
        </w:rPr>
      </w:pPr>
    </w:p>
    <w:tbl>
      <w:tblPr>
        <w:tblW w:w="8962" w:type="dxa"/>
        <w:jc w:val="center"/>
        <w:tblLook w:val="04A0" w:firstRow="1" w:lastRow="0" w:firstColumn="1" w:lastColumn="0" w:noHBand="0" w:noVBand="1"/>
      </w:tblPr>
      <w:tblGrid>
        <w:gridCol w:w="1874"/>
        <w:gridCol w:w="7088"/>
      </w:tblGrid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万贵平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省中西医结合医院外科第二党支部书记、妇产科主任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王  宇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spacing w:val="-10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spacing w:val="-10"/>
                <w:kern w:val="0"/>
                <w:sz w:val="28"/>
                <w:szCs w:val="28"/>
              </w:rPr>
              <w:t>省疾病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spacing w:val="-10"/>
                <w:kern w:val="0"/>
                <w:sz w:val="28"/>
                <w:szCs w:val="28"/>
              </w:rPr>
              <w:t>预防控制中心第四党支部宣传委员、助理研究员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王  瑾（女）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省卫生监督所党委办公室四级主任科员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王海雯（女）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省肿瘤医院离退休工作办公室主任、离退休党总支书记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卞琳琳（女）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省疾病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预防控制中心第三党支部宣传委员、人事科科员、副研究员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noWrap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尹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 xml:space="preserve">  瑞（女）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省计划生育药具管理站二级主任科员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包国祥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江苏卫生健康职业学院中西医结合学院党总支书记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冯雯妍（女）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spacing w:val="-10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spacing w:val="-10"/>
                <w:kern w:val="0"/>
                <w:sz w:val="28"/>
                <w:szCs w:val="28"/>
              </w:rPr>
              <w:t>江苏卫生健康职业学院学工团委党支部书记、学工处副处长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吕承军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省卫生健康委老龄健康处四级调研员、党建联络员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朱  军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省肿瘤医院放疗党总支书记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刘文学</w:t>
            </w:r>
            <w:proofErr w:type="gramEnd"/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省卫生健康委退休第二党支部宣传委员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刘红权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省中西医结合医院内科第二党支部书记、神经内科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科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主任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刘建红（女）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spacing w:val="-20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spacing w:val="-20"/>
                <w:kern w:val="0"/>
                <w:sz w:val="28"/>
                <w:szCs w:val="28"/>
              </w:rPr>
              <w:t>省肿瘤医院内科党总支书记、内科分工会主席、内科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spacing w:val="-20"/>
                <w:kern w:val="0"/>
                <w:sz w:val="28"/>
                <w:szCs w:val="28"/>
              </w:rPr>
              <w:t>科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spacing w:val="-20"/>
                <w:kern w:val="0"/>
                <w:sz w:val="28"/>
                <w:szCs w:val="28"/>
              </w:rPr>
              <w:t>护士长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许剑锋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省血液中心检验科副主任技师、第五党支部纪检委员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李  明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省肿瘤医院外科党总支书记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lastRenderedPageBreak/>
              <w:t>李元珍（女）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省卫生健康委退休第一党支部副书记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李红玲（女）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省中西医结合医院党办主任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吴  涛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省卫生监督所党委委员、副所长、食品安全企业标准备案处党支部书记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 xml:space="preserve">汪  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蓓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（女）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省卫生健康委妇幼处一级主任科员、党建联络员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张  威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江苏卫生健康职业学院质量管理处处长、质量管理处信息中心党支部书记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陈  燕（女）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省卫生健康委中医综合处处长、党支部书记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林海涛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省肿瘤医院机关第三党支部书记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郝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 xml:space="preserve">  艳（女）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省卫生统计信息中心办公室主任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徐  剑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省级机关医院门急诊影像党支部书记、重症医学科副主任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徐  敏（女）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省级机关医院党政事务部副主任兼党委办公室主任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康  然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省中西医结合医院外科第一党支部书记、大外科及骨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伤科副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主任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 xml:space="preserve">韩  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磊</w:t>
            </w:r>
            <w:proofErr w:type="gramEnd"/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省疾病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预防控制中心第十党支部书记、职业病防治所副所长、副主任医师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曾  山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省卫生健康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委人口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家庭处一级主任科员、党建联络员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proofErr w:type="gramStart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靳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 xml:space="preserve">  </w:t>
            </w:r>
            <w:proofErr w:type="gramStart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巍</w:t>
            </w:r>
            <w:proofErr w:type="gramEnd"/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（女）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bCs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bCs/>
                <w:kern w:val="0"/>
                <w:sz w:val="28"/>
                <w:szCs w:val="28"/>
              </w:rPr>
              <w:t>省卫生健康委财务处副处长、支部组织委员</w:t>
            </w:r>
          </w:p>
        </w:tc>
      </w:tr>
      <w:tr w:rsidR="00EF5339" w:rsidRPr="00C23FC7" w:rsidTr="00683977">
        <w:trPr>
          <w:trHeight w:val="680"/>
          <w:jc w:val="center"/>
        </w:trPr>
        <w:tc>
          <w:tcPr>
            <w:tcW w:w="1874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蔡丽娜（女）</w:t>
            </w:r>
          </w:p>
        </w:tc>
        <w:tc>
          <w:tcPr>
            <w:tcW w:w="7088" w:type="dxa"/>
            <w:shd w:val="clear" w:color="000000" w:fill="FFFFFF"/>
            <w:vAlign w:val="center"/>
          </w:tcPr>
          <w:p w:rsidR="00EF5339" w:rsidRPr="00C23FC7" w:rsidRDefault="00EF5339" w:rsidP="00683977">
            <w:pPr>
              <w:widowControl/>
              <w:spacing w:line="360" w:lineRule="exact"/>
              <w:jc w:val="left"/>
              <w:rPr>
                <w:rFonts w:ascii="方正仿宋_GBK" w:eastAsia="方正仿宋_GBK" w:hAnsi="宋体" w:cs="宋体"/>
                <w:kern w:val="0"/>
                <w:sz w:val="28"/>
                <w:szCs w:val="28"/>
              </w:rPr>
            </w:pPr>
            <w:r w:rsidRPr="00C23FC7">
              <w:rPr>
                <w:rFonts w:ascii="方正仿宋_GBK" w:eastAsia="方正仿宋_GBK" w:hAnsi="宋体" w:cs="宋体" w:hint="eastAsia"/>
                <w:kern w:val="0"/>
                <w:sz w:val="28"/>
                <w:szCs w:val="28"/>
              </w:rPr>
              <w:t>省血液中心第二（江苏省输血协会）联合党支部宣传委员、献血服务科副科长</w:t>
            </w:r>
          </w:p>
        </w:tc>
      </w:tr>
    </w:tbl>
    <w:p w:rsidR="00EF5339" w:rsidRPr="00C23FC7" w:rsidRDefault="00EF5339" w:rsidP="00EF5339">
      <w:pPr>
        <w:widowControl/>
        <w:spacing w:line="580" w:lineRule="exact"/>
        <w:rPr>
          <w:rFonts w:ascii="方正黑体_GBK" w:eastAsia="方正黑体_GBK" w:hAnsi="Times New Roman" w:cs="Times New Roman"/>
          <w:spacing w:val="2"/>
          <w:sz w:val="28"/>
          <w:szCs w:val="28"/>
        </w:rPr>
      </w:pPr>
    </w:p>
    <w:p w:rsidR="009F6096" w:rsidRPr="00EF5339" w:rsidRDefault="009F6096">
      <w:bookmarkStart w:id="0" w:name="_GoBack"/>
      <w:bookmarkEnd w:id="0"/>
    </w:p>
    <w:sectPr w:rsidR="009F6096" w:rsidRPr="00EF533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5339"/>
    <w:rsid w:val="009F6096"/>
    <w:rsid w:val="00EF5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33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533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141</Words>
  <Characters>807</Characters>
  <Application>Microsoft Office Word</Application>
  <DocSecurity>0</DocSecurity>
  <Lines>6</Lines>
  <Paragraphs>1</Paragraphs>
  <ScaleCrop>false</ScaleCrop>
  <Company>china</Company>
  <LinksUpToDate>false</LinksUpToDate>
  <CharactersWithSpaces>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2020-07-01T10:30:00Z</dcterms:created>
  <dcterms:modified xsi:type="dcterms:W3CDTF">2020-07-01T10:31:00Z</dcterms:modified>
</cp:coreProperties>
</file>