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ADD" w:rsidRPr="00C23FC7" w:rsidRDefault="00366ADD" w:rsidP="00366ADD">
      <w:pPr>
        <w:widowControl/>
        <w:spacing w:line="600" w:lineRule="exact"/>
        <w:rPr>
          <w:rFonts w:ascii="方正黑体_GBK" w:eastAsia="方正黑体_GBK" w:hAnsi="Times New Roman" w:cs="Times New Roman"/>
          <w:kern w:val="0"/>
          <w:sz w:val="28"/>
          <w:szCs w:val="28"/>
        </w:rPr>
      </w:pPr>
      <w:r w:rsidRPr="00C23FC7">
        <w:rPr>
          <w:rFonts w:ascii="方正黑体_GBK" w:eastAsia="方正黑体_GBK" w:hAnsi="Times New Roman" w:cs="Times New Roman" w:hint="eastAsia"/>
          <w:kern w:val="0"/>
          <w:sz w:val="28"/>
          <w:szCs w:val="28"/>
        </w:rPr>
        <w:t>附件3</w:t>
      </w:r>
    </w:p>
    <w:p w:rsidR="00366ADD" w:rsidRPr="00C23FC7" w:rsidRDefault="00366ADD" w:rsidP="00366ADD">
      <w:pPr>
        <w:widowControl/>
        <w:spacing w:line="600" w:lineRule="exact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</w:p>
    <w:p w:rsidR="00366ADD" w:rsidRPr="00C23FC7" w:rsidRDefault="00366ADD" w:rsidP="00366ADD">
      <w:pPr>
        <w:widowControl/>
        <w:spacing w:line="60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C23FC7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2019-2020年度委直属机关</w:t>
      </w:r>
    </w:p>
    <w:p w:rsidR="00366ADD" w:rsidRPr="00C23FC7" w:rsidRDefault="00366ADD" w:rsidP="00366ADD">
      <w:pPr>
        <w:widowControl/>
        <w:spacing w:line="60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C23FC7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先进基层党支部名单</w:t>
      </w:r>
    </w:p>
    <w:p w:rsidR="00366ADD" w:rsidRPr="00C23FC7" w:rsidRDefault="00366ADD" w:rsidP="00366ADD">
      <w:pPr>
        <w:widowControl/>
        <w:spacing w:line="600" w:lineRule="exact"/>
        <w:jc w:val="center"/>
        <w:rPr>
          <w:rFonts w:ascii="方正楷体_GBK" w:eastAsia="方正楷体_GBK" w:hAnsi="Times New Roman" w:cs="Times New Roman"/>
          <w:kern w:val="0"/>
          <w:sz w:val="32"/>
          <w:szCs w:val="32"/>
        </w:rPr>
      </w:pPr>
      <w:r w:rsidRPr="00C23FC7">
        <w:rPr>
          <w:rFonts w:ascii="方正楷体_GBK" w:eastAsia="方正楷体_GBK" w:hAnsi="Times New Roman" w:cs="Times New Roman" w:hint="eastAsia"/>
          <w:kern w:val="0"/>
          <w:sz w:val="32"/>
          <w:szCs w:val="32"/>
        </w:rPr>
        <w:t>（15个，按党组织名称笔画排序）</w:t>
      </w:r>
    </w:p>
    <w:p w:rsidR="00366ADD" w:rsidRPr="00C23FC7" w:rsidRDefault="00366ADD" w:rsidP="00366ADD">
      <w:pPr>
        <w:widowControl/>
        <w:spacing w:line="600" w:lineRule="exact"/>
        <w:jc w:val="center"/>
        <w:rPr>
          <w:rFonts w:ascii="方正楷体_GBK" w:eastAsia="方正楷体_GBK" w:hAnsi="Times New Roman" w:cs="Times New Roman"/>
          <w:kern w:val="0"/>
          <w:sz w:val="32"/>
          <w:szCs w:val="32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pacing w:val="-1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pacing w:val="-10"/>
                <w:sz w:val="28"/>
                <w:szCs w:val="28"/>
              </w:rPr>
              <w:t>江苏卫生健康职业学院卫生管理与基础学院（体育部、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spacing w:val="-10"/>
                <w:sz w:val="28"/>
                <w:szCs w:val="28"/>
              </w:rPr>
              <w:t>思政部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pacing w:val="-10"/>
                <w:sz w:val="28"/>
                <w:szCs w:val="28"/>
              </w:rPr>
              <w:t>）党总支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江苏卫生健康职业学院行政一支部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  <w:vAlign w:val="center"/>
          </w:tcPr>
          <w:p w:rsidR="00366ADD" w:rsidRPr="00C23FC7" w:rsidRDefault="00366ADD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省卫生监督所公共场所和爱国卫生监督处、职业与放射卫生监督处和学校卫生监督处联合党支部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省卫生监督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所医疗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服务监督处党支部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  <w:vAlign w:val="center"/>
          </w:tcPr>
          <w:p w:rsidR="00366ADD" w:rsidRPr="00C23FC7" w:rsidRDefault="00366ADD" w:rsidP="00683977">
            <w:pPr>
              <w:widowControl/>
              <w:spacing w:line="500" w:lineRule="exact"/>
              <w:rPr>
                <w:rFonts w:ascii="方正仿宋_GBK" w:eastAsia="方正仿宋_GBK" w:hAnsi="宋体" w:cs="宋体"/>
                <w:bCs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sz w:val="28"/>
                <w:szCs w:val="28"/>
              </w:rPr>
              <w:t>省卫生健康委应急办党支部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  <w:vAlign w:val="center"/>
          </w:tcPr>
          <w:p w:rsidR="00366ADD" w:rsidRPr="00C23FC7" w:rsidRDefault="00366ADD" w:rsidP="00683977">
            <w:pPr>
              <w:widowControl/>
              <w:spacing w:line="500" w:lineRule="exact"/>
              <w:rPr>
                <w:rFonts w:ascii="方正仿宋_GBK" w:eastAsia="方正仿宋_GBK" w:hAnsi="宋体" w:cs="宋体"/>
                <w:bCs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sz w:val="28"/>
                <w:szCs w:val="28"/>
              </w:rPr>
              <w:t>省卫生健康委药政处党支部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  <w:vAlign w:val="center"/>
          </w:tcPr>
          <w:p w:rsidR="00366ADD" w:rsidRPr="00C23FC7" w:rsidRDefault="00366ADD" w:rsidP="00683977">
            <w:pPr>
              <w:widowControl/>
              <w:spacing w:line="500" w:lineRule="exact"/>
              <w:rPr>
                <w:rFonts w:ascii="方正仿宋_GBK" w:eastAsia="方正仿宋_GBK" w:hAnsi="宋体" w:cs="宋体"/>
                <w:bCs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sz w:val="28"/>
                <w:szCs w:val="28"/>
              </w:rPr>
              <w:t>省卫生健康委离退休干部处党支部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省中西医结合医院门诊第二党支部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省中西医结合医院机关第三党支部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省计划生育科学技术研究所第一党支部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省血液中心第五党支部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省级机关医院门急诊影像支部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省肿瘤医院外科党总支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省肿瘤医院机关党总支</w:t>
            </w:r>
          </w:p>
        </w:tc>
      </w:tr>
      <w:tr w:rsidR="00366ADD" w:rsidRPr="00C23FC7" w:rsidTr="00683977">
        <w:trPr>
          <w:trHeight w:val="624"/>
          <w:jc w:val="center"/>
        </w:trPr>
        <w:tc>
          <w:tcPr>
            <w:tcW w:w="8999" w:type="dxa"/>
          </w:tcPr>
          <w:p w:rsidR="00366ADD" w:rsidRPr="00C23FC7" w:rsidRDefault="00366ADD" w:rsidP="00683977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z w:val="28"/>
                <w:szCs w:val="28"/>
              </w:rPr>
              <w:t>预防控制中心第十党支部</w:t>
            </w:r>
          </w:p>
        </w:tc>
      </w:tr>
    </w:tbl>
    <w:p w:rsidR="009F6096" w:rsidRPr="00366ADD" w:rsidRDefault="009F6096">
      <w:bookmarkStart w:id="0" w:name="_GoBack"/>
      <w:bookmarkEnd w:id="0"/>
    </w:p>
    <w:sectPr w:rsidR="009F6096" w:rsidRPr="00366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ADD"/>
    <w:rsid w:val="00366ADD"/>
    <w:rsid w:val="009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66AD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66AD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ABCF9-2241-425D-9301-53E66DF9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china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2020-07-01T10:32:00Z</dcterms:created>
  <dcterms:modified xsi:type="dcterms:W3CDTF">2020-07-01T10:32:00Z</dcterms:modified>
</cp:coreProperties>
</file>