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D4BD7" w14:textId="77777777" w:rsidR="009E0B63" w:rsidRPr="009E0B63" w:rsidRDefault="009E0B63" w:rsidP="0070690F">
      <w:pPr>
        <w:snapToGrid w:val="0"/>
        <w:spacing w:line="580" w:lineRule="exact"/>
        <w:jc w:val="center"/>
        <w:rPr>
          <w:rFonts w:ascii="Times New Roman" w:eastAsia="方正小标宋_GBK" w:hAnsi="Times New Roman" w:cs="Times New Roman"/>
          <w:sz w:val="44"/>
          <w:szCs w:val="44"/>
        </w:rPr>
      </w:pPr>
    </w:p>
    <w:p w14:paraId="5609A243" w14:textId="60F80B10" w:rsidR="00105EAF" w:rsidRPr="009E0B63" w:rsidRDefault="00043BD6" w:rsidP="0070690F">
      <w:pPr>
        <w:snapToGrid w:val="0"/>
        <w:spacing w:line="580" w:lineRule="exact"/>
        <w:jc w:val="center"/>
        <w:rPr>
          <w:rFonts w:ascii="Times New Roman" w:eastAsia="方正小标宋_GBK" w:hAnsi="Times New Roman" w:cs="Times New Roman"/>
          <w:sz w:val="44"/>
          <w:szCs w:val="44"/>
        </w:rPr>
      </w:pPr>
      <w:r w:rsidRPr="009E0B63">
        <w:rPr>
          <w:rFonts w:ascii="Times New Roman" w:eastAsia="方正小标宋_GBK" w:hAnsi="Times New Roman" w:cs="Times New Roman"/>
          <w:sz w:val="44"/>
          <w:szCs w:val="44"/>
        </w:rPr>
        <w:t>江苏省计划生育奖</w:t>
      </w:r>
      <w:r w:rsidR="009E0B63" w:rsidRPr="009E0B63">
        <w:rPr>
          <w:rFonts w:ascii="Times New Roman" w:eastAsia="方正小标宋_GBK" w:hAnsi="Times New Roman" w:cs="Times New Roman"/>
          <w:sz w:val="44"/>
          <w:szCs w:val="44"/>
        </w:rPr>
        <w:t>励</w:t>
      </w:r>
      <w:r w:rsidRPr="009E0B63">
        <w:rPr>
          <w:rFonts w:ascii="Times New Roman" w:eastAsia="方正小标宋_GBK" w:hAnsi="Times New Roman" w:cs="Times New Roman"/>
          <w:sz w:val="44"/>
          <w:szCs w:val="44"/>
        </w:rPr>
        <w:t>扶</w:t>
      </w:r>
      <w:r w:rsidR="009E0B63" w:rsidRPr="009E0B63">
        <w:rPr>
          <w:rFonts w:ascii="Times New Roman" w:eastAsia="方正小标宋_GBK" w:hAnsi="Times New Roman" w:cs="Times New Roman"/>
          <w:sz w:val="44"/>
          <w:szCs w:val="44"/>
        </w:rPr>
        <w:t>助</w:t>
      </w:r>
      <w:r w:rsidR="00105EAF" w:rsidRPr="009E0B63">
        <w:rPr>
          <w:rFonts w:ascii="Times New Roman" w:eastAsia="方正小标宋_GBK" w:hAnsi="Times New Roman" w:cs="Times New Roman"/>
          <w:sz w:val="44"/>
          <w:szCs w:val="44"/>
        </w:rPr>
        <w:t>资金发放流程</w:t>
      </w:r>
    </w:p>
    <w:p w14:paraId="4AA2C7FF" w14:textId="77777777" w:rsidR="00105EAF" w:rsidRPr="009E0B63" w:rsidRDefault="00105EAF" w:rsidP="0070690F">
      <w:pPr>
        <w:snapToGrid w:val="0"/>
        <w:spacing w:line="580" w:lineRule="exact"/>
        <w:jc w:val="center"/>
        <w:rPr>
          <w:rFonts w:ascii="Times New Roman" w:eastAsia="方正黑体_GBK" w:hAnsi="Times New Roman" w:cs="Times New Roman"/>
          <w:sz w:val="32"/>
          <w:szCs w:val="32"/>
        </w:rPr>
      </w:pPr>
    </w:p>
    <w:p w14:paraId="61DF4B70" w14:textId="2228423F" w:rsidR="00105EAF" w:rsidRPr="009E0B63" w:rsidRDefault="00105EAF" w:rsidP="0070690F">
      <w:pPr>
        <w:pStyle w:val="2"/>
        <w:spacing w:after="0" w:line="580" w:lineRule="exact"/>
        <w:ind w:leftChars="0" w:left="0" w:firstLineChars="200" w:firstLine="640"/>
        <w:rPr>
          <w:rFonts w:ascii="Times New Roman" w:eastAsia="方正黑体_GBK" w:hAnsi="Times New Roman"/>
          <w:bCs/>
          <w:sz w:val="32"/>
          <w:szCs w:val="32"/>
        </w:rPr>
      </w:pPr>
      <w:r w:rsidRPr="009E0B63">
        <w:rPr>
          <w:rFonts w:ascii="Times New Roman" w:eastAsia="方正黑体_GBK" w:hAnsi="Times New Roman"/>
          <w:bCs/>
          <w:sz w:val="32"/>
          <w:szCs w:val="32"/>
        </w:rPr>
        <w:t>一、农村部分计划生育家庭奖励扶助</w:t>
      </w:r>
      <w:r w:rsidR="006F2298" w:rsidRPr="009E0B63">
        <w:rPr>
          <w:rFonts w:ascii="Times New Roman" w:eastAsia="方正黑体_GBK" w:hAnsi="Times New Roman"/>
          <w:bCs/>
          <w:sz w:val="32"/>
          <w:szCs w:val="32"/>
        </w:rPr>
        <w:t>资金发放</w:t>
      </w:r>
      <w:r w:rsidR="00C96BD2" w:rsidRPr="009E0B63">
        <w:rPr>
          <w:rFonts w:ascii="Times New Roman" w:eastAsia="方正黑体_GBK" w:hAnsi="Times New Roman"/>
          <w:bCs/>
          <w:sz w:val="32"/>
          <w:szCs w:val="32"/>
        </w:rPr>
        <w:t>流程</w:t>
      </w:r>
    </w:p>
    <w:p w14:paraId="4E5E04AB" w14:textId="77777777" w:rsidR="000C6E07" w:rsidRPr="009E0B63" w:rsidRDefault="00105EAF" w:rsidP="0070690F">
      <w:pPr>
        <w:spacing w:line="580" w:lineRule="exact"/>
        <w:ind w:firstLine="600"/>
        <w:rPr>
          <w:rFonts w:ascii="Times New Roman" w:eastAsia="楷体" w:hAnsi="Times New Roman" w:cs="Times New Roman"/>
          <w:sz w:val="32"/>
          <w:szCs w:val="32"/>
        </w:rPr>
      </w:pPr>
      <w:r w:rsidRPr="009E0B63">
        <w:rPr>
          <w:rFonts w:ascii="Times New Roman" w:eastAsia="楷体" w:hAnsi="Times New Roman" w:cs="Times New Roman"/>
          <w:sz w:val="32"/>
          <w:szCs w:val="32"/>
        </w:rPr>
        <w:t>（一）申请。</w:t>
      </w:r>
    </w:p>
    <w:p w14:paraId="07E5ED11" w14:textId="325E3C76" w:rsidR="000C6E07" w:rsidRPr="009E0B63" w:rsidRDefault="000C6E07" w:rsidP="0070690F">
      <w:pPr>
        <w:spacing w:line="580" w:lineRule="exact"/>
        <w:ind w:firstLine="600"/>
        <w:rPr>
          <w:rFonts w:ascii="Times New Roman" w:eastAsia="方正仿宋_GBK" w:hAnsi="Times New Roman" w:cs="Times New Roman"/>
          <w:snapToGrid w:val="0"/>
          <w:kern w:val="0"/>
          <w:sz w:val="32"/>
          <w:szCs w:val="32"/>
        </w:rPr>
      </w:pPr>
      <w:r w:rsidRPr="009E0B63">
        <w:rPr>
          <w:rFonts w:ascii="Times New Roman" w:eastAsia="方正仿宋_GBK" w:hAnsi="Times New Roman" w:cs="Times New Roman"/>
          <w:sz w:val="32"/>
          <w:szCs w:val="32"/>
        </w:rPr>
        <w:t>申请对象：</w:t>
      </w:r>
      <w:r w:rsidRPr="009E0B63">
        <w:rPr>
          <w:rFonts w:ascii="Times New Roman" w:eastAsia="方正仿宋_GBK" w:hAnsi="Times New Roman" w:cs="Times New Roman"/>
          <w:snapToGrid w:val="0"/>
          <w:kern w:val="0"/>
          <w:sz w:val="32"/>
          <w:szCs w:val="32"/>
        </w:rPr>
        <w:t>年满</w:t>
      </w:r>
      <w:r w:rsidRPr="009E0B63">
        <w:rPr>
          <w:rFonts w:ascii="Times New Roman" w:eastAsia="方正仿宋_GBK" w:hAnsi="Times New Roman" w:cs="Times New Roman"/>
          <w:snapToGrid w:val="0"/>
          <w:kern w:val="0"/>
          <w:sz w:val="32"/>
          <w:szCs w:val="32"/>
        </w:rPr>
        <w:t>60</w:t>
      </w:r>
      <w:r w:rsidRPr="009E0B63">
        <w:rPr>
          <w:rFonts w:ascii="Times New Roman" w:eastAsia="方正仿宋_GBK" w:hAnsi="Times New Roman" w:cs="Times New Roman"/>
          <w:snapToGrid w:val="0"/>
          <w:kern w:val="0"/>
          <w:sz w:val="32"/>
          <w:szCs w:val="32"/>
        </w:rPr>
        <w:t>周岁，</w:t>
      </w:r>
      <w:r w:rsidR="00854FD7" w:rsidRPr="00854FD7">
        <w:rPr>
          <w:rFonts w:ascii="Times New Roman" w:eastAsia="方正仿宋_GBK" w:hAnsi="Times New Roman" w:cs="Times New Roman" w:hint="eastAsia"/>
          <w:snapToGrid w:val="0"/>
          <w:kern w:val="0"/>
          <w:sz w:val="32"/>
          <w:szCs w:val="32"/>
        </w:rPr>
        <w:t>子女在</w:t>
      </w:r>
      <w:r w:rsidR="00854FD7" w:rsidRPr="00854FD7">
        <w:rPr>
          <w:rFonts w:ascii="Times New Roman" w:eastAsia="方正仿宋_GBK" w:hAnsi="Times New Roman" w:cs="Times New Roman" w:hint="eastAsia"/>
          <w:snapToGrid w:val="0"/>
          <w:kern w:val="0"/>
          <w:sz w:val="32"/>
          <w:szCs w:val="32"/>
        </w:rPr>
        <w:t>1963</w:t>
      </w:r>
      <w:r w:rsidR="00854FD7" w:rsidRPr="00854FD7">
        <w:rPr>
          <w:rFonts w:ascii="Times New Roman" w:eastAsia="方正仿宋_GBK" w:hAnsi="Times New Roman" w:cs="Times New Roman" w:hint="eastAsia"/>
          <w:snapToGrid w:val="0"/>
          <w:kern w:val="0"/>
          <w:sz w:val="32"/>
          <w:szCs w:val="32"/>
        </w:rPr>
        <w:t>年</w:t>
      </w:r>
      <w:r w:rsidR="00854FD7" w:rsidRPr="00854FD7">
        <w:rPr>
          <w:rFonts w:ascii="Times New Roman" w:eastAsia="方正仿宋_GBK" w:hAnsi="Times New Roman" w:cs="Times New Roman" w:hint="eastAsia"/>
          <w:snapToGrid w:val="0"/>
          <w:kern w:val="0"/>
          <w:sz w:val="32"/>
          <w:szCs w:val="32"/>
        </w:rPr>
        <w:t>1</w:t>
      </w:r>
      <w:r w:rsidR="00854FD7" w:rsidRPr="00854FD7">
        <w:rPr>
          <w:rFonts w:ascii="Times New Roman" w:eastAsia="方正仿宋_GBK" w:hAnsi="Times New Roman" w:cs="Times New Roman" w:hint="eastAsia"/>
          <w:snapToGrid w:val="0"/>
          <w:kern w:val="0"/>
          <w:sz w:val="32"/>
          <w:szCs w:val="32"/>
        </w:rPr>
        <w:t>月</w:t>
      </w:r>
      <w:r w:rsidR="00854FD7" w:rsidRPr="00854FD7">
        <w:rPr>
          <w:rFonts w:ascii="Times New Roman" w:eastAsia="方正仿宋_GBK" w:hAnsi="Times New Roman" w:cs="Times New Roman" w:hint="eastAsia"/>
          <w:snapToGrid w:val="0"/>
          <w:kern w:val="0"/>
          <w:sz w:val="32"/>
          <w:szCs w:val="32"/>
        </w:rPr>
        <w:t>1</w:t>
      </w:r>
      <w:r w:rsidR="00854FD7" w:rsidRPr="00854FD7">
        <w:rPr>
          <w:rFonts w:ascii="Times New Roman" w:eastAsia="方正仿宋_GBK" w:hAnsi="Times New Roman" w:cs="Times New Roman" w:hint="eastAsia"/>
          <w:snapToGrid w:val="0"/>
          <w:kern w:val="0"/>
          <w:sz w:val="32"/>
          <w:szCs w:val="32"/>
        </w:rPr>
        <w:t>日以后出生，</w:t>
      </w:r>
      <w:r w:rsidRPr="009E0B63">
        <w:rPr>
          <w:rFonts w:ascii="Times New Roman" w:eastAsia="方正仿宋_GBK" w:hAnsi="Times New Roman" w:cs="Times New Roman"/>
          <w:snapToGrid w:val="0"/>
          <w:kern w:val="0"/>
          <w:sz w:val="32"/>
          <w:szCs w:val="32"/>
        </w:rPr>
        <w:t>领取《独生子女父母光荣证》并符合下列条件之一的农村居民：</w:t>
      </w:r>
    </w:p>
    <w:p w14:paraId="1AC44998" w14:textId="77777777" w:rsidR="000C6E07" w:rsidRPr="009E0B63" w:rsidRDefault="000C6E07" w:rsidP="0070690F">
      <w:pPr>
        <w:autoSpaceDE w:val="0"/>
        <w:autoSpaceDN w:val="0"/>
        <w:spacing w:line="580" w:lineRule="exact"/>
        <w:ind w:firstLineChars="200" w:firstLine="640"/>
        <w:rPr>
          <w:rFonts w:ascii="Times New Roman" w:eastAsia="方正仿宋_GBK" w:hAnsi="Times New Roman" w:cs="Times New Roman"/>
          <w:snapToGrid w:val="0"/>
          <w:kern w:val="0"/>
          <w:sz w:val="32"/>
          <w:szCs w:val="32"/>
        </w:rPr>
      </w:pPr>
      <w:r w:rsidRPr="009E0B63">
        <w:rPr>
          <w:rFonts w:ascii="Times New Roman" w:eastAsia="方正仿宋_GBK" w:hAnsi="Times New Roman" w:cs="Times New Roman"/>
          <w:snapToGrid w:val="0"/>
          <w:kern w:val="0"/>
          <w:sz w:val="32"/>
          <w:szCs w:val="32"/>
        </w:rPr>
        <w:t>1</w:t>
      </w:r>
      <w:r w:rsidRPr="009E0B63">
        <w:rPr>
          <w:rFonts w:ascii="Times New Roman" w:eastAsia="方正仿宋_GBK" w:hAnsi="Times New Roman" w:cs="Times New Roman"/>
          <w:snapToGrid w:val="0"/>
          <w:kern w:val="0"/>
          <w:sz w:val="32"/>
          <w:szCs w:val="32"/>
        </w:rPr>
        <w:t>、只生育一个孩子的夫妻；</w:t>
      </w:r>
    </w:p>
    <w:p w14:paraId="77480A55" w14:textId="77777777" w:rsidR="000C6E07" w:rsidRPr="009E0B63" w:rsidRDefault="000C6E07" w:rsidP="0070690F">
      <w:pPr>
        <w:autoSpaceDE w:val="0"/>
        <w:autoSpaceDN w:val="0"/>
        <w:spacing w:line="580" w:lineRule="exact"/>
        <w:ind w:firstLineChars="200" w:firstLine="640"/>
        <w:rPr>
          <w:rFonts w:ascii="Times New Roman" w:eastAsia="方正仿宋_GBK" w:hAnsi="Times New Roman" w:cs="Times New Roman"/>
          <w:snapToGrid w:val="0"/>
          <w:kern w:val="0"/>
          <w:sz w:val="32"/>
          <w:szCs w:val="32"/>
        </w:rPr>
      </w:pPr>
      <w:r w:rsidRPr="009E0B63">
        <w:rPr>
          <w:rFonts w:ascii="Times New Roman" w:eastAsia="方正仿宋_GBK" w:hAnsi="Times New Roman" w:cs="Times New Roman"/>
          <w:snapToGrid w:val="0"/>
          <w:kern w:val="0"/>
          <w:sz w:val="32"/>
          <w:szCs w:val="32"/>
        </w:rPr>
        <w:t>2</w:t>
      </w:r>
      <w:r w:rsidRPr="009E0B63">
        <w:rPr>
          <w:rFonts w:ascii="Times New Roman" w:eastAsia="方正仿宋_GBK" w:hAnsi="Times New Roman" w:cs="Times New Roman"/>
          <w:snapToGrid w:val="0"/>
          <w:kern w:val="0"/>
          <w:sz w:val="32"/>
          <w:szCs w:val="32"/>
        </w:rPr>
        <w:t>、未生育而依法只收养一个孩子的夫妻；</w:t>
      </w:r>
    </w:p>
    <w:p w14:paraId="21C14EF9" w14:textId="77777777" w:rsidR="000C6E07" w:rsidRPr="009E0B63" w:rsidRDefault="000C6E07" w:rsidP="0070690F">
      <w:pPr>
        <w:autoSpaceDE w:val="0"/>
        <w:autoSpaceDN w:val="0"/>
        <w:spacing w:line="580" w:lineRule="exact"/>
        <w:ind w:firstLineChars="200" w:firstLine="640"/>
        <w:rPr>
          <w:rFonts w:ascii="Times New Roman" w:eastAsia="方正仿宋_GBK" w:hAnsi="Times New Roman" w:cs="Times New Roman"/>
          <w:snapToGrid w:val="0"/>
          <w:kern w:val="0"/>
          <w:sz w:val="32"/>
          <w:szCs w:val="32"/>
        </w:rPr>
      </w:pPr>
      <w:r w:rsidRPr="009E0B63">
        <w:rPr>
          <w:rFonts w:ascii="Times New Roman" w:eastAsia="方正仿宋_GBK" w:hAnsi="Times New Roman" w:cs="Times New Roman"/>
          <w:snapToGrid w:val="0"/>
          <w:kern w:val="0"/>
          <w:sz w:val="32"/>
          <w:szCs w:val="32"/>
        </w:rPr>
        <w:t>3</w:t>
      </w:r>
      <w:r w:rsidRPr="009E0B63">
        <w:rPr>
          <w:rFonts w:ascii="Times New Roman" w:eastAsia="方正仿宋_GBK" w:hAnsi="Times New Roman" w:cs="Times New Roman"/>
          <w:snapToGrid w:val="0"/>
          <w:kern w:val="0"/>
          <w:sz w:val="32"/>
          <w:szCs w:val="32"/>
        </w:rPr>
        <w:t>、符合我省生育政策规定、经批准生育两个孩子，其中一个孩子在未生育子女前死亡后不再生育或收养孩子的夫妻；</w:t>
      </w:r>
    </w:p>
    <w:p w14:paraId="3F854F0E" w14:textId="3D416BC0" w:rsidR="009701D8" w:rsidRDefault="004648E3" w:rsidP="009701D8">
      <w:pPr>
        <w:spacing w:line="580" w:lineRule="exact"/>
        <w:ind w:firstLine="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申请方法：申请人</w:t>
      </w:r>
      <w:r w:rsidR="009701D8" w:rsidRPr="009E0B63">
        <w:rPr>
          <w:rFonts w:ascii="Times New Roman" w:eastAsia="方正仿宋_GBK" w:hAnsi="Times New Roman" w:cs="Times New Roman"/>
          <w:sz w:val="32"/>
          <w:szCs w:val="32"/>
        </w:rPr>
        <w:t>填写《江苏省农村部分计划生育家庭奖励扶助申报表》，连同</w:t>
      </w:r>
      <w:r w:rsidR="00553D7F">
        <w:rPr>
          <w:rFonts w:ascii="Times New Roman" w:eastAsia="方正仿宋_GBK" w:hAnsi="Times New Roman" w:cs="Times New Roman" w:hint="eastAsia"/>
          <w:sz w:val="32"/>
          <w:szCs w:val="32"/>
        </w:rPr>
        <w:t>相关证明</w:t>
      </w:r>
      <w:r w:rsidR="009701D8" w:rsidRPr="009E0B63">
        <w:rPr>
          <w:rFonts w:ascii="Times New Roman" w:eastAsia="方正仿宋_GBK" w:hAnsi="Times New Roman" w:cs="Times New Roman"/>
          <w:sz w:val="32"/>
          <w:szCs w:val="32"/>
        </w:rPr>
        <w:t>材料一并交村（居）民委员会。</w:t>
      </w:r>
    </w:p>
    <w:p w14:paraId="2674236B" w14:textId="4B03E36D" w:rsidR="00445552" w:rsidRPr="004648E3" w:rsidRDefault="00105EAF" w:rsidP="004648E3">
      <w:pPr>
        <w:spacing w:line="580" w:lineRule="exact"/>
        <w:ind w:firstLine="600"/>
        <w:rPr>
          <w:rFonts w:ascii="Times New Roman" w:eastAsia="楷体" w:hAnsi="Times New Roman" w:cs="Times New Roman"/>
          <w:sz w:val="32"/>
          <w:szCs w:val="32"/>
        </w:rPr>
      </w:pPr>
      <w:r w:rsidRPr="004648E3">
        <w:rPr>
          <w:rFonts w:ascii="Times New Roman" w:eastAsia="楷体" w:hAnsi="Times New Roman" w:cs="Times New Roman"/>
          <w:sz w:val="32"/>
          <w:szCs w:val="32"/>
        </w:rPr>
        <w:t>（二）</w:t>
      </w:r>
      <w:r w:rsidR="004648E3">
        <w:rPr>
          <w:rFonts w:ascii="Times New Roman" w:eastAsia="楷体" w:hAnsi="Times New Roman" w:cs="Times New Roman" w:hint="eastAsia"/>
          <w:sz w:val="32"/>
          <w:szCs w:val="32"/>
        </w:rPr>
        <w:t>审</w:t>
      </w:r>
      <w:r w:rsidR="006B1564">
        <w:rPr>
          <w:rFonts w:ascii="Times New Roman" w:eastAsia="楷体" w:hAnsi="Times New Roman" w:cs="Times New Roman" w:hint="eastAsia"/>
          <w:sz w:val="32"/>
          <w:szCs w:val="32"/>
        </w:rPr>
        <w:t>议与初审</w:t>
      </w:r>
      <w:r w:rsidR="00F80DD6" w:rsidRPr="004648E3">
        <w:rPr>
          <w:rFonts w:ascii="Times New Roman" w:eastAsia="楷体" w:hAnsi="Times New Roman" w:cs="Times New Roman"/>
          <w:sz w:val="32"/>
          <w:szCs w:val="32"/>
        </w:rPr>
        <w:t>。</w:t>
      </w:r>
    </w:p>
    <w:p w14:paraId="507F8182" w14:textId="1CC1AEC4" w:rsidR="00105EAF" w:rsidRDefault="00F80DD6"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村（居）委会对照规定的条件审议</w:t>
      </w:r>
      <w:r w:rsidR="00637779" w:rsidRPr="009E0B63">
        <w:rPr>
          <w:rFonts w:ascii="Times New Roman" w:eastAsia="方正仿宋_GBK" w:hAnsi="Times New Roman" w:cs="Times New Roman"/>
          <w:sz w:val="32"/>
          <w:szCs w:val="32"/>
        </w:rPr>
        <w:t>后</w:t>
      </w:r>
      <w:r w:rsidR="00704472" w:rsidRPr="009E0B63">
        <w:rPr>
          <w:rFonts w:ascii="Times New Roman" w:eastAsia="方正仿宋_GBK" w:hAnsi="Times New Roman" w:cs="Times New Roman"/>
          <w:sz w:val="32"/>
          <w:szCs w:val="32"/>
        </w:rPr>
        <w:t>公示</w:t>
      </w:r>
      <w:r w:rsidRPr="009E0B63">
        <w:rPr>
          <w:rFonts w:ascii="Times New Roman" w:eastAsia="方正仿宋_GBK" w:hAnsi="Times New Roman" w:cs="Times New Roman"/>
          <w:sz w:val="32"/>
          <w:szCs w:val="32"/>
        </w:rPr>
        <w:t>10</w:t>
      </w:r>
      <w:r w:rsidRPr="009E0B63">
        <w:rPr>
          <w:rFonts w:ascii="Times New Roman" w:eastAsia="方正仿宋_GBK" w:hAnsi="Times New Roman" w:cs="Times New Roman"/>
          <w:sz w:val="32"/>
          <w:szCs w:val="32"/>
        </w:rPr>
        <w:t>天。如无异议，</w:t>
      </w:r>
      <w:r w:rsidR="00637779" w:rsidRPr="009E0B63">
        <w:rPr>
          <w:rFonts w:ascii="Times New Roman" w:eastAsia="方正仿宋_GBK" w:hAnsi="Times New Roman" w:cs="Times New Roman"/>
          <w:sz w:val="32"/>
          <w:szCs w:val="32"/>
        </w:rPr>
        <w:t>将</w:t>
      </w:r>
      <w:r w:rsidRPr="009E0B63">
        <w:rPr>
          <w:rFonts w:ascii="Times New Roman" w:eastAsia="方正仿宋_GBK" w:hAnsi="Times New Roman" w:cs="Times New Roman"/>
          <w:sz w:val="32"/>
          <w:szCs w:val="32"/>
        </w:rPr>
        <w:t>材料上报乡（镇）人民政府或者街道办事处</w:t>
      </w:r>
      <w:r w:rsidR="00105EAF" w:rsidRPr="009E0B63">
        <w:rPr>
          <w:rFonts w:ascii="Times New Roman" w:eastAsia="方正仿宋_GBK" w:hAnsi="Times New Roman" w:cs="Times New Roman"/>
          <w:sz w:val="32"/>
          <w:szCs w:val="32"/>
        </w:rPr>
        <w:t>。乡（镇）人民政府或者街道办事处自收到村民委员会上报的材料之日起十日内对申请人资料进行初审，</w:t>
      </w:r>
      <w:r w:rsidR="00637779" w:rsidRPr="009E0B63">
        <w:rPr>
          <w:rFonts w:ascii="Times New Roman" w:eastAsia="方正仿宋_GBK" w:hAnsi="Times New Roman" w:cs="Times New Roman"/>
          <w:sz w:val="32"/>
          <w:szCs w:val="32"/>
        </w:rPr>
        <w:t>并</w:t>
      </w:r>
      <w:r w:rsidR="00105EAF" w:rsidRPr="009E0B63">
        <w:rPr>
          <w:rFonts w:ascii="Times New Roman" w:eastAsia="方正仿宋_GBK" w:hAnsi="Times New Roman" w:cs="Times New Roman"/>
          <w:sz w:val="32"/>
          <w:szCs w:val="32"/>
        </w:rPr>
        <w:t>公示</w:t>
      </w:r>
      <w:r w:rsidR="00342956" w:rsidRPr="009E0B63">
        <w:rPr>
          <w:rFonts w:ascii="Times New Roman" w:eastAsia="方正仿宋_GBK" w:hAnsi="Times New Roman" w:cs="Times New Roman"/>
          <w:sz w:val="32"/>
          <w:szCs w:val="32"/>
        </w:rPr>
        <w:t>10</w:t>
      </w:r>
      <w:r w:rsidR="00342956" w:rsidRPr="009E0B63">
        <w:rPr>
          <w:rFonts w:ascii="Times New Roman" w:eastAsia="方正仿宋_GBK" w:hAnsi="Times New Roman" w:cs="Times New Roman"/>
          <w:sz w:val="32"/>
          <w:szCs w:val="32"/>
        </w:rPr>
        <w:t>天</w:t>
      </w:r>
      <w:r w:rsidR="00105EAF" w:rsidRPr="009E0B63">
        <w:rPr>
          <w:rFonts w:ascii="Times New Roman" w:eastAsia="方正仿宋_GBK" w:hAnsi="Times New Roman" w:cs="Times New Roman"/>
          <w:sz w:val="32"/>
          <w:szCs w:val="32"/>
        </w:rPr>
        <w:t>。如无异议，连同申请人提交的证明材料</w:t>
      </w:r>
      <w:r w:rsidR="00704472" w:rsidRPr="009E0B63">
        <w:rPr>
          <w:rFonts w:ascii="Times New Roman" w:eastAsia="方正仿宋_GBK" w:hAnsi="Times New Roman" w:cs="Times New Roman"/>
          <w:sz w:val="32"/>
          <w:szCs w:val="32"/>
        </w:rPr>
        <w:t>一起</w:t>
      </w:r>
      <w:r w:rsidR="00105EAF" w:rsidRPr="009E0B63">
        <w:rPr>
          <w:rFonts w:ascii="Times New Roman" w:eastAsia="方正仿宋_GBK" w:hAnsi="Times New Roman" w:cs="Times New Roman"/>
          <w:sz w:val="32"/>
          <w:szCs w:val="32"/>
        </w:rPr>
        <w:t>上报县级</w:t>
      </w:r>
      <w:r w:rsidR="00C82BD8" w:rsidRPr="009E0B63">
        <w:rPr>
          <w:rFonts w:ascii="Times New Roman" w:eastAsia="方正仿宋_GBK" w:hAnsi="Times New Roman" w:cs="Times New Roman"/>
          <w:sz w:val="32"/>
          <w:szCs w:val="32"/>
        </w:rPr>
        <w:t>卫生健康</w:t>
      </w:r>
      <w:r w:rsidR="00105EAF" w:rsidRPr="009E0B63">
        <w:rPr>
          <w:rFonts w:ascii="Times New Roman" w:eastAsia="方正仿宋_GBK" w:hAnsi="Times New Roman" w:cs="Times New Roman"/>
          <w:sz w:val="32"/>
          <w:szCs w:val="32"/>
        </w:rPr>
        <w:t>行政部门。</w:t>
      </w:r>
    </w:p>
    <w:p w14:paraId="46983690" w14:textId="355157A2" w:rsidR="00105EAF" w:rsidRPr="008E40F4" w:rsidRDefault="00105EAF" w:rsidP="0070690F">
      <w:pPr>
        <w:spacing w:line="580" w:lineRule="exact"/>
        <w:ind w:firstLine="600"/>
        <w:rPr>
          <w:rFonts w:ascii="Times New Roman" w:eastAsia="楷体" w:hAnsi="Times New Roman" w:cs="Times New Roman"/>
          <w:sz w:val="32"/>
          <w:szCs w:val="32"/>
        </w:rPr>
      </w:pPr>
      <w:r w:rsidRPr="008E40F4">
        <w:rPr>
          <w:rFonts w:ascii="Times New Roman" w:eastAsia="楷体" w:hAnsi="Times New Roman" w:cs="Times New Roman"/>
          <w:sz w:val="32"/>
          <w:szCs w:val="32"/>
        </w:rPr>
        <w:t>（</w:t>
      </w:r>
      <w:r w:rsidR="00DA3D03" w:rsidRPr="008E40F4">
        <w:rPr>
          <w:rFonts w:ascii="Times New Roman" w:eastAsia="楷体" w:hAnsi="Times New Roman" w:cs="Times New Roman"/>
          <w:sz w:val="32"/>
          <w:szCs w:val="32"/>
        </w:rPr>
        <w:t>三</w:t>
      </w:r>
      <w:r w:rsidRPr="008E40F4">
        <w:rPr>
          <w:rFonts w:ascii="Times New Roman" w:eastAsia="楷体" w:hAnsi="Times New Roman" w:cs="Times New Roman"/>
          <w:sz w:val="32"/>
          <w:szCs w:val="32"/>
        </w:rPr>
        <w:t>）</w:t>
      </w:r>
      <w:r w:rsidR="006B1564">
        <w:rPr>
          <w:rFonts w:ascii="Times New Roman" w:eastAsia="楷体" w:hAnsi="Times New Roman" w:cs="Times New Roman" w:hint="eastAsia"/>
          <w:sz w:val="32"/>
          <w:szCs w:val="32"/>
        </w:rPr>
        <w:t>审核</w:t>
      </w:r>
      <w:r w:rsidRPr="008E40F4">
        <w:rPr>
          <w:rFonts w:ascii="Times New Roman" w:eastAsia="楷体" w:hAnsi="Times New Roman" w:cs="Times New Roman"/>
          <w:sz w:val="32"/>
          <w:szCs w:val="32"/>
        </w:rPr>
        <w:t>确认。</w:t>
      </w:r>
    </w:p>
    <w:p w14:paraId="58720016" w14:textId="10DC1C2E" w:rsidR="006F2298" w:rsidRPr="009E0B63" w:rsidRDefault="00105EAF" w:rsidP="0070690F">
      <w:pPr>
        <w:spacing w:line="580" w:lineRule="exact"/>
        <w:ind w:firstLine="60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lastRenderedPageBreak/>
        <w:t>县级</w:t>
      </w:r>
      <w:r w:rsidR="00F80DD6" w:rsidRPr="009E0B63">
        <w:rPr>
          <w:rFonts w:ascii="Times New Roman" w:eastAsia="方正仿宋_GBK" w:hAnsi="Times New Roman" w:cs="Times New Roman"/>
          <w:sz w:val="32"/>
          <w:szCs w:val="32"/>
        </w:rPr>
        <w:t>卫生健康</w:t>
      </w:r>
      <w:r w:rsidRPr="009E0B63">
        <w:rPr>
          <w:rFonts w:ascii="Times New Roman" w:eastAsia="方正仿宋_GBK" w:hAnsi="Times New Roman" w:cs="Times New Roman"/>
          <w:sz w:val="32"/>
          <w:szCs w:val="32"/>
        </w:rPr>
        <w:t>行政部门对乡（镇）人民政府或者街道办事处上报的拟奖励扶助对象进行审查确认。经复核确认后，将初步确定的奖励扶助对象名册印发至村民委员会，</w:t>
      </w:r>
      <w:r w:rsidR="00366013">
        <w:rPr>
          <w:rFonts w:ascii="Times New Roman" w:eastAsia="方正仿宋_GBK" w:hAnsi="Times New Roman" w:cs="Times New Roman" w:hint="eastAsia"/>
          <w:sz w:val="32"/>
          <w:szCs w:val="32"/>
        </w:rPr>
        <w:t>并</w:t>
      </w:r>
      <w:r w:rsidRPr="009E0B63">
        <w:rPr>
          <w:rFonts w:ascii="Times New Roman" w:eastAsia="方正仿宋_GBK" w:hAnsi="Times New Roman" w:cs="Times New Roman"/>
          <w:sz w:val="32"/>
          <w:szCs w:val="32"/>
        </w:rPr>
        <w:t>公</w:t>
      </w:r>
      <w:r w:rsidR="00366013">
        <w:rPr>
          <w:rFonts w:ascii="Times New Roman" w:eastAsia="方正仿宋_GBK" w:hAnsi="Times New Roman" w:cs="Times New Roman" w:hint="eastAsia"/>
          <w:sz w:val="32"/>
          <w:szCs w:val="32"/>
        </w:rPr>
        <w:t>示</w:t>
      </w:r>
      <w:r w:rsidR="00342956" w:rsidRPr="009E0B63">
        <w:rPr>
          <w:rFonts w:ascii="Times New Roman" w:eastAsia="方正仿宋_GBK" w:hAnsi="Times New Roman" w:cs="Times New Roman"/>
          <w:sz w:val="32"/>
          <w:szCs w:val="32"/>
        </w:rPr>
        <w:t>10</w:t>
      </w:r>
      <w:r w:rsidR="00342956" w:rsidRPr="009E0B63">
        <w:rPr>
          <w:rFonts w:ascii="Times New Roman" w:eastAsia="方正仿宋_GBK" w:hAnsi="Times New Roman" w:cs="Times New Roman"/>
          <w:sz w:val="32"/>
          <w:szCs w:val="32"/>
        </w:rPr>
        <w:t>天</w:t>
      </w:r>
      <w:r w:rsidR="006B1564">
        <w:rPr>
          <w:rFonts w:ascii="Times New Roman" w:eastAsia="方正仿宋_GBK" w:hAnsi="Times New Roman" w:cs="Times New Roman" w:hint="eastAsia"/>
          <w:sz w:val="32"/>
          <w:szCs w:val="32"/>
        </w:rPr>
        <w:t>。</w:t>
      </w:r>
    </w:p>
    <w:p w14:paraId="6F0C7FB7" w14:textId="1CD1833D" w:rsidR="00DA3D03" w:rsidRPr="008E40F4" w:rsidRDefault="00445552" w:rsidP="0070690F">
      <w:pPr>
        <w:spacing w:line="580" w:lineRule="exact"/>
        <w:ind w:firstLine="600"/>
        <w:rPr>
          <w:rFonts w:ascii="Times New Roman" w:eastAsia="楷体" w:hAnsi="Times New Roman" w:cs="Times New Roman"/>
          <w:sz w:val="32"/>
          <w:szCs w:val="32"/>
        </w:rPr>
      </w:pPr>
      <w:r w:rsidRPr="008E40F4">
        <w:rPr>
          <w:rFonts w:ascii="Times New Roman" w:eastAsia="楷体" w:hAnsi="Times New Roman" w:cs="Times New Roman"/>
          <w:sz w:val="32"/>
          <w:szCs w:val="32"/>
        </w:rPr>
        <w:t>（</w:t>
      </w:r>
      <w:r w:rsidR="008E40F4">
        <w:rPr>
          <w:rFonts w:ascii="Times New Roman" w:eastAsia="楷体" w:hAnsi="Times New Roman" w:cs="Times New Roman" w:hint="eastAsia"/>
          <w:sz w:val="32"/>
          <w:szCs w:val="32"/>
        </w:rPr>
        <w:t>四</w:t>
      </w:r>
      <w:r w:rsidRPr="008E40F4">
        <w:rPr>
          <w:rFonts w:ascii="Times New Roman" w:eastAsia="楷体" w:hAnsi="Times New Roman" w:cs="Times New Roman"/>
          <w:sz w:val="32"/>
          <w:szCs w:val="32"/>
        </w:rPr>
        <w:t>）</w:t>
      </w:r>
      <w:r w:rsidR="00DA3D03" w:rsidRPr="008E40F4">
        <w:rPr>
          <w:rFonts w:ascii="Times New Roman" w:eastAsia="楷体" w:hAnsi="Times New Roman" w:cs="Times New Roman"/>
          <w:sz w:val="32"/>
          <w:szCs w:val="32"/>
        </w:rPr>
        <w:t>发放</w:t>
      </w:r>
      <w:r w:rsidR="002D69A5" w:rsidRPr="008E40F4">
        <w:rPr>
          <w:rFonts w:ascii="Times New Roman" w:eastAsia="楷体" w:hAnsi="Times New Roman" w:cs="Times New Roman"/>
          <w:sz w:val="32"/>
          <w:szCs w:val="32"/>
        </w:rPr>
        <w:t>。</w:t>
      </w:r>
    </w:p>
    <w:p w14:paraId="4D8C7934" w14:textId="6D0C56DB" w:rsidR="00AD1E24" w:rsidRPr="009E0B63" w:rsidRDefault="003A5D06" w:rsidP="0070690F">
      <w:pPr>
        <w:spacing w:line="580" w:lineRule="exact"/>
        <w:ind w:firstLine="600"/>
        <w:rPr>
          <w:rFonts w:ascii="Times New Roman" w:eastAsia="方正仿宋_GBK" w:hAnsi="Times New Roman" w:cs="Times New Roman"/>
          <w:sz w:val="32"/>
          <w:szCs w:val="32"/>
          <w:u w:val="single"/>
        </w:rPr>
      </w:pPr>
      <w:r w:rsidRPr="009E0B63">
        <w:rPr>
          <w:rFonts w:ascii="Times New Roman" w:eastAsia="方正仿宋_GBK" w:hAnsi="Times New Roman" w:cs="Times New Roman"/>
          <w:sz w:val="32"/>
          <w:szCs w:val="32"/>
        </w:rPr>
        <w:t>由县级财政、卫生健康行政部门与有关金融机构签订代理服务协议，</w:t>
      </w:r>
      <w:r w:rsidR="00DC31B0" w:rsidRPr="009E0B63">
        <w:rPr>
          <w:rFonts w:ascii="Times New Roman" w:eastAsia="方正仿宋_GBK" w:hAnsi="Times New Roman" w:cs="Times New Roman"/>
          <w:sz w:val="32"/>
          <w:szCs w:val="32"/>
        </w:rPr>
        <w:t>建立扶助对象个人帐户，直接发放到人</w:t>
      </w:r>
      <w:r w:rsidRPr="009E0B63">
        <w:rPr>
          <w:rFonts w:ascii="Times New Roman" w:eastAsia="方正仿宋_GBK" w:hAnsi="Times New Roman" w:cs="Times New Roman"/>
          <w:sz w:val="32"/>
          <w:szCs w:val="32"/>
        </w:rPr>
        <w:t>，扶助对象凭有效证件到代理发放机构领取扶助金。</w:t>
      </w:r>
    </w:p>
    <w:p w14:paraId="2112A51F" w14:textId="2CA46A4B" w:rsidR="00105EAF" w:rsidRPr="008E40F4" w:rsidRDefault="00105EAF" w:rsidP="008E40F4">
      <w:pPr>
        <w:pStyle w:val="2"/>
        <w:spacing w:after="0" w:line="580" w:lineRule="exact"/>
        <w:ind w:leftChars="0" w:left="0" w:firstLineChars="200" w:firstLine="640"/>
        <w:rPr>
          <w:rFonts w:ascii="Times New Roman" w:eastAsia="方正黑体_GBK" w:hAnsi="Times New Roman"/>
          <w:bCs/>
          <w:sz w:val="32"/>
          <w:szCs w:val="32"/>
        </w:rPr>
      </w:pPr>
      <w:r w:rsidRPr="008E40F4">
        <w:rPr>
          <w:rFonts w:ascii="Times New Roman" w:eastAsia="方正黑体_GBK" w:hAnsi="Times New Roman"/>
          <w:bCs/>
          <w:sz w:val="32"/>
          <w:szCs w:val="32"/>
        </w:rPr>
        <w:t>二、独生子女伤残死亡家庭扶助</w:t>
      </w:r>
      <w:r w:rsidR="00D42437" w:rsidRPr="008E40F4">
        <w:rPr>
          <w:rFonts w:ascii="Times New Roman" w:eastAsia="方正黑体_GBK" w:hAnsi="Times New Roman"/>
          <w:bCs/>
          <w:sz w:val="32"/>
          <w:szCs w:val="32"/>
        </w:rPr>
        <w:t>资金发放流程</w:t>
      </w:r>
    </w:p>
    <w:p w14:paraId="635558F2" w14:textId="77777777" w:rsidR="00C96BD2" w:rsidRPr="00366013" w:rsidRDefault="00F80DD6" w:rsidP="00366013">
      <w:pPr>
        <w:spacing w:line="580" w:lineRule="exact"/>
        <w:ind w:firstLine="600"/>
        <w:rPr>
          <w:rFonts w:ascii="Times New Roman" w:eastAsia="楷体" w:hAnsi="Times New Roman" w:cs="Times New Roman"/>
          <w:sz w:val="32"/>
          <w:szCs w:val="32"/>
        </w:rPr>
      </w:pPr>
      <w:r w:rsidRPr="00366013">
        <w:rPr>
          <w:rFonts w:ascii="Times New Roman" w:eastAsia="楷体" w:hAnsi="Times New Roman" w:cs="Times New Roman"/>
          <w:sz w:val="32"/>
          <w:szCs w:val="32"/>
        </w:rPr>
        <w:t>（一）</w:t>
      </w:r>
      <w:r w:rsidR="00105EAF" w:rsidRPr="00366013">
        <w:rPr>
          <w:rFonts w:ascii="Times New Roman" w:eastAsia="楷体" w:hAnsi="Times New Roman" w:cs="Times New Roman"/>
          <w:sz w:val="32"/>
          <w:szCs w:val="32"/>
        </w:rPr>
        <w:t>申请。</w:t>
      </w:r>
    </w:p>
    <w:p w14:paraId="5C422F14" w14:textId="5AEB90A1" w:rsidR="005D24B8" w:rsidRPr="009E0B63" w:rsidRDefault="005D24B8"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申请对象：</w:t>
      </w:r>
      <w:r w:rsidR="00366013">
        <w:rPr>
          <w:rFonts w:ascii="Times New Roman" w:eastAsia="方正仿宋_GBK" w:hAnsi="Times New Roman" w:cs="Times New Roman" w:hint="eastAsia"/>
          <w:sz w:val="32"/>
          <w:szCs w:val="32"/>
        </w:rPr>
        <w:t>我</w:t>
      </w:r>
      <w:r w:rsidRPr="009E0B63">
        <w:rPr>
          <w:rFonts w:ascii="Times New Roman" w:eastAsia="方正仿宋_GBK" w:hAnsi="Times New Roman" w:cs="Times New Roman"/>
          <w:sz w:val="32"/>
          <w:szCs w:val="32"/>
        </w:rPr>
        <w:t>省户籍人口中独生子女死亡或伤、病残后未再生育或收养子女家庭的夫妻。扶助对象应同时符合以下条件：</w:t>
      </w:r>
    </w:p>
    <w:p w14:paraId="7214F312" w14:textId="4DAC030E" w:rsidR="005D24B8" w:rsidRPr="009E0B63" w:rsidRDefault="005D24B8"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1</w:t>
      </w:r>
      <w:r w:rsidR="00732747">
        <w:rPr>
          <w:rFonts w:ascii="Times New Roman" w:eastAsia="方正仿宋_GBK" w:hAnsi="Times New Roman" w:cs="Times New Roman" w:hint="eastAsia"/>
          <w:sz w:val="32"/>
          <w:szCs w:val="32"/>
        </w:rPr>
        <w:t>、</w:t>
      </w:r>
      <w:r w:rsidRPr="009E0B63">
        <w:rPr>
          <w:rFonts w:ascii="Times New Roman" w:eastAsia="方正仿宋_GBK" w:hAnsi="Times New Roman" w:cs="Times New Roman"/>
          <w:sz w:val="32"/>
          <w:szCs w:val="32"/>
        </w:rPr>
        <w:t>女方年满</w:t>
      </w:r>
      <w:r w:rsidRPr="009E0B63">
        <w:rPr>
          <w:rFonts w:ascii="Times New Roman" w:eastAsia="方正仿宋_GBK" w:hAnsi="Times New Roman" w:cs="Times New Roman"/>
          <w:sz w:val="32"/>
          <w:szCs w:val="32"/>
        </w:rPr>
        <w:t>49</w:t>
      </w:r>
      <w:r w:rsidRPr="009E0B63">
        <w:rPr>
          <w:rFonts w:ascii="Times New Roman" w:eastAsia="方正仿宋_GBK" w:hAnsi="Times New Roman" w:cs="Times New Roman"/>
          <w:sz w:val="32"/>
          <w:szCs w:val="32"/>
        </w:rPr>
        <w:t>周岁</w:t>
      </w:r>
      <w:r w:rsidR="00366013">
        <w:rPr>
          <w:rFonts w:ascii="Times New Roman" w:eastAsia="方正仿宋_GBK" w:hAnsi="Times New Roman" w:cs="Times New Roman" w:hint="eastAsia"/>
          <w:sz w:val="32"/>
          <w:szCs w:val="32"/>
        </w:rPr>
        <w:t>；</w:t>
      </w:r>
      <w:bookmarkStart w:id="0" w:name="_GoBack"/>
      <w:bookmarkEnd w:id="0"/>
    </w:p>
    <w:p w14:paraId="28BDED74" w14:textId="619E3A70" w:rsidR="005D24B8" w:rsidRPr="009E0B63" w:rsidRDefault="005D24B8"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2</w:t>
      </w:r>
      <w:r w:rsidR="00732747">
        <w:rPr>
          <w:rFonts w:ascii="Times New Roman" w:eastAsia="方正仿宋_GBK" w:hAnsi="Times New Roman" w:cs="Times New Roman" w:hint="eastAsia"/>
          <w:sz w:val="32"/>
          <w:szCs w:val="32"/>
        </w:rPr>
        <w:t>、</w:t>
      </w:r>
      <w:r w:rsidRPr="009E0B63">
        <w:rPr>
          <w:rFonts w:ascii="Times New Roman" w:eastAsia="方正仿宋_GBK" w:hAnsi="Times New Roman" w:cs="Times New Roman"/>
          <w:sz w:val="32"/>
          <w:szCs w:val="32"/>
        </w:rPr>
        <w:t>只生育一个子女或合法收养一个子女；</w:t>
      </w:r>
    </w:p>
    <w:p w14:paraId="194B54FB" w14:textId="77777777" w:rsidR="005D24B8" w:rsidRPr="009E0B63" w:rsidRDefault="005D24B8"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3</w:t>
      </w:r>
      <w:r w:rsidRPr="009E0B63">
        <w:rPr>
          <w:rFonts w:ascii="Times New Roman" w:eastAsia="方正仿宋_GBK" w:hAnsi="Times New Roman" w:cs="Times New Roman"/>
          <w:sz w:val="32"/>
          <w:szCs w:val="32"/>
        </w:rPr>
        <w:t>、子女在</w:t>
      </w:r>
      <w:r w:rsidRPr="009E0B63">
        <w:rPr>
          <w:rFonts w:ascii="Times New Roman" w:eastAsia="方正仿宋_GBK" w:hAnsi="Times New Roman" w:cs="Times New Roman"/>
          <w:sz w:val="32"/>
          <w:szCs w:val="32"/>
        </w:rPr>
        <w:t>1963</w:t>
      </w:r>
      <w:r w:rsidRPr="009E0B63">
        <w:rPr>
          <w:rFonts w:ascii="Times New Roman" w:eastAsia="方正仿宋_GBK" w:hAnsi="Times New Roman" w:cs="Times New Roman"/>
          <w:sz w:val="32"/>
          <w:szCs w:val="32"/>
        </w:rPr>
        <w:t>年</w:t>
      </w:r>
      <w:r w:rsidRPr="009E0B63">
        <w:rPr>
          <w:rFonts w:ascii="Times New Roman" w:eastAsia="方正仿宋_GBK" w:hAnsi="Times New Roman" w:cs="Times New Roman"/>
          <w:sz w:val="32"/>
          <w:szCs w:val="32"/>
        </w:rPr>
        <w:t>1</w:t>
      </w:r>
      <w:r w:rsidRPr="009E0B63">
        <w:rPr>
          <w:rFonts w:ascii="Times New Roman" w:eastAsia="方正仿宋_GBK" w:hAnsi="Times New Roman" w:cs="Times New Roman"/>
          <w:sz w:val="32"/>
          <w:szCs w:val="32"/>
        </w:rPr>
        <w:t>月</w:t>
      </w:r>
      <w:r w:rsidRPr="009E0B63">
        <w:rPr>
          <w:rFonts w:ascii="Times New Roman" w:eastAsia="方正仿宋_GBK" w:hAnsi="Times New Roman" w:cs="Times New Roman"/>
          <w:sz w:val="32"/>
          <w:szCs w:val="32"/>
        </w:rPr>
        <w:t>1</w:t>
      </w:r>
      <w:r w:rsidRPr="009E0B63">
        <w:rPr>
          <w:rFonts w:ascii="Times New Roman" w:eastAsia="方正仿宋_GBK" w:hAnsi="Times New Roman" w:cs="Times New Roman"/>
          <w:sz w:val="32"/>
          <w:szCs w:val="32"/>
        </w:rPr>
        <w:t>日以后出生；</w:t>
      </w:r>
    </w:p>
    <w:p w14:paraId="7A07F2DA" w14:textId="77777777" w:rsidR="005D24B8" w:rsidRPr="009E0B63" w:rsidRDefault="005D24B8"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4</w:t>
      </w:r>
      <w:r w:rsidRPr="009E0B63">
        <w:rPr>
          <w:rFonts w:ascii="Times New Roman" w:eastAsia="方正仿宋_GBK" w:hAnsi="Times New Roman" w:cs="Times New Roman"/>
          <w:sz w:val="32"/>
          <w:szCs w:val="32"/>
        </w:rPr>
        <w:t>、已经领取《独生子女父母光荣证》；</w:t>
      </w:r>
    </w:p>
    <w:p w14:paraId="1DFC94F3" w14:textId="1DF40FCC" w:rsidR="005D24B8" w:rsidRPr="009E0B63" w:rsidRDefault="005D24B8" w:rsidP="0070690F">
      <w:pPr>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5</w:t>
      </w:r>
      <w:r w:rsidR="00732747">
        <w:rPr>
          <w:rFonts w:ascii="Times New Roman" w:eastAsia="方正仿宋_GBK" w:hAnsi="Times New Roman" w:cs="Times New Roman" w:hint="eastAsia"/>
          <w:sz w:val="32"/>
          <w:szCs w:val="32"/>
        </w:rPr>
        <w:t>、</w:t>
      </w:r>
      <w:r w:rsidRPr="009E0B63">
        <w:rPr>
          <w:rFonts w:ascii="Times New Roman" w:eastAsia="方正仿宋_GBK" w:hAnsi="Times New Roman" w:cs="Times New Roman"/>
          <w:sz w:val="32"/>
          <w:szCs w:val="32"/>
        </w:rPr>
        <w:t>现无存活子女或独生子女被依法鉴定为残疾，伤、病残等级达到三级（含三级）以上。</w:t>
      </w:r>
    </w:p>
    <w:p w14:paraId="7DEAFC93" w14:textId="4ECB177C" w:rsidR="00105EAF" w:rsidRPr="009E0B63" w:rsidRDefault="00366013" w:rsidP="0070690F">
      <w:pPr>
        <w:adjustRightInd w:val="0"/>
        <w:snapToGrid w:val="0"/>
        <w:spacing w:line="580" w:lineRule="exact"/>
        <w:ind w:firstLineChars="200" w:firstLine="64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申请</w:t>
      </w:r>
      <w:r>
        <w:rPr>
          <w:rFonts w:ascii="Times New Roman" w:eastAsia="方正仿宋_GBK" w:hAnsi="Times New Roman" w:cs="Times New Roman" w:hint="eastAsia"/>
          <w:sz w:val="32"/>
          <w:szCs w:val="32"/>
        </w:rPr>
        <w:t>方法</w:t>
      </w:r>
      <w:r w:rsidRPr="009E0B63">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申请</w:t>
      </w:r>
      <w:r w:rsidR="005D24B8" w:rsidRPr="009E0B63">
        <w:rPr>
          <w:rFonts w:ascii="Times New Roman" w:eastAsia="方正仿宋_GBK" w:hAnsi="Times New Roman" w:cs="Times New Roman"/>
          <w:sz w:val="32"/>
          <w:szCs w:val="32"/>
        </w:rPr>
        <w:t>人</w:t>
      </w:r>
      <w:r w:rsidR="00105EAF" w:rsidRPr="009E0B63">
        <w:rPr>
          <w:rFonts w:ascii="Times New Roman" w:eastAsia="方正仿宋_GBK" w:hAnsi="Times New Roman" w:cs="Times New Roman"/>
          <w:sz w:val="32"/>
          <w:szCs w:val="32"/>
        </w:rPr>
        <w:t>填写《江苏省独生子女伤残死亡家庭扶助对象申报表》，连同相关证明材料一并交村（居）民委员会。</w:t>
      </w:r>
    </w:p>
    <w:p w14:paraId="3AE88C7D" w14:textId="3B115983" w:rsidR="00445552" w:rsidRPr="006B1564" w:rsidRDefault="00F80DD6" w:rsidP="006B1564">
      <w:pPr>
        <w:spacing w:line="580" w:lineRule="exact"/>
        <w:ind w:firstLine="600"/>
        <w:rPr>
          <w:rFonts w:ascii="Times New Roman" w:eastAsia="楷体" w:hAnsi="Times New Roman" w:cs="Times New Roman"/>
          <w:sz w:val="32"/>
          <w:szCs w:val="32"/>
        </w:rPr>
      </w:pPr>
      <w:r w:rsidRPr="006B1564">
        <w:rPr>
          <w:rFonts w:ascii="Times New Roman" w:eastAsia="楷体" w:hAnsi="Times New Roman" w:cs="Times New Roman"/>
          <w:sz w:val="32"/>
          <w:szCs w:val="32"/>
        </w:rPr>
        <w:t>（二）</w:t>
      </w:r>
      <w:r w:rsidR="00953D2A" w:rsidRPr="006B1564">
        <w:rPr>
          <w:rFonts w:ascii="Times New Roman" w:eastAsia="楷体" w:hAnsi="Times New Roman" w:cs="Times New Roman"/>
          <w:sz w:val="32"/>
          <w:szCs w:val="32"/>
        </w:rPr>
        <w:t>审</w:t>
      </w:r>
      <w:r w:rsidR="006B1564" w:rsidRPr="006B1564">
        <w:rPr>
          <w:rFonts w:ascii="Times New Roman" w:eastAsia="楷体" w:hAnsi="Times New Roman" w:cs="Times New Roman" w:hint="eastAsia"/>
          <w:sz w:val="32"/>
          <w:szCs w:val="32"/>
        </w:rPr>
        <w:t>议</w:t>
      </w:r>
      <w:r w:rsidR="006B1564">
        <w:rPr>
          <w:rFonts w:ascii="Times New Roman" w:eastAsia="楷体" w:hAnsi="Times New Roman" w:cs="Times New Roman" w:hint="eastAsia"/>
          <w:sz w:val="32"/>
          <w:szCs w:val="32"/>
        </w:rPr>
        <w:t>与初审</w:t>
      </w:r>
      <w:r w:rsidR="00105EAF" w:rsidRPr="006B1564">
        <w:rPr>
          <w:rFonts w:ascii="Times New Roman" w:eastAsia="楷体" w:hAnsi="Times New Roman" w:cs="Times New Roman"/>
          <w:sz w:val="32"/>
          <w:szCs w:val="32"/>
        </w:rPr>
        <w:t>。</w:t>
      </w:r>
    </w:p>
    <w:p w14:paraId="06625F45" w14:textId="77777777" w:rsidR="00105EAF" w:rsidRPr="009E0B63" w:rsidRDefault="00105EAF" w:rsidP="0070690F">
      <w:pPr>
        <w:adjustRightInd w:val="0"/>
        <w:snapToGrid w:val="0"/>
        <w:spacing w:line="580" w:lineRule="exact"/>
        <w:ind w:firstLine="60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村（居）委会对照规定的条件审议，并在村（居）委会</w:t>
      </w:r>
      <w:r w:rsidRPr="009E0B63">
        <w:rPr>
          <w:rFonts w:ascii="Times New Roman" w:eastAsia="方正仿宋_GBK" w:hAnsi="Times New Roman" w:cs="Times New Roman"/>
          <w:sz w:val="32"/>
          <w:szCs w:val="32"/>
        </w:rPr>
        <w:lastRenderedPageBreak/>
        <w:t>张榜公布</w:t>
      </w:r>
      <w:r w:rsidRPr="009E0B63">
        <w:rPr>
          <w:rFonts w:ascii="Times New Roman" w:eastAsia="方正仿宋_GBK" w:hAnsi="Times New Roman" w:cs="Times New Roman"/>
          <w:sz w:val="32"/>
          <w:szCs w:val="32"/>
        </w:rPr>
        <w:t>5-7</w:t>
      </w:r>
      <w:r w:rsidRPr="009E0B63">
        <w:rPr>
          <w:rFonts w:ascii="Times New Roman" w:eastAsia="方正仿宋_GBK" w:hAnsi="Times New Roman" w:cs="Times New Roman"/>
          <w:sz w:val="32"/>
          <w:szCs w:val="32"/>
        </w:rPr>
        <w:t>天。如无异议，</w:t>
      </w:r>
      <w:r w:rsidR="00953D2A" w:rsidRPr="009E0B63">
        <w:rPr>
          <w:rFonts w:ascii="Times New Roman" w:eastAsia="方正仿宋_GBK" w:hAnsi="Times New Roman" w:cs="Times New Roman"/>
          <w:sz w:val="32"/>
          <w:szCs w:val="32"/>
        </w:rPr>
        <w:t>将材料上报乡（镇）人民政府或者街道办事处。</w:t>
      </w:r>
      <w:r w:rsidRPr="009E0B63">
        <w:rPr>
          <w:rFonts w:ascii="Times New Roman" w:eastAsia="方正仿宋_GBK" w:hAnsi="Times New Roman" w:cs="Times New Roman"/>
          <w:sz w:val="32"/>
          <w:szCs w:val="32"/>
        </w:rPr>
        <w:t>乡（镇）人民政府或者街道办事处收到村（居）委会上报的材料后对申请人情况进行审核</w:t>
      </w:r>
      <w:r w:rsidR="00953D2A" w:rsidRPr="009E0B63">
        <w:rPr>
          <w:rFonts w:ascii="Times New Roman" w:eastAsia="方正仿宋_GBK" w:hAnsi="Times New Roman" w:cs="Times New Roman"/>
          <w:sz w:val="32"/>
          <w:szCs w:val="32"/>
        </w:rPr>
        <w:t>，</w:t>
      </w:r>
      <w:r w:rsidRPr="009E0B63">
        <w:rPr>
          <w:rFonts w:ascii="Times New Roman" w:eastAsia="方正仿宋_GBK" w:hAnsi="Times New Roman" w:cs="Times New Roman"/>
          <w:sz w:val="32"/>
          <w:szCs w:val="32"/>
        </w:rPr>
        <w:t>并在乡（镇）人民政府或者街道办事张榜公示</w:t>
      </w:r>
      <w:r w:rsidRPr="009E0B63">
        <w:rPr>
          <w:rFonts w:ascii="Times New Roman" w:eastAsia="方正仿宋_GBK" w:hAnsi="Times New Roman" w:cs="Times New Roman"/>
          <w:sz w:val="32"/>
          <w:szCs w:val="32"/>
        </w:rPr>
        <w:t>5-7</w:t>
      </w:r>
      <w:r w:rsidRPr="009E0B63">
        <w:rPr>
          <w:rFonts w:ascii="Times New Roman" w:eastAsia="方正仿宋_GBK" w:hAnsi="Times New Roman" w:cs="Times New Roman"/>
          <w:sz w:val="32"/>
          <w:szCs w:val="32"/>
        </w:rPr>
        <w:t>天。如无异议，</w:t>
      </w:r>
      <w:r w:rsidR="00953D2A" w:rsidRPr="009E0B63">
        <w:rPr>
          <w:rFonts w:ascii="Times New Roman" w:eastAsia="方正仿宋_GBK" w:hAnsi="Times New Roman" w:cs="Times New Roman"/>
          <w:sz w:val="32"/>
          <w:szCs w:val="32"/>
        </w:rPr>
        <w:t>将</w:t>
      </w:r>
      <w:r w:rsidRPr="009E0B63">
        <w:rPr>
          <w:rFonts w:ascii="Times New Roman" w:eastAsia="方正仿宋_GBK" w:hAnsi="Times New Roman" w:cs="Times New Roman"/>
          <w:sz w:val="32"/>
          <w:szCs w:val="32"/>
        </w:rPr>
        <w:t>材料上报县级</w:t>
      </w:r>
      <w:r w:rsidR="00C82BD8" w:rsidRPr="009E0B63">
        <w:rPr>
          <w:rFonts w:ascii="Times New Roman" w:eastAsia="方正仿宋_GBK" w:hAnsi="Times New Roman" w:cs="Times New Roman"/>
          <w:sz w:val="32"/>
          <w:szCs w:val="32"/>
        </w:rPr>
        <w:t>卫生健康</w:t>
      </w:r>
      <w:r w:rsidRPr="009E0B63">
        <w:rPr>
          <w:rFonts w:ascii="Times New Roman" w:eastAsia="方正仿宋_GBK" w:hAnsi="Times New Roman" w:cs="Times New Roman"/>
          <w:sz w:val="32"/>
          <w:szCs w:val="32"/>
        </w:rPr>
        <w:t>行政部门。</w:t>
      </w:r>
    </w:p>
    <w:p w14:paraId="06ED94F7" w14:textId="5DD93C23" w:rsidR="00DC31B0" w:rsidRPr="006B1564" w:rsidRDefault="00312AB1" w:rsidP="006B1564">
      <w:pPr>
        <w:spacing w:line="580" w:lineRule="exact"/>
        <w:ind w:firstLine="600"/>
        <w:rPr>
          <w:rFonts w:ascii="Times New Roman" w:eastAsia="楷体" w:hAnsi="Times New Roman" w:cs="Times New Roman"/>
          <w:sz w:val="32"/>
          <w:szCs w:val="32"/>
        </w:rPr>
      </w:pPr>
      <w:r w:rsidRPr="006B1564">
        <w:rPr>
          <w:rFonts w:ascii="Times New Roman" w:eastAsia="楷体" w:hAnsi="Times New Roman" w:cs="Times New Roman"/>
          <w:sz w:val="32"/>
          <w:szCs w:val="32"/>
        </w:rPr>
        <w:t>（</w:t>
      </w:r>
      <w:r w:rsidR="00DC31B0" w:rsidRPr="006B1564">
        <w:rPr>
          <w:rFonts w:ascii="Times New Roman" w:eastAsia="楷体" w:hAnsi="Times New Roman" w:cs="Times New Roman"/>
          <w:sz w:val="32"/>
          <w:szCs w:val="32"/>
        </w:rPr>
        <w:t>三</w:t>
      </w:r>
      <w:r w:rsidRPr="006B1564">
        <w:rPr>
          <w:rFonts w:ascii="Times New Roman" w:eastAsia="楷体" w:hAnsi="Times New Roman" w:cs="Times New Roman"/>
          <w:sz w:val="32"/>
          <w:szCs w:val="32"/>
        </w:rPr>
        <w:t>）</w:t>
      </w:r>
      <w:r w:rsidR="006B1564">
        <w:rPr>
          <w:rFonts w:ascii="Times New Roman" w:eastAsia="楷体" w:hAnsi="Times New Roman" w:cs="Times New Roman" w:hint="eastAsia"/>
          <w:sz w:val="32"/>
          <w:szCs w:val="32"/>
        </w:rPr>
        <w:t>审核</w:t>
      </w:r>
      <w:r w:rsidR="00DC31B0" w:rsidRPr="006B1564">
        <w:rPr>
          <w:rFonts w:ascii="Times New Roman" w:eastAsia="楷体" w:hAnsi="Times New Roman" w:cs="Times New Roman"/>
          <w:sz w:val="32"/>
          <w:szCs w:val="32"/>
        </w:rPr>
        <w:t>确认</w:t>
      </w:r>
      <w:r w:rsidR="002D69A5" w:rsidRPr="006B1564">
        <w:rPr>
          <w:rFonts w:ascii="Times New Roman" w:eastAsia="楷体" w:hAnsi="Times New Roman" w:cs="Times New Roman"/>
          <w:sz w:val="32"/>
          <w:szCs w:val="32"/>
        </w:rPr>
        <w:t>。</w:t>
      </w:r>
    </w:p>
    <w:p w14:paraId="6378725D" w14:textId="4014E587" w:rsidR="00105EAF" w:rsidRPr="009E0B63" w:rsidRDefault="00105EAF" w:rsidP="0070690F">
      <w:pPr>
        <w:adjustRightInd w:val="0"/>
        <w:snapToGrid w:val="0"/>
        <w:spacing w:line="580" w:lineRule="exact"/>
        <w:ind w:firstLine="60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县级</w:t>
      </w:r>
      <w:r w:rsidR="00F80DD6" w:rsidRPr="009E0B63">
        <w:rPr>
          <w:rFonts w:ascii="Times New Roman" w:eastAsia="方正仿宋_GBK" w:hAnsi="Times New Roman" w:cs="Times New Roman"/>
          <w:sz w:val="32"/>
          <w:szCs w:val="32"/>
        </w:rPr>
        <w:t>卫生健康</w:t>
      </w:r>
      <w:r w:rsidRPr="009E0B63">
        <w:rPr>
          <w:rFonts w:ascii="Times New Roman" w:eastAsia="方正仿宋_GBK" w:hAnsi="Times New Roman" w:cs="Times New Roman"/>
          <w:sz w:val="32"/>
          <w:szCs w:val="32"/>
        </w:rPr>
        <w:t>行政部门对乡（镇）人民政府或者街道办事处上报的材料进行审查，</w:t>
      </w:r>
      <w:r w:rsidR="00C32FF4" w:rsidRPr="00C32FF4">
        <w:rPr>
          <w:rFonts w:ascii="Times New Roman" w:eastAsia="方正仿宋_GBK" w:hAnsi="Times New Roman" w:cs="Times New Roman" w:hint="eastAsia"/>
          <w:sz w:val="32"/>
          <w:szCs w:val="32"/>
        </w:rPr>
        <w:t>确认扶助对象并组织公示。</w:t>
      </w:r>
    </w:p>
    <w:p w14:paraId="6B4B13B5" w14:textId="4D92B07E" w:rsidR="00DC31B0" w:rsidRPr="006B1564" w:rsidRDefault="00312AB1" w:rsidP="006B1564">
      <w:pPr>
        <w:spacing w:line="580" w:lineRule="exact"/>
        <w:ind w:firstLine="600"/>
        <w:rPr>
          <w:rFonts w:ascii="Times New Roman" w:eastAsia="楷体" w:hAnsi="Times New Roman" w:cs="Times New Roman"/>
          <w:sz w:val="32"/>
          <w:szCs w:val="32"/>
        </w:rPr>
      </w:pPr>
      <w:r w:rsidRPr="006B1564">
        <w:rPr>
          <w:rFonts w:ascii="Times New Roman" w:eastAsia="楷体" w:hAnsi="Times New Roman" w:cs="Times New Roman"/>
          <w:sz w:val="32"/>
          <w:szCs w:val="32"/>
        </w:rPr>
        <w:t>（</w:t>
      </w:r>
      <w:r w:rsidR="006B1564">
        <w:rPr>
          <w:rFonts w:ascii="Times New Roman" w:eastAsia="楷体" w:hAnsi="Times New Roman" w:cs="Times New Roman" w:hint="eastAsia"/>
          <w:sz w:val="32"/>
          <w:szCs w:val="32"/>
        </w:rPr>
        <w:t>四</w:t>
      </w:r>
      <w:r w:rsidRPr="006B1564">
        <w:rPr>
          <w:rFonts w:ascii="Times New Roman" w:eastAsia="楷体" w:hAnsi="Times New Roman" w:cs="Times New Roman"/>
          <w:sz w:val="32"/>
          <w:szCs w:val="32"/>
        </w:rPr>
        <w:t>）</w:t>
      </w:r>
      <w:r w:rsidR="00DC31B0" w:rsidRPr="006B1564">
        <w:rPr>
          <w:rFonts w:ascii="Times New Roman" w:eastAsia="楷体" w:hAnsi="Times New Roman" w:cs="Times New Roman"/>
          <w:sz w:val="32"/>
          <w:szCs w:val="32"/>
        </w:rPr>
        <w:t>发放</w:t>
      </w:r>
      <w:r w:rsidR="002D69A5" w:rsidRPr="006B1564">
        <w:rPr>
          <w:rFonts w:ascii="Times New Roman" w:eastAsia="楷体" w:hAnsi="Times New Roman" w:cs="Times New Roman"/>
          <w:sz w:val="32"/>
          <w:szCs w:val="32"/>
        </w:rPr>
        <w:t>。</w:t>
      </w:r>
    </w:p>
    <w:p w14:paraId="49AD6E11" w14:textId="3D2F81D6" w:rsidR="00CA578C" w:rsidRDefault="00773A73" w:rsidP="00977492">
      <w:pPr>
        <w:adjustRightInd w:val="0"/>
        <w:snapToGrid w:val="0"/>
        <w:spacing w:line="580" w:lineRule="exact"/>
        <w:ind w:firstLine="600"/>
        <w:rPr>
          <w:rFonts w:ascii="Times New Roman" w:eastAsia="方正仿宋_GBK" w:hAnsi="Times New Roman" w:cs="Times New Roman"/>
          <w:sz w:val="32"/>
          <w:szCs w:val="32"/>
        </w:rPr>
      </w:pPr>
      <w:r w:rsidRPr="009E0B63">
        <w:rPr>
          <w:rFonts w:ascii="Times New Roman" w:eastAsia="方正仿宋_GBK" w:hAnsi="Times New Roman" w:cs="Times New Roman"/>
          <w:sz w:val="32"/>
          <w:szCs w:val="32"/>
        </w:rPr>
        <w:t>由县级财政、</w:t>
      </w:r>
      <w:r w:rsidR="00D42437" w:rsidRPr="009E0B63">
        <w:rPr>
          <w:rFonts w:ascii="Times New Roman" w:eastAsia="方正仿宋_GBK" w:hAnsi="Times New Roman" w:cs="Times New Roman"/>
          <w:sz w:val="32"/>
          <w:szCs w:val="32"/>
        </w:rPr>
        <w:t>卫生健康行政</w:t>
      </w:r>
      <w:r w:rsidRPr="009E0B63">
        <w:rPr>
          <w:rFonts w:ascii="Times New Roman" w:eastAsia="方正仿宋_GBK" w:hAnsi="Times New Roman" w:cs="Times New Roman"/>
          <w:sz w:val="32"/>
          <w:szCs w:val="32"/>
        </w:rPr>
        <w:t>部门与有关金融机构签订代理服务协议，建立扶助对象个人帐户，直接发放到人</w:t>
      </w:r>
      <w:r w:rsidR="001E0157" w:rsidRPr="009E0B63">
        <w:rPr>
          <w:rFonts w:ascii="Times New Roman" w:eastAsia="方正仿宋_GBK" w:hAnsi="Times New Roman" w:cs="Times New Roman"/>
          <w:sz w:val="32"/>
          <w:szCs w:val="32"/>
        </w:rPr>
        <w:t>，</w:t>
      </w:r>
      <w:r w:rsidRPr="009E0B63">
        <w:rPr>
          <w:rFonts w:ascii="Times New Roman" w:eastAsia="方正仿宋_GBK" w:hAnsi="Times New Roman" w:cs="Times New Roman"/>
          <w:sz w:val="32"/>
          <w:szCs w:val="32"/>
        </w:rPr>
        <w:t>扶助对象凭有效证件到代理发放机构领取扶助金。</w:t>
      </w:r>
    </w:p>
    <w:p w14:paraId="0E9CB1A0" w14:textId="77777777" w:rsidR="00702662" w:rsidRDefault="00702662" w:rsidP="00977492">
      <w:pPr>
        <w:adjustRightInd w:val="0"/>
        <w:snapToGrid w:val="0"/>
        <w:spacing w:line="580" w:lineRule="exact"/>
        <w:ind w:firstLine="600"/>
        <w:rPr>
          <w:rFonts w:ascii="Times New Roman" w:eastAsia="方正仿宋_GBK" w:hAnsi="Times New Roman" w:cs="Times New Roman"/>
          <w:sz w:val="32"/>
          <w:szCs w:val="32"/>
        </w:rPr>
      </w:pPr>
    </w:p>
    <w:p w14:paraId="2C57005F" w14:textId="77777777" w:rsidR="00702662" w:rsidRDefault="00702662" w:rsidP="00977492">
      <w:pPr>
        <w:adjustRightInd w:val="0"/>
        <w:snapToGrid w:val="0"/>
        <w:spacing w:line="580" w:lineRule="exact"/>
        <w:ind w:firstLine="600"/>
        <w:rPr>
          <w:rFonts w:ascii="Times New Roman" w:eastAsia="方正仿宋_GBK" w:hAnsi="Times New Roman" w:cs="Times New Roman"/>
          <w:sz w:val="32"/>
          <w:szCs w:val="32"/>
        </w:rPr>
      </w:pPr>
    </w:p>
    <w:p w14:paraId="20B60DA9" w14:textId="77777777" w:rsidR="00702662" w:rsidRDefault="00702662" w:rsidP="00977492">
      <w:pPr>
        <w:adjustRightInd w:val="0"/>
        <w:snapToGrid w:val="0"/>
        <w:spacing w:line="580" w:lineRule="exact"/>
        <w:ind w:firstLine="600"/>
        <w:rPr>
          <w:rFonts w:ascii="Times New Roman" w:eastAsia="方正仿宋_GBK" w:hAnsi="Times New Roman" w:cs="Times New Roman"/>
          <w:sz w:val="32"/>
          <w:szCs w:val="32"/>
        </w:rPr>
      </w:pPr>
    </w:p>
    <w:p w14:paraId="66562BBA" w14:textId="21DB8310" w:rsidR="00F133FB" w:rsidRPr="0031685D" w:rsidRDefault="00F133FB" w:rsidP="00977492">
      <w:pPr>
        <w:adjustRightInd w:val="0"/>
        <w:snapToGrid w:val="0"/>
        <w:spacing w:line="580" w:lineRule="exact"/>
        <w:ind w:firstLine="600"/>
        <w:rPr>
          <w:rFonts w:ascii="Times New Roman" w:hAnsi="Times New Roman" w:cs="Times New Roman"/>
          <w:sz w:val="32"/>
          <w:szCs w:val="32"/>
        </w:rPr>
      </w:pPr>
    </w:p>
    <w:sectPr w:rsidR="00F133FB" w:rsidRPr="0031685D" w:rsidSect="00440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800B" w14:textId="77777777" w:rsidR="003825F7" w:rsidRDefault="003825F7" w:rsidP="006F2298">
      <w:r>
        <w:separator/>
      </w:r>
    </w:p>
  </w:endnote>
  <w:endnote w:type="continuationSeparator" w:id="0">
    <w:p w14:paraId="787F4212" w14:textId="77777777" w:rsidR="003825F7" w:rsidRDefault="003825F7" w:rsidP="006F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E4EBE" w14:textId="77777777" w:rsidR="003825F7" w:rsidRDefault="003825F7" w:rsidP="006F2298">
      <w:r>
        <w:separator/>
      </w:r>
    </w:p>
  </w:footnote>
  <w:footnote w:type="continuationSeparator" w:id="0">
    <w:p w14:paraId="4B8480B2" w14:textId="77777777" w:rsidR="003825F7" w:rsidRDefault="003825F7" w:rsidP="006F2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AF"/>
    <w:rsid w:val="00043BD6"/>
    <w:rsid w:val="000C6E07"/>
    <w:rsid w:val="000E7A89"/>
    <w:rsid w:val="00105EAF"/>
    <w:rsid w:val="001539EB"/>
    <w:rsid w:val="00166EA5"/>
    <w:rsid w:val="001E0157"/>
    <w:rsid w:val="00207322"/>
    <w:rsid w:val="00244A16"/>
    <w:rsid w:val="00284584"/>
    <w:rsid w:val="002929DA"/>
    <w:rsid w:val="002D479F"/>
    <w:rsid w:val="002D69A5"/>
    <w:rsid w:val="00312AB1"/>
    <w:rsid w:val="0031685D"/>
    <w:rsid w:val="00342956"/>
    <w:rsid w:val="00366013"/>
    <w:rsid w:val="003825F7"/>
    <w:rsid w:val="003830E9"/>
    <w:rsid w:val="003A5D06"/>
    <w:rsid w:val="003E1E24"/>
    <w:rsid w:val="00431273"/>
    <w:rsid w:val="0044063A"/>
    <w:rsid w:val="00445552"/>
    <w:rsid w:val="004648E3"/>
    <w:rsid w:val="004802F0"/>
    <w:rsid w:val="004802FB"/>
    <w:rsid w:val="00500A5F"/>
    <w:rsid w:val="00553D7F"/>
    <w:rsid w:val="005D24B8"/>
    <w:rsid w:val="00637779"/>
    <w:rsid w:val="00641CAD"/>
    <w:rsid w:val="00646124"/>
    <w:rsid w:val="006A6A97"/>
    <w:rsid w:val="006B1564"/>
    <w:rsid w:val="006D73EF"/>
    <w:rsid w:val="006F1525"/>
    <w:rsid w:val="006F2298"/>
    <w:rsid w:val="006F439F"/>
    <w:rsid w:val="00702662"/>
    <w:rsid w:val="00704472"/>
    <w:rsid w:val="0070690F"/>
    <w:rsid w:val="00732747"/>
    <w:rsid w:val="00773A73"/>
    <w:rsid w:val="007916FD"/>
    <w:rsid w:val="00792843"/>
    <w:rsid w:val="007A496A"/>
    <w:rsid w:val="00854FD7"/>
    <w:rsid w:val="008B3D44"/>
    <w:rsid w:val="008E40F4"/>
    <w:rsid w:val="00953D2A"/>
    <w:rsid w:val="009701D8"/>
    <w:rsid w:val="00977492"/>
    <w:rsid w:val="009E0B63"/>
    <w:rsid w:val="00A563CD"/>
    <w:rsid w:val="00AD1E24"/>
    <w:rsid w:val="00B3458A"/>
    <w:rsid w:val="00B86F02"/>
    <w:rsid w:val="00B9311D"/>
    <w:rsid w:val="00C32FF4"/>
    <w:rsid w:val="00C82BD8"/>
    <w:rsid w:val="00C96BD2"/>
    <w:rsid w:val="00CA578C"/>
    <w:rsid w:val="00CE14C0"/>
    <w:rsid w:val="00D311C9"/>
    <w:rsid w:val="00D42437"/>
    <w:rsid w:val="00DA3D03"/>
    <w:rsid w:val="00DC31B0"/>
    <w:rsid w:val="00EB2810"/>
    <w:rsid w:val="00F133FB"/>
    <w:rsid w:val="00F80DD6"/>
    <w:rsid w:val="00FF4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6813"/>
  <w15:docId w15:val="{2A6BEF1E-B3E7-4BFA-9A17-EFD05328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105EAF"/>
    <w:pPr>
      <w:spacing w:after="120" w:line="480" w:lineRule="auto"/>
      <w:ind w:leftChars="200" w:left="420"/>
    </w:pPr>
    <w:rPr>
      <w:rFonts w:ascii="Arial" w:eastAsia="宋体" w:hAnsi="Arial" w:cs="Times New Roman"/>
      <w:szCs w:val="20"/>
    </w:rPr>
  </w:style>
  <w:style w:type="character" w:customStyle="1" w:styleId="2Char">
    <w:name w:val="正文文本缩进 2 Char"/>
    <w:basedOn w:val="a0"/>
    <w:link w:val="2"/>
    <w:rsid w:val="00105EAF"/>
    <w:rPr>
      <w:rFonts w:ascii="Arial" w:eastAsia="宋体" w:hAnsi="Arial" w:cs="Times New Roman"/>
      <w:szCs w:val="20"/>
    </w:rPr>
  </w:style>
  <w:style w:type="paragraph" w:styleId="a3">
    <w:name w:val="header"/>
    <w:basedOn w:val="a"/>
    <w:link w:val="Char"/>
    <w:uiPriority w:val="99"/>
    <w:unhideWhenUsed/>
    <w:rsid w:val="00105EAF"/>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105EAF"/>
    <w:rPr>
      <w:rFonts w:ascii="Calibri" w:eastAsia="宋体" w:hAnsi="Calibri" w:cs="Times New Roman"/>
      <w:sz w:val="18"/>
      <w:szCs w:val="18"/>
    </w:rPr>
  </w:style>
  <w:style w:type="paragraph" w:styleId="a4">
    <w:name w:val="footer"/>
    <w:basedOn w:val="a"/>
    <w:link w:val="Char0"/>
    <w:uiPriority w:val="99"/>
    <w:unhideWhenUsed/>
    <w:rsid w:val="006F2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F2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164</Words>
  <Characters>940</Characters>
  <Application>Microsoft Office Word</Application>
  <DocSecurity>0</DocSecurity>
  <Lines>7</Lines>
  <Paragraphs>2</Paragraphs>
  <ScaleCrop>false</ScaleCrop>
  <Company>Www.SangSan.Cn</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7</cp:revision>
  <dcterms:created xsi:type="dcterms:W3CDTF">2021-12-07T01:29:00Z</dcterms:created>
  <dcterms:modified xsi:type="dcterms:W3CDTF">2021-12-14T07:03:00Z</dcterms:modified>
</cp:coreProperties>
</file>