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53CE4E" w14:textId="7EE45DD3" w:rsidR="003F2C74" w:rsidRPr="00116D06" w:rsidRDefault="003026B3" w:rsidP="00116D06">
      <w:pPr>
        <w:spacing w:line="560" w:lineRule="exact"/>
        <w:rPr>
          <w:rFonts w:ascii="黑体" w:eastAsia="黑体" w:hAnsi="黑体"/>
          <w:sz w:val="32"/>
          <w:szCs w:val="32"/>
        </w:rPr>
      </w:pPr>
      <w:r w:rsidRPr="00116D06">
        <w:rPr>
          <w:rFonts w:ascii="黑体" w:eastAsia="黑体" w:hAnsi="黑体" w:hint="eastAsia"/>
          <w:sz w:val="32"/>
          <w:szCs w:val="32"/>
        </w:rPr>
        <w:t>附件1</w:t>
      </w:r>
      <w:bookmarkStart w:id="0" w:name="_GoBack"/>
      <w:bookmarkEnd w:id="0"/>
    </w:p>
    <w:p w14:paraId="505AC9B6" w14:textId="77777777" w:rsidR="003F2C74" w:rsidRPr="00116D06" w:rsidRDefault="00C3097D">
      <w:pPr>
        <w:spacing w:line="560" w:lineRule="exact"/>
        <w:jc w:val="center"/>
        <w:rPr>
          <w:rFonts w:ascii="方正小标宋_GBK" w:eastAsia="方正小标宋_GBK"/>
          <w:sz w:val="44"/>
          <w:szCs w:val="44"/>
        </w:rPr>
      </w:pPr>
      <w:r w:rsidRPr="00116D06">
        <w:rPr>
          <w:rFonts w:ascii="方正小标宋_GBK" w:eastAsia="方正小标宋_GBK" w:hint="eastAsia"/>
          <w:sz w:val="44"/>
          <w:szCs w:val="44"/>
        </w:rPr>
        <w:t>江苏省职业健康检查机构管理办法</w:t>
      </w:r>
    </w:p>
    <w:p w14:paraId="5091305D" w14:textId="77777777" w:rsidR="003F2C74" w:rsidRDefault="00C3097D">
      <w:pPr>
        <w:spacing w:line="560" w:lineRule="exact"/>
        <w:jc w:val="center"/>
        <w:rPr>
          <w:rFonts w:ascii="方正仿宋_GBK" w:eastAsia="方正仿宋_GBK"/>
          <w:sz w:val="30"/>
          <w:szCs w:val="30"/>
        </w:rPr>
      </w:pPr>
      <w:r>
        <w:rPr>
          <w:rFonts w:ascii="方正仿宋_GBK" w:eastAsia="方正仿宋_GBK" w:hint="eastAsia"/>
          <w:sz w:val="30"/>
          <w:szCs w:val="30"/>
        </w:rPr>
        <w:t>（征求意见稿）</w:t>
      </w:r>
    </w:p>
    <w:p w14:paraId="1D7AA3E2" w14:textId="77777777" w:rsidR="003F2C74" w:rsidRDefault="003F2C74">
      <w:pPr>
        <w:spacing w:line="560" w:lineRule="exact"/>
        <w:jc w:val="center"/>
        <w:rPr>
          <w:rFonts w:ascii="方正黑体_GBK" w:eastAsia="方正黑体_GBK"/>
          <w:sz w:val="30"/>
          <w:szCs w:val="30"/>
        </w:rPr>
      </w:pPr>
    </w:p>
    <w:p w14:paraId="4E4F8DFF" w14:textId="77777777" w:rsidR="003F2C74" w:rsidRDefault="00C3097D">
      <w:pPr>
        <w:spacing w:line="560" w:lineRule="exact"/>
        <w:jc w:val="center"/>
        <w:rPr>
          <w:rFonts w:ascii="方正黑体_GBK" w:eastAsia="方正黑体_GBK"/>
          <w:sz w:val="30"/>
          <w:szCs w:val="30"/>
        </w:rPr>
      </w:pPr>
      <w:r>
        <w:rPr>
          <w:rFonts w:ascii="方正黑体_GBK" w:eastAsia="方正黑体_GBK" w:hint="eastAsia"/>
          <w:sz w:val="30"/>
          <w:szCs w:val="30"/>
        </w:rPr>
        <w:t>第一章  总则</w:t>
      </w:r>
    </w:p>
    <w:p w14:paraId="0F888DC7" w14:textId="3E32B75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第一条  为加强职业健康检查机构管理，规范职业健康检查服务行为，根据《中华人民共和国职业病防治法》《职业健康检查管理办法》《江苏省职业病防治条例》等规定，结合本省实际，制定本办法。</w:t>
      </w:r>
    </w:p>
    <w:p w14:paraId="2F9FCC79"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第二条  本办法适用于本省行政区域内职业健康检查机构管理活动。</w:t>
      </w:r>
    </w:p>
    <w:p w14:paraId="6DAC4B18"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本办法所称职业健康检查机构是指在本省行政区域内依法取得《医疗机构执业许可证》并备案开展职业健康检查工作的医疗卫生机构。</w:t>
      </w:r>
    </w:p>
    <w:p w14:paraId="673583B5"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第三条  各级卫生健康行政部门负责本辖区内职业健康检查机构监督管理工作。</w:t>
      </w:r>
    </w:p>
    <w:p w14:paraId="6ED533F5"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江苏省卫生健康委员</w:t>
      </w:r>
      <w:r>
        <w:rPr>
          <w:rFonts w:ascii="方正仿宋_GBK" w:eastAsia="方正仿宋_GBK"/>
          <w:sz w:val="30"/>
          <w:szCs w:val="30"/>
        </w:rPr>
        <w:t>会（</w:t>
      </w:r>
      <w:r>
        <w:rPr>
          <w:rFonts w:ascii="方正仿宋_GBK" w:eastAsia="方正仿宋_GBK" w:hint="eastAsia"/>
          <w:sz w:val="30"/>
          <w:szCs w:val="30"/>
        </w:rPr>
        <w:t>以</w:t>
      </w:r>
      <w:r>
        <w:rPr>
          <w:rFonts w:ascii="方正仿宋_GBK" w:eastAsia="方正仿宋_GBK"/>
          <w:sz w:val="30"/>
          <w:szCs w:val="30"/>
        </w:rPr>
        <w:t>下简称省卫生健康委）</w:t>
      </w:r>
      <w:r>
        <w:rPr>
          <w:rFonts w:ascii="方正仿宋_GBK" w:eastAsia="方正仿宋_GBK" w:hint="eastAsia"/>
          <w:sz w:val="30"/>
          <w:szCs w:val="30"/>
        </w:rPr>
        <w:t>负责本省范围内职业健康检查机构的备案、质量控制和信用管理等工作，设区的市和县（市、区）卫生健康行政部门配合做好管理工作。</w:t>
      </w:r>
    </w:p>
    <w:p w14:paraId="23CC4787" w14:textId="3AB054B4" w:rsidR="003F2C74" w:rsidRDefault="00C3097D">
      <w:pPr>
        <w:numPr>
          <w:ilvl w:val="0"/>
          <w:numId w:val="1"/>
        </w:num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 xml:space="preserve"> 省卫生健康委负责建立健全省职业病防治监督管理信息平台。</w:t>
      </w:r>
    </w:p>
    <w:p w14:paraId="77602C4B" w14:textId="77777777" w:rsidR="003F2C74" w:rsidRDefault="00C3097D">
      <w:pPr>
        <w:numPr>
          <w:ilvl w:val="255"/>
          <w:numId w:val="0"/>
        </w:num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职业健康检查机构应当具备职业健康检查信息报告条件，加强职业健康检查的统计报告工作，实现与省职业病防治监督管理信息</w:t>
      </w:r>
      <w:r>
        <w:rPr>
          <w:rFonts w:ascii="方正仿宋_GBK" w:eastAsia="方正仿宋_GBK" w:hint="eastAsia"/>
          <w:sz w:val="30"/>
          <w:szCs w:val="30"/>
        </w:rPr>
        <w:lastRenderedPageBreak/>
        <w:t>平台信息互联互通和共享。</w:t>
      </w:r>
    </w:p>
    <w:p w14:paraId="6A2342ED" w14:textId="77777777" w:rsidR="003F2C74" w:rsidRDefault="003F2C74">
      <w:pPr>
        <w:spacing w:line="560" w:lineRule="exact"/>
        <w:jc w:val="center"/>
        <w:rPr>
          <w:rFonts w:ascii="方正黑体_GBK" w:eastAsia="方正黑体_GBK"/>
          <w:sz w:val="30"/>
          <w:szCs w:val="30"/>
        </w:rPr>
      </w:pPr>
    </w:p>
    <w:p w14:paraId="10E2E00E" w14:textId="77777777" w:rsidR="003F2C74" w:rsidRDefault="00C3097D">
      <w:pPr>
        <w:spacing w:line="560" w:lineRule="exact"/>
        <w:jc w:val="center"/>
        <w:rPr>
          <w:rFonts w:ascii="方正黑体_GBK" w:eastAsia="方正黑体_GBK"/>
          <w:sz w:val="30"/>
          <w:szCs w:val="30"/>
        </w:rPr>
      </w:pPr>
      <w:r>
        <w:rPr>
          <w:rFonts w:ascii="方正黑体_GBK" w:eastAsia="方正黑体_GBK" w:hint="eastAsia"/>
          <w:sz w:val="30"/>
          <w:szCs w:val="30"/>
        </w:rPr>
        <w:t>第二章  备案管理</w:t>
      </w:r>
    </w:p>
    <w:p w14:paraId="229B784B" w14:textId="59E3E9CC"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第五条  省卫生健康委负责职业健康检查机构备案管理工作，定期向社会公布备案职业健康检查机构名称、地址、检查类别等信息。</w:t>
      </w:r>
    </w:p>
    <w:p w14:paraId="2534ABA9"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第六条  职业健康检查类别分为以下六类：</w:t>
      </w:r>
    </w:p>
    <w:p w14:paraId="13671930"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（一）接触粉尘类；</w:t>
      </w:r>
    </w:p>
    <w:p w14:paraId="045DB414"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（二）接触化学因素类；</w:t>
      </w:r>
    </w:p>
    <w:p w14:paraId="6AEDAEC5"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（三）接触物理因素类；</w:t>
      </w:r>
    </w:p>
    <w:p w14:paraId="48090B51"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（四）接触生物因素类；</w:t>
      </w:r>
    </w:p>
    <w:p w14:paraId="1AC7D5F6"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（五）接触放射因素类；</w:t>
      </w:r>
    </w:p>
    <w:p w14:paraId="027AE8D9"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（六）其他类（特殊作业等）。</w:t>
      </w:r>
    </w:p>
    <w:p w14:paraId="2EA5482F" w14:textId="77777777"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rPr>
        <w:t>第七条  开展职业健康检查的医疗卫生机构应当</w:t>
      </w:r>
      <w:r>
        <w:rPr>
          <w:rFonts w:ascii="方正仿宋_GBK" w:eastAsia="方正仿宋_GBK" w:hint="eastAsia"/>
          <w:sz w:val="30"/>
          <w:szCs w:val="30"/>
          <w:lang w:bidi="ar"/>
        </w:rPr>
        <w:t>具备以下条件（详见附件1）：</w:t>
      </w:r>
    </w:p>
    <w:p w14:paraId="2CFFF2F9" w14:textId="3C151DD8"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lang w:bidi="ar"/>
        </w:rPr>
        <w:t>（一）持有《医疗机构执业许可证》，涉及放射检查项目的，还应持有《放射诊疗许可证》；</w:t>
      </w:r>
    </w:p>
    <w:p w14:paraId="62C260DE" w14:textId="77B7E366"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lang w:bidi="ar"/>
        </w:rPr>
        <w:t>（二）具有相应职业健康检查场所、候检场所和检验室，建筑面积不少于400平方米，每个独立检查室使用面积不少于6平方米；</w:t>
      </w:r>
    </w:p>
    <w:p w14:paraId="34B46560" w14:textId="33AD4C26"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lang w:bidi="ar"/>
        </w:rPr>
        <w:t>（三）配备相应执业医师、护士等医疗卫生技术人员；</w:t>
      </w:r>
    </w:p>
    <w:p w14:paraId="123A1559" w14:textId="683B076C"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lang w:bidi="ar"/>
        </w:rPr>
        <w:t>（四）配备至少1名取得职业病诊断资格执业医师；</w:t>
      </w:r>
    </w:p>
    <w:p w14:paraId="4F2D1FE5" w14:textId="270CFC5D"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lang w:bidi="ar"/>
        </w:rPr>
        <w:lastRenderedPageBreak/>
        <w:t>（五）配备相应仪器、设备，具备相应职业卫生生物检测能力；开展外出职业健康检查的，还应具有相应仪器、设备、专用车辆等条件；</w:t>
      </w:r>
    </w:p>
    <w:p w14:paraId="2844262F" w14:textId="77777777"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lang w:bidi="ar"/>
        </w:rPr>
        <w:t>（六）建立职业健康检查质量管理制度；</w:t>
      </w:r>
    </w:p>
    <w:p w14:paraId="5F020F24" w14:textId="383A45E4"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lang w:bidi="ar"/>
        </w:rPr>
        <w:t>（七）具有与职业健康检查信息报告相应条件。</w:t>
      </w:r>
    </w:p>
    <w:p w14:paraId="60EB102D" w14:textId="2E9807F5"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第八条  医疗卫生机构应当向省卫生健康委提交以下材料：</w:t>
      </w:r>
    </w:p>
    <w:p w14:paraId="6F67EA01" w14:textId="19760A76"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（一）《江苏省职业健康检查机构备案表》</w:t>
      </w:r>
      <w:r>
        <w:rPr>
          <w:rFonts w:ascii="方正仿宋_GBK" w:eastAsia="方正仿宋_GBK" w:hint="eastAsia"/>
          <w:sz w:val="30"/>
          <w:szCs w:val="30"/>
          <w:lang w:bidi="ar"/>
        </w:rPr>
        <w:t>（详见附件2）</w:t>
      </w:r>
      <w:r>
        <w:rPr>
          <w:rFonts w:ascii="方正仿宋_GBK" w:eastAsia="方正仿宋_GBK" w:hint="eastAsia"/>
          <w:sz w:val="30"/>
          <w:szCs w:val="30"/>
        </w:rPr>
        <w:t>，如果开展外出职业健康检查，还应提交《江苏省职业健康检查机构外出职业健康检查备案表》（详见</w:t>
      </w:r>
      <w:r>
        <w:rPr>
          <w:rFonts w:ascii="方正仿宋_GBK" w:eastAsia="方正仿宋_GBK" w:hint="eastAsia"/>
          <w:sz w:val="30"/>
          <w:szCs w:val="30"/>
          <w:lang w:bidi="ar"/>
        </w:rPr>
        <w:t>附件2</w:t>
      </w:r>
      <w:r>
        <w:rPr>
          <w:rFonts w:ascii="方正仿宋_GBK" w:eastAsia="方正仿宋_GBK" w:hint="eastAsia"/>
          <w:sz w:val="30"/>
          <w:szCs w:val="30"/>
        </w:rPr>
        <w:t>附表6）；</w:t>
      </w:r>
    </w:p>
    <w:p w14:paraId="284C099D" w14:textId="1476EAD6"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（二）</w:t>
      </w:r>
      <w:r w:rsidR="00AF12A0">
        <w:rPr>
          <w:rFonts w:ascii="方正仿宋_GBK" w:eastAsia="方正仿宋_GBK" w:hint="eastAsia"/>
          <w:sz w:val="30"/>
          <w:szCs w:val="30"/>
        </w:rPr>
        <w:t>单位</w:t>
      </w:r>
      <w:r>
        <w:rPr>
          <w:rFonts w:ascii="方正仿宋_GBK" w:eastAsia="方正仿宋_GBK" w:hint="eastAsia"/>
          <w:sz w:val="30"/>
          <w:szCs w:val="30"/>
        </w:rPr>
        <w:t>法人资格材料；</w:t>
      </w:r>
    </w:p>
    <w:p w14:paraId="58DD7699" w14:textId="311BD7C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（三）《医疗机构执业许可证》（涉及放射检查项目的，还应具有《放射诊疗许可证》）及副本（复印件）；</w:t>
      </w:r>
    </w:p>
    <w:p w14:paraId="458F4562"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（四）其他佐证材料。</w:t>
      </w:r>
    </w:p>
    <w:p w14:paraId="5CD99821" w14:textId="2B651C82"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医疗卫生机构应当向省卫生健康委提交备案类别中无法开展检查项目清单，承诺不向社会提供无法开展检查项目相应服务，对备案信息真实性、准确性、合法性承担法律责任。</w:t>
      </w:r>
    </w:p>
    <w:p w14:paraId="40AA1CA7" w14:textId="543A1501" w:rsidR="003F2C74" w:rsidRDefault="00C3097D">
      <w:pPr>
        <w:numPr>
          <w:ilvl w:val="0"/>
          <w:numId w:val="2"/>
        </w:num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对于申请材料不齐全或者不符合法定形式的，省卫生健康委在5个工作日内一次告知申请人需要补正的全部内容；对于申请材料齐全、符合法定形式，或者按照要求提交全部补正申请材料的，接收备案申请。</w:t>
      </w:r>
    </w:p>
    <w:p w14:paraId="0DCCD7D1" w14:textId="5344AFF6" w:rsidR="003F2C74" w:rsidRDefault="00C3097D">
      <w:pPr>
        <w:numPr>
          <w:ilvl w:val="0"/>
          <w:numId w:val="2"/>
        </w:num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省卫生健康委在10个工作日内完成正式受理材料审核工作，出具《江苏省职业健康检查机构备案回执》。</w:t>
      </w:r>
    </w:p>
    <w:p w14:paraId="26D82135" w14:textId="07B5FF2B"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设区的市和县（市、区）卫生健康行政部门应当做好辖区内职业</w:t>
      </w:r>
      <w:r>
        <w:rPr>
          <w:rFonts w:ascii="方正仿宋_GBK" w:eastAsia="方正仿宋_GBK" w:hint="eastAsia"/>
          <w:sz w:val="30"/>
          <w:szCs w:val="30"/>
        </w:rPr>
        <w:lastRenderedPageBreak/>
        <w:t>健康检查机构备案信息现场核查工作，按照规定向省卫生健康委报告不符合备案条件信息。</w:t>
      </w:r>
    </w:p>
    <w:p w14:paraId="1EC100DD" w14:textId="6C0AB98F"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执业登记机关应当在职业健康检查机构《医疗机构执业许可证》副本备注栏注明检查类别等信息。</w:t>
      </w:r>
    </w:p>
    <w:p w14:paraId="6833024E" w14:textId="0D636466"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第十一条  职业健康检查机构可以在执业登记机关管辖区域内或者指定区域内开展外出职业健康检查。在外出职业健康检查前，职业健康检查机构应当向设区的市卫生健康行政部门报告。</w:t>
      </w:r>
    </w:p>
    <w:p w14:paraId="65B338C4" w14:textId="65472F90" w:rsidR="003F2C74" w:rsidRDefault="00C3097D">
      <w:pPr>
        <w:numPr>
          <w:ilvl w:val="255"/>
          <w:numId w:val="0"/>
        </w:num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外出职业健康检查进行医学影像学检查和实验室检测</w:t>
      </w:r>
      <w:r w:rsidR="00AF12A0">
        <w:rPr>
          <w:rFonts w:ascii="方正仿宋_GBK" w:eastAsia="方正仿宋_GBK" w:hint="eastAsia"/>
          <w:sz w:val="30"/>
          <w:szCs w:val="30"/>
        </w:rPr>
        <w:t>的</w:t>
      </w:r>
      <w:r>
        <w:rPr>
          <w:rFonts w:ascii="方正仿宋_GBK" w:eastAsia="方正仿宋_GBK" w:hint="eastAsia"/>
          <w:sz w:val="30"/>
          <w:szCs w:val="30"/>
        </w:rPr>
        <w:t>，应当保证检查质量并满足放射防护和生物安全的管理要求。</w:t>
      </w:r>
    </w:p>
    <w:p w14:paraId="34884506" w14:textId="390F465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 xml:space="preserve">第十二条  </w:t>
      </w:r>
      <w:r w:rsidR="00AF12A0">
        <w:rPr>
          <w:rFonts w:ascii="方正仿宋_GBK" w:eastAsia="方正仿宋_GBK" w:hint="eastAsia"/>
          <w:sz w:val="30"/>
          <w:szCs w:val="30"/>
        </w:rPr>
        <w:t>单位</w:t>
      </w:r>
      <w:r>
        <w:rPr>
          <w:rFonts w:ascii="方正仿宋_GBK" w:eastAsia="方正仿宋_GBK" w:hint="eastAsia"/>
          <w:sz w:val="30"/>
          <w:szCs w:val="30"/>
        </w:rPr>
        <w:t>名称、地址、法定代表人和职业健康检查类别发生变更的，职业健康检查机构应当按照规定向省卫生健康委提出备案变更，提交《江苏省职业健康检查机构备案变更表》</w:t>
      </w:r>
      <w:r>
        <w:rPr>
          <w:rFonts w:ascii="方正仿宋_GBK" w:eastAsia="方正仿宋_GBK" w:hint="eastAsia"/>
          <w:sz w:val="30"/>
          <w:szCs w:val="30"/>
          <w:lang w:bidi="ar"/>
        </w:rPr>
        <w:t>（详见附件3）</w:t>
      </w:r>
      <w:r>
        <w:rPr>
          <w:rFonts w:ascii="方正仿宋_GBK" w:eastAsia="方正仿宋_GBK" w:hint="eastAsia"/>
          <w:sz w:val="30"/>
          <w:szCs w:val="30"/>
        </w:rPr>
        <w:t>及相应材料。</w:t>
      </w:r>
    </w:p>
    <w:p w14:paraId="580DA59E"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新增检查类别的，应当按照首次备案要求提交相应材料。</w:t>
      </w:r>
    </w:p>
    <w:p w14:paraId="2C969DF7" w14:textId="77777777" w:rsidR="003F2C74" w:rsidRDefault="003F2C74">
      <w:pPr>
        <w:spacing w:line="560" w:lineRule="exact"/>
        <w:jc w:val="center"/>
        <w:rPr>
          <w:rFonts w:ascii="方正黑体_GBK" w:eastAsia="方正黑体_GBK"/>
          <w:sz w:val="30"/>
          <w:szCs w:val="30"/>
        </w:rPr>
      </w:pPr>
    </w:p>
    <w:p w14:paraId="08EDD581" w14:textId="77777777" w:rsidR="003F2C74" w:rsidRDefault="00C3097D">
      <w:pPr>
        <w:spacing w:line="560" w:lineRule="exact"/>
        <w:jc w:val="center"/>
        <w:rPr>
          <w:rFonts w:ascii="方正黑体_GBK" w:eastAsia="方正黑体_GBK"/>
          <w:sz w:val="30"/>
          <w:szCs w:val="30"/>
        </w:rPr>
      </w:pPr>
      <w:r>
        <w:rPr>
          <w:rFonts w:ascii="方正黑体_GBK" w:eastAsia="方正黑体_GBK" w:hint="eastAsia"/>
          <w:sz w:val="30"/>
          <w:szCs w:val="30"/>
        </w:rPr>
        <w:t>第三章  人员管理</w:t>
      </w:r>
    </w:p>
    <w:p w14:paraId="4DE36E06" w14:textId="1019B065"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第十三条  职业健康检查机构应当加强从事职业健康检查的主检医师、信息报告人员、毒物化学检验实验室人员，以及技术负责人和质量负责人等关键岗位人员管理，保证其身体健康状况和专业能力水平持续满足要求。</w:t>
      </w:r>
    </w:p>
    <w:p w14:paraId="476C6DBC" w14:textId="4490CB90"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lang w:bidi="ar"/>
        </w:rPr>
        <w:t>第十四条  职业健康检查机构应当指定主检医师。主检医师应当具备以下条件：</w:t>
      </w:r>
    </w:p>
    <w:p w14:paraId="5190D8F8" w14:textId="77777777"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lang w:bidi="ar"/>
        </w:rPr>
        <w:t>（一）具有执业医师证书；</w:t>
      </w:r>
    </w:p>
    <w:p w14:paraId="6E7F4853" w14:textId="01DE27FC"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lang w:bidi="ar"/>
        </w:rPr>
        <w:lastRenderedPageBreak/>
        <w:t>（二）具有中级及以上专业技术职称任职资格；</w:t>
      </w:r>
    </w:p>
    <w:p w14:paraId="69C09FB7" w14:textId="77777777"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lang w:bidi="ar"/>
        </w:rPr>
        <w:t>（三）具有职业病诊断资格；</w:t>
      </w:r>
    </w:p>
    <w:p w14:paraId="6477057B" w14:textId="77777777"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lang w:bidi="ar"/>
        </w:rPr>
        <w:t>（四）从事职业健康检查相关工作三年以上，熟悉职业卫生和职业病诊断相关标准。</w:t>
      </w:r>
    </w:p>
    <w:p w14:paraId="1BE1ACFC" w14:textId="42B0ABC3"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lang w:bidi="ar"/>
        </w:rPr>
        <w:t>第十五条  职业健康检查机构应当指定技术负责人和质量负责人。技术负责人和质量负责人应当具备以下条件：</w:t>
      </w:r>
    </w:p>
    <w:p w14:paraId="04C64727" w14:textId="77777777"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lang w:bidi="ar"/>
        </w:rPr>
        <w:t>（一）具有执业医师证书</w:t>
      </w:r>
      <w:r>
        <w:rPr>
          <w:rFonts w:ascii="方正仿宋_GBK" w:eastAsia="方正仿宋_GBK" w:hint="eastAsia"/>
          <w:sz w:val="30"/>
          <w:szCs w:val="30"/>
        </w:rPr>
        <w:t>，最近一年唯一注册地点在</w:t>
      </w:r>
      <w:proofErr w:type="gramStart"/>
      <w:r>
        <w:rPr>
          <w:rFonts w:ascii="方正仿宋_GBK" w:eastAsia="方正仿宋_GBK" w:hint="eastAsia"/>
          <w:sz w:val="30"/>
          <w:szCs w:val="30"/>
        </w:rPr>
        <w:t>本医疗</w:t>
      </w:r>
      <w:proofErr w:type="gramEnd"/>
      <w:r>
        <w:rPr>
          <w:rFonts w:ascii="方正仿宋_GBK" w:eastAsia="方正仿宋_GBK" w:hint="eastAsia"/>
          <w:sz w:val="30"/>
          <w:szCs w:val="30"/>
        </w:rPr>
        <w:t>机构；</w:t>
      </w:r>
    </w:p>
    <w:p w14:paraId="32A35063" w14:textId="0EBA410B" w:rsidR="003F2C74" w:rsidRDefault="00C3097D">
      <w:pPr>
        <w:widowControl/>
        <w:spacing w:line="560" w:lineRule="exact"/>
        <w:ind w:firstLineChars="200" w:firstLine="600"/>
        <w:jc w:val="left"/>
        <w:rPr>
          <w:rFonts w:ascii="方正仿宋_GBK" w:eastAsia="方正仿宋_GBK"/>
          <w:sz w:val="30"/>
          <w:szCs w:val="30"/>
          <w:lang w:bidi="ar"/>
        </w:rPr>
      </w:pPr>
      <w:r>
        <w:rPr>
          <w:rFonts w:ascii="方正仿宋_GBK" w:eastAsia="方正仿宋_GBK" w:hint="eastAsia"/>
          <w:sz w:val="30"/>
          <w:szCs w:val="30"/>
          <w:lang w:bidi="ar"/>
        </w:rPr>
        <w:t>（二）具有副高级及以上专业技术职称任职资格；</w:t>
      </w:r>
    </w:p>
    <w:p w14:paraId="504B862B" w14:textId="77777777"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lang w:bidi="ar"/>
        </w:rPr>
        <w:t>（三）</w:t>
      </w:r>
      <w:r>
        <w:rPr>
          <w:rFonts w:ascii="方正仿宋_GBK" w:eastAsia="方正仿宋_GBK" w:hint="eastAsia"/>
          <w:sz w:val="30"/>
          <w:szCs w:val="30"/>
        </w:rPr>
        <w:t>技术负责人具有职业病诊断资格；</w:t>
      </w:r>
    </w:p>
    <w:p w14:paraId="000F51CF" w14:textId="77777777" w:rsidR="003F2C74" w:rsidRDefault="00C3097D">
      <w:pPr>
        <w:widowControl/>
        <w:spacing w:line="560" w:lineRule="exact"/>
        <w:ind w:firstLineChars="200" w:firstLine="600"/>
        <w:jc w:val="left"/>
        <w:rPr>
          <w:rFonts w:ascii="方正仿宋_GBK" w:eastAsia="方正仿宋_GBK"/>
          <w:sz w:val="30"/>
          <w:szCs w:val="30"/>
          <w:lang w:bidi="ar"/>
        </w:rPr>
      </w:pPr>
      <w:r>
        <w:rPr>
          <w:rFonts w:ascii="方正仿宋_GBK" w:eastAsia="方正仿宋_GBK" w:hint="eastAsia"/>
          <w:sz w:val="30"/>
          <w:szCs w:val="30"/>
        </w:rPr>
        <w:t>（四）具有职业健康检查相关工作经历，熟悉职业卫生和职业病诊断相关法律法规、标准、技术规范和本机构质量管理体系。</w:t>
      </w:r>
    </w:p>
    <w:p w14:paraId="4EE96518" w14:textId="255A4860"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第十六条  省卫生健康委负责建立职业健康检查机构关键岗位人员信用档案，收集出具虚假报告等失信行为，引导诚信服务。</w:t>
      </w:r>
    </w:p>
    <w:p w14:paraId="0F1E451C" w14:textId="77777777" w:rsidR="003F2C74" w:rsidRDefault="003F2C74">
      <w:pPr>
        <w:spacing w:line="560" w:lineRule="exact"/>
        <w:jc w:val="center"/>
        <w:rPr>
          <w:rFonts w:ascii="方正黑体_GBK" w:eastAsia="方正黑体_GBK"/>
          <w:sz w:val="30"/>
          <w:szCs w:val="30"/>
        </w:rPr>
      </w:pPr>
    </w:p>
    <w:p w14:paraId="6C800FEC" w14:textId="77777777" w:rsidR="003F2C74" w:rsidRDefault="00C3097D">
      <w:pPr>
        <w:spacing w:line="560" w:lineRule="exact"/>
        <w:jc w:val="center"/>
        <w:rPr>
          <w:rFonts w:ascii="方正黑体_GBK" w:eastAsia="方正黑体_GBK"/>
          <w:sz w:val="30"/>
          <w:szCs w:val="30"/>
        </w:rPr>
      </w:pPr>
      <w:r>
        <w:rPr>
          <w:rFonts w:ascii="方正黑体_GBK" w:eastAsia="方正黑体_GBK" w:hint="eastAsia"/>
          <w:sz w:val="30"/>
          <w:szCs w:val="30"/>
        </w:rPr>
        <w:t>第四章  服务规范</w:t>
      </w:r>
    </w:p>
    <w:p w14:paraId="2E54EBF1" w14:textId="306484A6"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第十七条  职业健康检查机构应当在备案检查类别和区域范围内提供职业健康检查服务。</w:t>
      </w:r>
    </w:p>
    <w:p w14:paraId="1ABA3634" w14:textId="7C3C9076"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第十八条  职业健康检查机构应当履行以下职责：</w:t>
      </w:r>
    </w:p>
    <w:p w14:paraId="644C6338" w14:textId="3A7F01FE"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（一）依法备案、在备案范围内开展职业健康检查工作；</w:t>
      </w:r>
    </w:p>
    <w:p w14:paraId="65149439" w14:textId="357C4251"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（二）履行疑似职业病告知和报告义务；</w:t>
      </w:r>
    </w:p>
    <w:p w14:paraId="52B9FC0D"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（三）报告职业健康检查个案和工作信息（包括外出职业健康检查等信息）；</w:t>
      </w:r>
    </w:p>
    <w:p w14:paraId="78A5DC50"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lastRenderedPageBreak/>
        <w:t>（四）开展职业健康知识宣传教育；</w:t>
      </w:r>
    </w:p>
    <w:p w14:paraId="3BF70FEE" w14:textId="7B08FD7B"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（五）承担卫生健康行政部门交办工作。</w:t>
      </w:r>
    </w:p>
    <w:p w14:paraId="23E3CAE9" w14:textId="22F152A5"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第十九条  职业健康检查机构应当与用人单位签订协议，在开展职业健康检查工作前收集职业健康检查所需的相关资料。包括：用人单位基本信息、工作场所职业病危害因素种类、接触人员名册、岗位（工种）、接触时间以及工作场所职业病危害因素检测与评价报告等。</w:t>
      </w:r>
    </w:p>
    <w:p w14:paraId="5E0DCC8D" w14:textId="2D0EC6BB" w:rsidR="003F2C74" w:rsidRDefault="00C3097D">
      <w:pPr>
        <w:widowControl/>
        <w:spacing w:line="560" w:lineRule="exact"/>
        <w:ind w:firstLineChars="200" w:firstLine="600"/>
        <w:jc w:val="left"/>
        <w:rPr>
          <w:rFonts w:ascii="方正仿宋_GBK" w:eastAsia="方正仿宋_GBK"/>
          <w:sz w:val="30"/>
          <w:szCs w:val="30"/>
        </w:rPr>
      </w:pPr>
      <w:r>
        <w:rPr>
          <w:rFonts w:ascii="方正仿宋_GBK" w:eastAsia="方正仿宋_GBK" w:hint="eastAsia"/>
          <w:sz w:val="30"/>
          <w:szCs w:val="30"/>
        </w:rPr>
        <w:t>第二十条  职业健康检查机构主检医师应当根据收集资料，按照国家职业健康监护和放射工作人员健康监护技术规范，确定检查项目和周期，</w:t>
      </w:r>
      <w:r>
        <w:rPr>
          <w:rFonts w:ascii="方正仿宋_GBK" w:eastAsia="方正仿宋_GBK" w:hint="eastAsia"/>
          <w:sz w:val="30"/>
          <w:szCs w:val="30"/>
          <w:lang w:bidi="ar"/>
        </w:rPr>
        <w:t>对职业健康检查过程进行质量控制，</w:t>
      </w:r>
      <w:r>
        <w:rPr>
          <w:rFonts w:ascii="方正仿宋_GBK" w:eastAsia="方正仿宋_GBK" w:hint="eastAsia"/>
          <w:sz w:val="30"/>
          <w:szCs w:val="30"/>
        </w:rPr>
        <w:t>出具职业健康检查报告</w:t>
      </w:r>
      <w:r>
        <w:rPr>
          <w:rFonts w:ascii="方正仿宋_GBK" w:eastAsia="方正仿宋_GBK" w:hint="eastAsia"/>
          <w:sz w:val="30"/>
          <w:szCs w:val="30"/>
          <w:lang w:bidi="ar"/>
        </w:rPr>
        <w:t>。</w:t>
      </w:r>
    </w:p>
    <w:p w14:paraId="5C906DED" w14:textId="5A75C582"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第二十一条  职业健康检查机构应当自体检结束之日起30个工作日内将个体报告、总结报告等职业健康检查结果书面告知用人单位。</w:t>
      </w:r>
    </w:p>
    <w:p w14:paraId="58151610"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发现疑似职业病、职业禁忌证时，职业健康检查机构应当及时书面告知劳动者和用人单位，疑似职业病应当按照相关要求进行信息报告，并向用人单位所在地卫生健康行政部门书面报告。</w:t>
      </w:r>
    </w:p>
    <w:p w14:paraId="52A96D1A"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发现需要复查的人员，职业健康检查机构应当出具书面通知，明确复查内容、时间和注意事项。</w:t>
      </w:r>
    </w:p>
    <w:p w14:paraId="4D24C4FB"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第二十二条 职业健康检查机构应当按照规定上报职业健康检查信息。</w:t>
      </w:r>
    </w:p>
    <w:p w14:paraId="45FA001F"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省卫生健康</w:t>
      </w:r>
      <w:proofErr w:type="gramStart"/>
      <w:r>
        <w:rPr>
          <w:rFonts w:ascii="方正仿宋_GBK" w:eastAsia="方正仿宋_GBK" w:hint="eastAsia"/>
          <w:sz w:val="30"/>
          <w:szCs w:val="30"/>
        </w:rPr>
        <w:t>委建立</w:t>
      </w:r>
      <w:proofErr w:type="gramEnd"/>
      <w:r>
        <w:rPr>
          <w:rFonts w:ascii="方正仿宋_GBK" w:eastAsia="方正仿宋_GBK" w:hint="eastAsia"/>
          <w:sz w:val="30"/>
          <w:szCs w:val="30"/>
        </w:rPr>
        <w:t>劳动者职业健康检查数据库，方便劳动者查询职业健康检查信息。</w:t>
      </w:r>
    </w:p>
    <w:p w14:paraId="668E0DEE" w14:textId="27AC05BB"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lastRenderedPageBreak/>
        <w:t>第二十三条  职业健康检查机构应当为委托服务用人单位建立职业健康检查档案，档案保存时间自劳动者最后一次职业健康检查结束之日起不少于15年。</w:t>
      </w:r>
    </w:p>
    <w:p w14:paraId="39A44974" w14:textId="05D16A6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第二十四条  职业健康检查机构应当建立健全职业健康检查质量管理体系和规章制度，定期开展内部质量管理活动，按照规定参加实验室间比对，接受职业健康检查质量控制。</w:t>
      </w:r>
    </w:p>
    <w:p w14:paraId="5360F4D1"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第二十五条  职业健康检查机构应当保护用人单位商业秘密和劳动者个人隐私。</w:t>
      </w:r>
    </w:p>
    <w:p w14:paraId="73A75B97"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第二十六条  职业健康检查机构应当遵守医疗安全和实验室管理有关规定，规范存放保管和销毁生物样本。</w:t>
      </w:r>
    </w:p>
    <w:p w14:paraId="3C53F173" w14:textId="77777777" w:rsidR="003F2C74" w:rsidRDefault="003F2C74">
      <w:pPr>
        <w:spacing w:line="560" w:lineRule="exact"/>
        <w:jc w:val="center"/>
        <w:rPr>
          <w:rFonts w:ascii="方正黑体_GBK" w:eastAsia="方正黑体_GBK"/>
          <w:sz w:val="30"/>
          <w:szCs w:val="30"/>
        </w:rPr>
      </w:pPr>
    </w:p>
    <w:p w14:paraId="06D092A0" w14:textId="77777777" w:rsidR="003F2C74" w:rsidRDefault="00C3097D">
      <w:pPr>
        <w:spacing w:line="560" w:lineRule="exact"/>
        <w:jc w:val="center"/>
        <w:rPr>
          <w:rFonts w:ascii="方正黑体_GBK" w:eastAsia="方正黑体_GBK"/>
          <w:sz w:val="30"/>
          <w:szCs w:val="30"/>
        </w:rPr>
      </w:pPr>
      <w:r>
        <w:rPr>
          <w:rFonts w:ascii="方正黑体_GBK" w:eastAsia="方正黑体_GBK" w:hint="eastAsia"/>
          <w:sz w:val="30"/>
          <w:szCs w:val="30"/>
        </w:rPr>
        <w:t>第五章  质量控制</w:t>
      </w:r>
    </w:p>
    <w:p w14:paraId="60FA64DC"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第二十七条  江苏省疾病</w:t>
      </w:r>
      <w:r>
        <w:rPr>
          <w:rFonts w:ascii="方正仿宋_GBK" w:eastAsia="方正仿宋_GBK"/>
          <w:sz w:val="30"/>
          <w:szCs w:val="30"/>
        </w:rPr>
        <w:t>预防</w:t>
      </w:r>
      <w:r>
        <w:rPr>
          <w:rFonts w:ascii="方正仿宋_GBK" w:eastAsia="方正仿宋_GBK" w:hint="eastAsia"/>
          <w:sz w:val="30"/>
          <w:szCs w:val="30"/>
        </w:rPr>
        <w:t>控制中心（以</w:t>
      </w:r>
      <w:r>
        <w:rPr>
          <w:rFonts w:ascii="方正仿宋_GBK" w:eastAsia="方正仿宋_GBK"/>
          <w:sz w:val="30"/>
          <w:szCs w:val="30"/>
        </w:rPr>
        <w:t>下简</w:t>
      </w:r>
      <w:r>
        <w:rPr>
          <w:rFonts w:ascii="方正仿宋_GBK" w:eastAsia="方正仿宋_GBK" w:hint="eastAsia"/>
          <w:sz w:val="30"/>
          <w:szCs w:val="30"/>
        </w:rPr>
        <w:t>称</w:t>
      </w:r>
      <w:proofErr w:type="gramStart"/>
      <w:r>
        <w:rPr>
          <w:rFonts w:ascii="方正仿宋_GBK" w:eastAsia="方正仿宋_GBK" w:hint="eastAsia"/>
          <w:sz w:val="30"/>
          <w:szCs w:val="30"/>
        </w:rPr>
        <w:t>省疾</w:t>
      </w:r>
      <w:r>
        <w:rPr>
          <w:rFonts w:ascii="方正仿宋_GBK" w:eastAsia="方正仿宋_GBK"/>
          <w:sz w:val="30"/>
          <w:szCs w:val="30"/>
        </w:rPr>
        <w:t>控中心</w:t>
      </w:r>
      <w:proofErr w:type="gramEnd"/>
      <w:r>
        <w:rPr>
          <w:rFonts w:ascii="方正仿宋_GBK" w:eastAsia="方正仿宋_GBK"/>
          <w:sz w:val="30"/>
          <w:szCs w:val="30"/>
        </w:rPr>
        <w:t>）</w:t>
      </w:r>
      <w:r>
        <w:rPr>
          <w:rFonts w:ascii="方正仿宋_GBK" w:eastAsia="方正仿宋_GBK" w:hint="eastAsia"/>
          <w:sz w:val="30"/>
          <w:szCs w:val="30"/>
        </w:rPr>
        <w:t>接受省卫生健康委委托，负责全省职业健康检查机构质量控制工作，设区的市职业健康检查质量控制机构配合做好相关工作。</w:t>
      </w:r>
    </w:p>
    <w:p w14:paraId="7774278E" w14:textId="4DEBA3FE" w:rsidR="003F2C74" w:rsidRDefault="00C3097D">
      <w:pPr>
        <w:spacing w:line="560" w:lineRule="exact"/>
        <w:ind w:firstLineChars="200" w:firstLine="600"/>
        <w:rPr>
          <w:rFonts w:ascii="方正仿宋_GBK" w:eastAsia="方正仿宋_GBK"/>
          <w:sz w:val="30"/>
          <w:szCs w:val="30"/>
          <w:highlight w:val="yellow"/>
        </w:rPr>
      </w:pPr>
      <w:r>
        <w:rPr>
          <w:rFonts w:ascii="方正仿宋_GBK" w:eastAsia="方正仿宋_GBK" w:hint="eastAsia"/>
          <w:sz w:val="30"/>
          <w:szCs w:val="30"/>
        </w:rPr>
        <w:t xml:space="preserve">第二十八条  </w:t>
      </w:r>
      <w:proofErr w:type="gramStart"/>
      <w:r>
        <w:rPr>
          <w:rFonts w:ascii="方正仿宋_GBK" w:eastAsia="方正仿宋_GBK" w:hint="eastAsia"/>
          <w:sz w:val="30"/>
          <w:szCs w:val="30"/>
        </w:rPr>
        <w:t>省疾控中心</w:t>
      </w:r>
      <w:proofErr w:type="gramEnd"/>
      <w:r>
        <w:rPr>
          <w:rFonts w:ascii="方正仿宋_GBK" w:eastAsia="方正仿宋_GBK" w:hint="eastAsia"/>
          <w:sz w:val="30"/>
          <w:szCs w:val="30"/>
        </w:rPr>
        <w:t>应当制定职业健康检查机构质量控制指标体系，定期组织开展现场质量控制和实验室间比对，分析评估全省职业健康检查质量，指导职业健康检查机构规范开展服务，提高全省职业健康检查服务水平。</w:t>
      </w:r>
    </w:p>
    <w:p w14:paraId="0845204C"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第二十九条  省卫生健康委定期向社会公布质量控制结果，对职业健康检查机构实行风险管理。对低风险机构，减少省级现场质量控制和监督检查频次；对中风险机构，保持现场质量控制和监督检查频次；对高风险机构，纳入下一年度省级现场质量控制和监督检查范</w:t>
      </w:r>
      <w:r>
        <w:rPr>
          <w:rFonts w:ascii="方正仿宋_GBK" w:eastAsia="方正仿宋_GBK" w:hint="eastAsia"/>
          <w:sz w:val="30"/>
          <w:szCs w:val="30"/>
        </w:rPr>
        <w:lastRenderedPageBreak/>
        <w:t>围。</w:t>
      </w:r>
    </w:p>
    <w:p w14:paraId="3E342C5E" w14:textId="51241EFC"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 xml:space="preserve">第三十条  </w:t>
      </w:r>
      <w:proofErr w:type="gramStart"/>
      <w:r>
        <w:rPr>
          <w:rFonts w:ascii="方正仿宋_GBK" w:eastAsia="方正仿宋_GBK" w:hint="eastAsia"/>
          <w:sz w:val="30"/>
          <w:szCs w:val="30"/>
        </w:rPr>
        <w:t>省疾控中心</w:t>
      </w:r>
      <w:proofErr w:type="gramEnd"/>
      <w:r>
        <w:rPr>
          <w:rFonts w:ascii="方正仿宋_GBK" w:eastAsia="方正仿宋_GBK" w:hint="eastAsia"/>
          <w:sz w:val="30"/>
          <w:szCs w:val="30"/>
        </w:rPr>
        <w:t>和设区的市职业健康检查质量控制机构应当将质量控制中发现违法违规线索报告同级卫生健康行政部门。</w:t>
      </w:r>
    </w:p>
    <w:p w14:paraId="00B9940F" w14:textId="77777777" w:rsidR="003F2C74" w:rsidRDefault="003F2C74">
      <w:pPr>
        <w:spacing w:line="560" w:lineRule="exact"/>
        <w:jc w:val="center"/>
        <w:rPr>
          <w:rFonts w:ascii="方正黑体_GBK" w:eastAsia="方正黑体_GBK"/>
          <w:sz w:val="30"/>
          <w:szCs w:val="30"/>
        </w:rPr>
      </w:pPr>
    </w:p>
    <w:p w14:paraId="5D418BD1" w14:textId="77777777" w:rsidR="003F2C74" w:rsidRDefault="00C3097D">
      <w:pPr>
        <w:spacing w:line="560" w:lineRule="exact"/>
        <w:jc w:val="center"/>
        <w:rPr>
          <w:rFonts w:ascii="方正黑体_GBK" w:eastAsia="方正黑体_GBK"/>
          <w:sz w:val="30"/>
          <w:szCs w:val="30"/>
        </w:rPr>
      </w:pPr>
      <w:r>
        <w:rPr>
          <w:rFonts w:ascii="方正黑体_GBK" w:eastAsia="方正黑体_GBK" w:hint="eastAsia"/>
          <w:sz w:val="30"/>
          <w:szCs w:val="30"/>
        </w:rPr>
        <w:t>第六章  信用管理</w:t>
      </w:r>
    </w:p>
    <w:p w14:paraId="636DA446" w14:textId="02D8D8DC"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第三十</w:t>
      </w:r>
      <w:r w:rsidR="00B64788">
        <w:rPr>
          <w:rFonts w:ascii="方正仿宋_GBK" w:eastAsia="方正仿宋_GBK" w:hint="eastAsia"/>
          <w:sz w:val="30"/>
          <w:szCs w:val="30"/>
        </w:rPr>
        <w:t>一</w:t>
      </w:r>
      <w:r>
        <w:rPr>
          <w:rFonts w:ascii="方正仿宋_GBK" w:eastAsia="方正仿宋_GBK" w:hint="eastAsia"/>
          <w:sz w:val="30"/>
          <w:szCs w:val="30"/>
        </w:rPr>
        <w:t>条  职业健康检查机构应当在备案时向省卫生健康委</w:t>
      </w:r>
      <w:proofErr w:type="gramStart"/>
      <w:r>
        <w:rPr>
          <w:rFonts w:ascii="方正仿宋_GBK" w:eastAsia="方正仿宋_GBK" w:hint="eastAsia"/>
          <w:sz w:val="30"/>
          <w:szCs w:val="30"/>
        </w:rPr>
        <w:t>作出</w:t>
      </w:r>
      <w:proofErr w:type="gramEnd"/>
      <w:r>
        <w:rPr>
          <w:rFonts w:ascii="方正仿宋_GBK" w:eastAsia="方正仿宋_GBK" w:hint="eastAsia"/>
          <w:sz w:val="30"/>
          <w:szCs w:val="30"/>
        </w:rPr>
        <w:t>信用承诺。（承诺模板</w:t>
      </w:r>
      <w:r>
        <w:rPr>
          <w:rFonts w:ascii="方正仿宋_GBK" w:eastAsia="方正仿宋_GBK" w:hint="eastAsia"/>
          <w:sz w:val="30"/>
          <w:szCs w:val="30"/>
          <w:lang w:bidi="ar"/>
        </w:rPr>
        <w:t>详见附件</w:t>
      </w:r>
      <w:r w:rsidRPr="00116D06">
        <w:rPr>
          <w:rFonts w:ascii="方正仿宋_GBK" w:eastAsia="方正仿宋_GBK"/>
          <w:sz w:val="30"/>
          <w:szCs w:val="30"/>
        </w:rPr>
        <w:t>4</w:t>
      </w:r>
      <w:r>
        <w:rPr>
          <w:rFonts w:ascii="方正仿宋_GBK" w:eastAsia="方正仿宋_GBK" w:hint="eastAsia"/>
          <w:sz w:val="30"/>
          <w:szCs w:val="30"/>
        </w:rPr>
        <w:t>）：</w:t>
      </w:r>
    </w:p>
    <w:p w14:paraId="60022ACE"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职业健康检查机构应当在经营场所、门户网站等显著位置公示信用承诺内容，接受社会监督。</w:t>
      </w:r>
    </w:p>
    <w:p w14:paraId="1F7DC08E" w14:textId="54040ECB"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第三十</w:t>
      </w:r>
      <w:r w:rsidR="00B64788">
        <w:rPr>
          <w:rFonts w:ascii="方正仿宋_GBK" w:eastAsia="方正仿宋_GBK" w:hint="eastAsia"/>
          <w:sz w:val="30"/>
          <w:szCs w:val="30"/>
        </w:rPr>
        <w:t>二</w:t>
      </w:r>
      <w:r>
        <w:rPr>
          <w:rFonts w:ascii="方正仿宋_GBK" w:eastAsia="方正仿宋_GBK" w:hint="eastAsia"/>
          <w:sz w:val="30"/>
          <w:szCs w:val="30"/>
        </w:rPr>
        <w:t>条  省卫生健康委负责收集职业健康检查机构信用承诺以及正面增信、负面失信等信息，建立健全职业健康检查机构及其关键岗位人员信用档案，实施信用监管。</w:t>
      </w:r>
    </w:p>
    <w:p w14:paraId="138747FF" w14:textId="3AB8554B"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第三十</w:t>
      </w:r>
      <w:r w:rsidR="00B64788">
        <w:rPr>
          <w:rFonts w:ascii="方正仿宋_GBK" w:eastAsia="方正仿宋_GBK" w:hint="eastAsia"/>
          <w:sz w:val="30"/>
          <w:szCs w:val="30"/>
        </w:rPr>
        <w:t>三</w:t>
      </w:r>
      <w:r>
        <w:rPr>
          <w:rFonts w:ascii="方正仿宋_GBK" w:eastAsia="方正仿宋_GBK" w:hint="eastAsia"/>
          <w:sz w:val="30"/>
          <w:szCs w:val="30"/>
        </w:rPr>
        <w:t>条  县级以上卫生健康行政部门应当将职业健康检查机构信用承诺落实情况纳入监管内容，依法归集并报告职业健康检查机构正面增信、负面失信等信息，指导督促失信机构进行信用修复。</w:t>
      </w:r>
    </w:p>
    <w:p w14:paraId="0769E8CE" w14:textId="4CACFD08"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第三十</w:t>
      </w:r>
      <w:r w:rsidR="00B64788">
        <w:rPr>
          <w:rFonts w:ascii="方正仿宋_GBK" w:eastAsia="方正仿宋_GBK" w:hint="eastAsia"/>
          <w:sz w:val="30"/>
          <w:szCs w:val="30"/>
        </w:rPr>
        <w:t>四</w:t>
      </w:r>
      <w:r>
        <w:rPr>
          <w:rFonts w:ascii="方正仿宋_GBK" w:eastAsia="方正仿宋_GBK" w:hint="eastAsia"/>
          <w:sz w:val="30"/>
          <w:szCs w:val="30"/>
        </w:rPr>
        <w:t>条  省卫生健康委负责建立健全省职业病防治监督管理信息平台职业健康检查机构信用管理模块，推进省、设区的市、县（市、区）三级运用，</w:t>
      </w:r>
      <w:r>
        <w:rPr>
          <w:rFonts w:ascii="方正仿宋_GBK" w:eastAsia="方正仿宋_GBK" w:hint="eastAsia"/>
          <w:sz w:val="30"/>
          <w:szCs w:val="30"/>
          <w:lang w:bidi="ar"/>
        </w:rPr>
        <w:t>提高职业健康检查机构监管能力</w:t>
      </w:r>
      <w:r>
        <w:rPr>
          <w:rFonts w:ascii="方正仿宋_GBK" w:eastAsia="方正仿宋_GBK" w:hint="eastAsia"/>
          <w:sz w:val="30"/>
          <w:szCs w:val="30"/>
        </w:rPr>
        <w:t>。</w:t>
      </w:r>
    </w:p>
    <w:p w14:paraId="5A0CE8BB" w14:textId="77777777" w:rsidR="003F2C74" w:rsidRDefault="003F2C74">
      <w:pPr>
        <w:spacing w:line="560" w:lineRule="exact"/>
        <w:jc w:val="center"/>
        <w:rPr>
          <w:rFonts w:ascii="方正黑体_GBK" w:eastAsia="方正黑体_GBK"/>
          <w:sz w:val="30"/>
          <w:szCs w:val="30"/>
        </w:rPr>
      </w:pPr>
    </w:p>
    <w:p w14:paraId="209B1A8E" w14:textId="77777777" w:rsidR="003F2C74" w:rsidRDefault="00C3097D">
      <w:pPr>
        <w:spacing w:line="560" w:lineRule="exact"/>
        <w:jc w:val="center"/>
        <w:rPr>
          <w:rFonts w:ascii="方正黑体_GBK" w:eastAsia="方正黑体_GBK"/>
          <w:sz w:val="30"/>
          <w:szCs w:val="30"/>
        </w:rPr>
      </w:pPr>
      <w:r>
        <w:rPr>
          <w:rFonts w:ascii="方正黑体_GBK" w:eastAsia="方正黑体_GBK" w:hint="eastAsia"/>
          <w:sz w:val="30"/>
          <w:szCs w:val="30"/>
        </w:rPr>
        <w:t>第七章  监督检查</w:t>
      </w:r>
    </w:p>
    <w:p w14:paraId="650A671C" w14:textId="2373ED21"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第三十</w:t>
      </w:r>
      <w:r w:rsidR="00B64788">
        <w:rPr>
          <w:rFonts w:ascii="方正仿宋_GBK" w:eastAsia="方正仿宋_GBK" w:hint="eastAsia"/>
          <w:sz w:val="30"/>
          <w:szCs w:val="30"/>
        </w:rPr>
        <w:t>五</w:t>
      </w:r>
      <w:r>
        <w:rPr>
          <w:rFonts w:ascii="方正仿宋_GBK" w:eastAsia="方正仿宋_GBK" w:hint="eastAsia"/>
          <w:sz w:val="30"/>
          <w:szCs w:val="30"/>
        </w:rPr>
        <w:t>条  省卫生健康委负责统筹做好辖区内职业健康检查机构监督检查工作。设区的市卫生健康行政部门每年至少组织一次对本辖区内职业健康检查机构监督检查。县级卫生健康行政部门负</w:t>
      </w:r>
      <w:r>
        <w:rPr>
          <w:rFonts w:ascii="方正仿宋_GBK" w:eastAsia="方正仿宋_GBK" w:hint="eastAsia"/>
          <w:sz w:val="30"/>
          <w:szCs w:val="30"/>
        </w:rPr>
        <w:lastRenderedPageBreak/>
        <w:t>责职业健康检查机构日常监督检查。</w:t>
      </w:r>
    </w:p>
    <w:p w14:paraId="20ED9D3C" w14:textId="315CE0EF"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第三十</w:t>
      </w:r>
      <w:r w:rsidR="00B64788">
        <w:rPr>
          <w:rFonts w:ascii="方正仿宋_GBK" w:eastAsia="方正仿宋_GBK" w:hint="eastAsia"/>
          <w:sz w:val="30"/>
          <w:szCs w:val="30"/>
        </w:rPr>
        <w:t>六</w:t>
      </w:r>
      <w:r>
        <w:rPr>
          <w:rFonts w:ascii="方正仿宋_GBK" w:eastAsia="方正仿宋_GBK" w:hint="eastAsia"/>
          <w:sz w:val="30"/>
          <w:szCs w:val="30"/>
        </w:rPr>
        <w:t xml:space="preserve">条 </w:t>
      </w:r>
      <w:r>
        <w:rPr>
          <w:rFonts w:ascii="方正仿宋_GBK" w:eastAsia="方正仿宋_GBK"/>
          <w:sz w:val="30"/>
          <w:szCs w:val="30"/>
        </w:rPr>
        <w:t xml:space="preserve"> </w:t>
      </w:r>
      <w:r>
        <w:rPr>
          <w:rFonts w:ascii="方正仿宋_GBK" w:eastAsia="方正仿宋_GBK" w:hint="eastAsia"/>
          <w:sz w:val="30"/>
          <w:szCs w:val="30"/>
        </w:rPr>
        <w:t>职业健康检查机构监督检查包括以下内容：</w:t>
      </w:r>
    </w:p>
    <w:p w14:paraId="3B637F2A" w14:textId="4C95B462"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（一）相关法律法规、标准执行情况；</w:t>
      </w:r>
    </w:p>
    <w:p w14:paraId="753A1C0B" w14:textId="2635E640"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（二）按照备案类别、项目和区域开展职业健康检查工作情况；</w:t>
      </w:r>
    </w:p>
    <w:p w14:paraId="1695C1E7"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（三）出具职业健康检查报告情况；</w:t>
      </w:r>
    </w:p>
    <w:p w14:paraId="665C87D1"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（四）职业健康检查质量管理情况；</w:t>
      </w:r>
    </w:p>
    <w:p w14:paraId="5F92DE9E" w14:textId="7CCEE622"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（五）职业健康检查结果、疑似职业病报告与告知以及职业健康检查信息报告情况；</w:t>
      </w:r>
    </w:p>
    <w:p w14:paraId="46710950"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（六）职业健康检查档案管理情况；</w:t>
      </w:r>
    </w:p>
    <w:p w14:paraId="40F94910"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（七）信用承诺履行情况；</w:t>
      </w:r>
    </w:p>
    <w:p w14:paraId="18BAB117" w14:textId="285FB218"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（八）其他法律法规规定。</w:t>
      </w:r>
    </w:p>
    <w:p w14:paraId="6A79DBC3" w14:textId="532DF169"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第三十</w:t>
      </w:r>
      <w:r w:rsidR="00B64788">
        <w:rPr>
          <w:rFonts w:ascii="方正仿宋_GBK" w:eastAsia="方正仿宋_GBK" w:hint="eastAsia"/>
          <w:sz w:val="30"/>
          <w:szCs w:val="30"/>
        </w:rPr>
        <w:t>七</w:t>
      </w:r>
      <w:r>
        <w:rPr>
          <w:rFonts w:ascii="方正仿宋_GBK" w:eastAsia="方正仿宋_GBK" w:hint="eastAsia"/>
          <w:sz w:val="30"/>
          <w:szCs w:val="30"/>
        </w:rPr>
        <w:t xml:space="preserve">条 </w:t>
      </w:r>
      <w:r>
        <w:rPr>
          <w:rFonts w:ascii="方正仿宋_GBK" w:eastAsia="方正仿宋_GBK"/>
          <w:sz w:val="30"/>
          <w:szCs w:val="30"/>
        </w:rPr>
        <w:t xml:space="preserve"> </w:t>
      </w:r>
      <w:r>
        <w:rPr>
          <w:rFonts w:ascii="方正仿宋_GBK" w:eastAsia="方正仿宋_GBK" w:hint="eastAsia"/>
          <w:sz w:val="30"/>
          <w:szCs w:val="30"/>
        </w:rPr>
        <w:t>职业健康检查机构应当保证其持续符合备案条件。不符合备案条件的，应当向省卫生健康委申请取消备案；未申请取消的，由卫生健康部门责令暂停提供职业健康检查服务，限期改正；逾期不改正的，责令停止提供职业健康检查服务，并向社会公布。</w:t>
      </w:r>
    </w:p>
    <w:p w14:paraId="4BDF19D6" w14:textId="77777777" w:rsidR="003F2C74" w:rsidRDefault="003F2C74">
      <w:pPr>
        <w:spacing w:line="560" w:lineRule="exact"/>
        <w:jc w:val="center"/>
        <w:rPr>
          <w:rFonts w:ascii="方正黑体_GBK" w:eastAsia="方正黑体_GBK"/>
          <w:sz w:val="30"/>
          <w:szCs w:val="30"/>
        </w:rPr>
      </w:pPr>
    </w:p>
    <w:p w14:paraId="7906417D" w14:textId="77777777" w:rsidR="003F2C74" w:rsidRDefault="00C3097D">
      <w:pPr>
        <w:spacing w:line="560" w:lineRule="exact"/>
        <w:jc w:val="center"/>
        <w:rPr>
          <w:rFonts w:ascii="方正黑体_GBK" w:eastAsia="方正黑体_GBK"/>
          <w:sz w:val="30"/>
          <w:szCs w:val="30"/>
        </w:rPr>
      </w:pPr>
      <w:r>
        <w:rPr>
          <w:rFonts w:ascii="方正黑体_GBK" w:eastAsia="方正黑体_GBK" w:hint="eastAsia"/>
          <w:sz w:val="30"/>
          <w:szCs w:val="30"/>
        </w:rPr>
        <w:t>第八章  附则</w:t>
      </w:r>
    </w:p>
    <w:p w14:paraId="7BBF801B" w14:textId="24933904"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w:t>
      </w:r>
      <w:r w:rsidR="00B64788">
        <w:rPr>
          <w:rFonts w:ascii="方正仿宋_GBK" w:eastAsia="方正仿宋_GBK" w:hint="eastAsia"/>
          <w:sz w:val="30"/>
          <w:szCs w:val="30"/>
        </w:rPr>
        <w:t>三</w:t>
      </w:r>
      <w:r w:rsidR="00B64788">
        <w:rPr>
          <w:rFonts w:ascii="方正仿宋_GBK" w:eastAsia="方正仿宋_GBK"/>
          <w:sz w:val="30"/>
          <w:szCs w:val="30"/>
        </w:rPr>
        <w:t>十八</w:t>
      </w:r>
      <w:r>
        <w:rPr>
          <w:rFonts w:ascii="方正仿宋_GBK" w:eastAsia="方正仿宋_GBK" w:hint="eastAsia"/>
          <w:sz w:val="30"/>
          <w:szCs w:val="30"/>
        </w:rPr>
        <w:t>条  本办法由江苏省卫生健康委员会负责解释。</w:t>
      </w:r>
    </w:p>
    <w:p w14:paraId="4D4D83F3" w14:textId="5910AC96"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第</w:t>
      </w:r>
      <w:r w:rsidR="00B64788">
        <w:rPr>
          <w:rFonts w:ascii="方正仿宋_GBK" w:eastAsia="方正仿宋_GBK" w:hint="eastAsia"/>
          <w:sz w:val="30"/>
          <w:szCs w:val="30"/>
        </w:rPr>
        <w:t>三</w:t>
      </w:r>
      <w:r>
        <w:rPr>
          <w:rFonts w:ascii="方正仿宋_GBK" w:eastAsia="方正仿宋_GBK" w:hint="eastAsia"/>
          <w:sz w:val="30"/>
          <w:szCs w:val="30"/>
        </w:rPr>
        <w:t>十</w:t>
      </w:r>
      <w:r w:rsidR="00B64788">
        <w:rPr>
          <w:rFonts w:ascii="方正仿宋_GBK" w:eastAsia="方正仿宋_GBK" w:hint="eastAsia"/>
          <w:sz w:val="30"/>
          <w:szCs w:val="30"/>
        </w:rPr>
        <w:t>九</w:t>
      </w:r>
      <w:r>
        <w:rPr>
          <w:rFonts w:ascii="方正仿宋_GBK" w:eastAsia="方正仿宋_GBK" w:hint="eastAsia"/>
          <w:sz w:val="30"/>
          <w:szCs w:val="30"/>
        </w:rPr>
        <w:t>条  本办法自202X年X月X日起施行。原《江苏省职业健康检查机构备案管理办法》同时废止。</w:t>
      </w:r>
    </w:p>
    <w:p w14:paraId="52CC1E98" w14:textId="77777777" w:rsidR="003F2C74" w:rsidRDefault="003F2C74">
      <w:pPr>
        <w:spacing w:line="560" w:lineRule="exact"/>
        <w:ind w:firstLineChars="200" w:firstLine="600"/>
        <w:rPr>
          <w:rFonts w:ascii="方正仿宋_GBK" w:eastAsia="方正仿宋_GBK"/>
          <w:sz w:val="30"/>
          <w:szCs w:val="30"/>
        </w:rPr>
      </w:pPr>
    </w:p>
    <w:p w14:paraId="1F0F47CF"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附件：1．江苏省职业健康检查机构设置基本标准</w:t>
      </w:r>
    </w:p>
    <w:p w14:paraId="40EBC3C3" w14:textId="77777777" w:rsidR="003F2C74" w:rsidRDefault="00C3097D">
      <w:pPr>
        <w:spacing w:line="560" w:lineRule="exact"/>
        <w:ind w:firstLineChars="500" w:firstLine="1500"/>
        <w:rPr>
          <w:rFonts w:ascii="方正仿宋_GBK" w:eastAsia="方正仿宋_GBK"/>
          <w:sz w:val="30"/>
          <w:szCs w:val="30"/>
        </w:rPr>
      </w:pPr>
      <w:r>
        <w:rPr>
          <w:rFonts w:ascii="方正仿宋_GBK" w:eastAsia="方正仿宋_GBK" w:hint="eastAsia"/>
          <w:sz w:val="30"/>
          <w:szCs w:val="30"/>
        </w:rPr>
        <w:t>2．江苏省职业健康检查机构备案表</w:t>
      </w:r>
    </w:p>
    <w:p w14:paraId="1B9E3A40" w14:textId="77777777" w:rsidR="003F2C74" w:rsidRDefault="00C3097D">
      <w:pPr>
        <w:spacing w:line="560" w:lineRule="exact"/>
        <w:ind w:firstLineChars="500" w:firstLine="1500"/>
        <w:rPr>
          <w:rFonts w:ascii="方正仿宋_GBK" w:eastAsia="方正仿宋_GBK"/>
          <w:sz w:val="30"/>
          <w:szCs w:val="30"/>
        </w:rPr>
      </w:pPr>
      <w:r>
        <w:rPr>
          <w:rFonts w:ascii="方正仿宋_GBK" w:eastAsia="方正仿宋_GBK" w:hint="eastAsia"/>
          <w:sz w:val="30"/>
          <w:szCs w:val="30"/>
        </w:rPr>
        <w:lastRenderedPageBreak/>
        <w:t>3．江苏省职业健康检查机构备案变更表</w:t>
      </w:r>
    </w:p>
    <w:p w14:paraId="5C116814" w14:textId="77777777" w:rsidR="003F2C74" w:rsidRDefault="00C3097D">
      <w:pPr>
        <w:numPr>
          <w:ilvl w:val="0"/>
          <w:numId w:val="3"/>
        </w:numPr>
        <w:spacing w:line="560" w:lineRule="exact"/>
        <w:ind w:firstLineChars="500" w:firstLine="1500"/>
        <w:rPr>
          <w:rFonts w:ascii="方正仿宋_GBK" w:eastAsia="方正仿宋_GBK"/>
          <w:sz w:val="30"/>
          <w:szCs w:val="30"/>
        </w:rPr>
        <w:sectPr w:rsidR="003F2C74">
          <w:footerReference w:type="default" r:id="rId7"/>
          <w:pgSz w:w="11906" w:h="16838"/>
          <w:pgMar w:top="1985" w:right="1531" w:bottom="1701" w:left="1531" w:header="851" w:footer="1247" w:gutter="0"/>
          <w:cols w:space="425"/>
          <w:docGrid w:type="lines" w:linePitch="312"/>
        </w:sectPr>
      </w:pPr>
      <w:r>
        <w:rPr>
          <w:rFonts w:ascii="方正仿宋_GBK" w:eastAsia="方正仿宋_GBK" w:hint="eastAsia"/>
          <w:sz w:val="30"/>
          <w:szCs w:val="30"/>
        </w:rPr>
        <w:t>江苏省职业健康检查机构信用承诺书（模板）</w:t>
      </w:r>
    </w:p>
    <w:p w14:paraId="7752AEE7" w14:textId="77777777" w:rsidR="003F2C74" w:rsidRDefault="00C3097D">
      <w:pPr>
        <w:spacing w:line="560" w:lineRule="exact"/>
        <w:rPr>
          <w:rFonts w:ascii="方正黑体_GBK" w:eastAsia="方正黑体_GBK"/>
          <w:sz w:val="30"/>
          <w:szCs w:val="30"/>
        </w:rPr>
      </w:pPr>
      <w:r>
        <w:rPr>
          <w:rFonts w:ascii="方正黑体_GBK" w:eastAsia="方正黑体_GBK" w:hint="eastAsia"/>
          <w:sz w:val="30"/>
          <w:szCs w:val="30"/>
        </w:rPr>
        <w:lastRenderedPageBreak/>
        <w:t>附件1</w:t>
      </w:r>
    </w:p>
    <w:p w14:paraId="0271D395" w14:textId="77777777" w:rsidR="003F2C74" w:rsidRDefault="003F2C74">
      <w:pPr>
        <w:spacing w:line="560" w:lineRule="exact"/>
        <w:rPr>
          <w:rFonts w:ascii="方正仿宋_GBK" w:eastAsia="方正仿宋_GBK"/>
          <w:sz w:val="30"/>
          <w:szCs w:val="30"/>
        </w:rPr>
      </w:pPr>
    </w:p>
    <w:p w14:paraId="273A6402" w14:textId="77777777" w:rsidR="003F2C74" w:rsidRDefault="00C3097D">
      <w:pPr>
        <w:spacing w:line="560" w:lineRule="exact"/>
        <w:jc w:val="center"/>
        <w:rPr>
          <w:rFonts w:ascii="方正小标宋_GBK" w:eastAsia="方正小标宋_GBK"/>
          <w:sz w:val="36"/>
          <w:szCs w:val="36"/>
        </w:rPr>
      </w:pPr>
      <w:r>
        <w:rPr>
          <w:rFonts w:ascii="方正小标宋_GBK" w:eastAsia="方正小标宋_GBK" w:hint="eastAsia"/>
          <w:sz w:val="36"/>
          <w:szCs w:val="36"/>
        </w:rPr>
        <w:t>江苏省职业健康检查机构基本标准</w:t>
      </w:r>
    </w:p>
    <w:p w14:paraId="143FF4F3" w14:textId="77777777" w:rsidR="003F2C74" w:rsidRDefault="003F2C74">
      <w:pPr>
        <w:spacing w:line="560" w:lineRule="exact"/>
        <w:rPr>
          <w:rFonts w:ascii="方正仿宋_GBK" w:eastAsia="方正仿宋_GBK"/>
          <w:sz w:val="30"/>
          <w:szCs w:val="30"/>
        </w:rPr>
      </w:pPr>
    </w:p>
    <w:p w14:paraId="1F734474" w14:textId="77777777" w:rsidR="003F2C74" w:rsidRDefault="00C3097D">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一、工作场所基本标准</w:t>
      </w:r>
    </w:p>
    <w:p w14:paraId="68AC15EC" w14:textId="3363157E"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（一）具有相应职业健康检查场所、候检场所和检验室，建筑总面积不少于400平方米，每个独立的检查室使用面积不少于6平方米。工作场所应当设置职业病防治知识宣传栏。</w:t>
      </w:r>
    </w:p>
    <w:p w14:paraId="1CABF98E" w14:textId="0E332F3B"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（二）职业健康检查场所、实验室布局和环境条件满足要求；实验室内设施符合生物安全要求，医疗废物处理符合国家规定要求。</w:t>
      </w:r>
    </w:p>
    <w:p w14:paraId="34E45122"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（三）X光摄片读片室及</w:t>
      </w:r>
      <w:proofErr w:type="gramStart"/>
      <w:r>
        <w:rPr>
          <w:rFonts w:ascii="方正仿宋_GBK" w:eastAsia="方正仿宋_GBK" w:hint="eastAsia"/>
          <w:sz w:val="30"/>
          <w:szCs w:val="30"/>
        </w:rPr>
        <w:t>读片灯等</w:t>
      </w:r>
      <w:proofErr w:type="gramEnd"/>
      <w:r>
        <w:rPr>
          <w:rFonts w:ascii="方正仿宋_GBK" w:eastAsia="方正仿宋_GBK" w:hint="eastAsia"/>
          <w:sz w:val="30"/>
          <w:szCs w:val="30"/>
        </w:rPr>
        <w:t>符合《尘肺病诊断标准》（GBZ70）附录F“尘肺诊断读片要求”的规定。</w:t>
      </w:r>
    </w:p>
    <w:p w14:paraId="1625BE50"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（四）纯音听阈测试工作场所环境条件符合《声学 测听方法 第1部分：纯音气导和骨导测听法》（GB/T 16296.1-2018）的规定。</w:t>
      </w:r>
    </w:p>
    <w:p w14:paraId="3F647218" w14:textId="7BB95C93"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（五）具备职业健康检查信息报告条件。</w:t>
      </w:r>
    </w:p>
    <w:p w14:paraId="05CA09E4" w14:textId="4A431FBB"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（六）开展外出职业健康检查的，应当配备专用车辆、移动设备，满足放射防护和生物安全管理要求。</w:t>
      </w:r>
    </w:p>
    <w:p w14:paraId="1B70C2EC" w14:textId="77777777" w:rsidR="003F2C74" w:rsidRDefault="00C3097D">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二、人员配备基本标准</w:t>
      </w:r>
    </w:p>
    <w:p w14:paraId="003BFF6C" w14:textId="54C0EB48"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具有与备案开展的职业健康检查类别和项目相应医疗卫生技术人员（包括职业健康检查主检医师、检查医师，检验、护理专业技术人员等）和技术负责人、质量负责人，以及信息报告、档案管理和计算机专业人员（见表1）。</w:t>
      </w:r>
    </w:p>
    <w:p w14:paraId="3AC3B94A"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（一）职业健康检查主检医师</w:t>
      </w:r>
    </w:p>
    <w:p w14:paraId="42DCB8E3" w14:textId="080F0A0B"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lastRenderedPageBreak/>
        <w:t>1．持有《医师执业证书》，最近一年第一执业地点注册在</w:t>
      </w:r>
      <w:proofErr w:type="gramStart"/>
      <w:r>
        <w:rPr>
          <w:rFonts w:ascii="方正仿宋_GBK" w:eastAsia="方正仿宋_GBK" w:hint="eastAsia"/>
          <w:sz w:val="30"/>
          <w:szCs w:val="30"/>
        </w:rPr>
        <w:t>本医疗</w:t>
      </w:r>
      <w:proofErr w:type="gramEnd"/>
      <w:r>
        <w:rPr>
          <w:rFonts w:ascii="方正仿宋_GBK" w:eastAsia="方正仿宋_GBK" w:hint="eastAsia"/>
          <w:sz w:val="30"/>
          <w:szCs w:val="30"/>
        </w:rPr>
        <w:t>机构。</w:t>
      </w:r>
    </w:p>
    <w:p w14:paraId="1D4F805E" w14:textId="7194B275"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2．具有中级以上专业技术职称任职资格，取得与备案职业健康检查类别相应《职业病诊断医师资格证书》，每2年参加省卫生健康委组织开展培训并通过复核。</w:t>
      </w:r>
    </w:p>
    <w:p w14:paraId="0A854E9E" w14:textId="708F2DD5"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3．从事职业健康检查相关工作三年以上，熟练掌握职业健康检查和职业病诊断相关标准，具备相应专业技能。</w:t>
      </w:r>
    </w:p>
    <w:p w14:paraId="0C5B3FE0"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（二）职业健康检查医师</w:t>
      </w:r>
    </w:p>
    <w:p w14:paraId="3C7A3ACB"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1．持有《医师执业证书》。</w:t>
      </w:r>
    </w:p>
    <w:p w14:paraId="74C9CF3C" w14:textId="11CBE2C8"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2．承担岗位与其医师执业证书执业范围相对应。</w:t>
      </w:r>
    </w:p>
    <w:p w14:paraId="187372FF"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3．了解职业健康检查和职业病诊断专业知识。</w:t>
      </w:r>
    </w:p>
    <w:p w14:paraId="15486D4F"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（三）检验、护理等专业技术人员</w:t>
      </w:r>
    </w:p>
    <w:p w14:paraId="454A944D" w14:textId="786D218B"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1．取得相应专业技术职务任职资格，其中：护士须持有《护士执业证书》。</w:t>
      </w:r>
    </w:p>
    <w:p w14:paraId="3686DF3A"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2. 承担岗位须与其任职资格相对应。</w:t>
      </w:r>
    </w:p>
    <w:p w14:paraId="7EE1E774" w14:textId="0D17CCE0"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3．毒物化学检验技术人员须通过相应专业技术培训，并持续保持相应能力。</w:t>
      </w:r>
    </w:p>
    <w:p w14:paraId="529F5A21"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（四）技术负责人和质量负责人</w:t>
      </w:r>
    </w:p>
    <w:p w14:paraId="36BDD651" w14:textId="5377CEA0"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1．持有《医师执业证书》，最近一年唯一注册地点在</w:t>
      </w:r>
      <w:proofErr w:type="gramStart"/>
      <w:r>
        <w:rPr>
          <w:rFonts w:ascii="方正仿宋_GBK" w:eastAsia="方正仿宋_GBK" w:hint="eastAsia"/>
          <w:sz w:val="30"/>
          <w:szCs w:val="30"/>
        </w:rPr>
        <w:t>本医疗</w:t>
      </w:r>
      <w:proofErr w:type="gramEnd"/>
      <w:r>
        <w:rPr>
          <w:rFonts w:ascii="方正仿宋_GBK" w:eastAsia="方正仿宋_GBK" w:hint="eastAsia"/>
          <w:sz w:val="30"/>
          <w:szCs w:val="30"/>
        </w:rPr>
        <w:t>机构。</w:t>
      </w:r>
    </w:p>
    <w:p w14:paraId="131711EF"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2．具有副高级及以上卫生专业技术职务任职资格。技术负责人应当取得《职业病诊断医师资格证书》。</w:t>
      </w:r>
    </w:p>
    <w:p w14:paraId="287B7408"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3．有从事职业健康检查相关工作经历，参加相应当专业技术培</w:t>
      </w:r>
      <w:r>
        <w:rPr>
          <w:rFonts w:ascii="方正仿宋_GBK" w:eastAsia="方正仿宋_GBK" w:hint="eastAsia"/>
          <w:sz w:val="30"/>
          <w:szCs w:val="30"/>
        </w:rPr>
        <w:lastRenderedPageBreak/>
        <w:t>训，并持续保持相应当能力。熟悉职业病诊断相关法律法规、标准、技术规范和本机构质量控制体系。</w:t>
      </w:r>
    </w:p>
    <w:p w14:paraId="1DB5E9B1"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（五）信息报告、档案管理和计算机专业人员</w:t>
      </w:r>
    </w:p>
    <w:p w14:paraId="3D482541" w14:textId="363EB66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1．取得相应专业技术职务任职资格，其中：计算机专业人员为计算机技术相关专业毕业。</w:t>
      </w:r>
    </w:p>
    <w:p w14:paraId="50C77BF8"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2．熟悉与岗位相关法律法规、标准和信息报告、档案管理要求。</w:t>
      </w:r>
    </w:p>
    <w:p w14:paraId="04B83CBF" w14:textId="28408716"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3．信息报告人员须按照要求参加相应培训，持续保持相应能力。</w:t>
      </w:r>
    </w:p>
    <w:p w14:paraId="60877AA4" w14:textId="77777777" w:rsidR="003F2C74" w:rsidRDefault="00C3097D">
      <w:pPr>
        <w:spacing w:line="400" w:lineRule="exact"/>
        <w:jc w:val="center"/>
        <w:rPr>
          <w:rFonts w:ascii="方正黑体_GBK" w:eastAsia="方正黑体_GBK"/>
          <w:sz w:val="28"/>
          <w:szCs w:val="28"/>
        </w:rPr>
      </w:pPr>
      <w:r>
        <w:rPr>
          <w:rFonts w:ascii="方正黑体_GBK" w:eastAsia="方正黑体_GBK" w:hint="eastAsia"/>
          <w:sz w:val="28"/>
          <w:szCs w:val="28"/>
        </w:rPr>
        <w:t>表1　职业健康检查类别与专业技术人员配置对应当表</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3895"/>
        <w:gridCol w:w="2909"/>
      </w:tblGrid>
      <w:tr w:rsidR="003F2C74" w14:paraId="3DD4ADE5" w14:textId="77777777">
        <w:trPr>
          <w:trHeight w:hRule="exact" w:val="567"/>
          <w:jc w:val="center"/>
        </w:trPr>
        <w:tc>
          <w:tcPr>
            <w:tcW w:w="2552" w:type="dxa"/>
            <w:shd w:val="clear" w:color="auto" w:fill="auto"/>
            <w:vAlign w:val="center"/>
          </w:tcPr>
          <w:p w14:paraId="2A0B1BC5" w14:textId="77777777" w:rsidR="003F2C74" w:rsidRDefault="00C3097D">
            <w:pPr>
              <w:widowControl/>
              <w:spacing w:line="240" w:lineRule="exact"/>
              <w:jc w:val="center"/>
              <w:rPr>
                <w:rFonts w:ascii="方正仿宋_GBK" w:eastAsia="方正仿宋_GBK" w:hAnsi="宋体" w:cs="宋体"/>
                <w:b/>
                <w:bCs/>
                <w:kern w:val="0"/>
                <w:szCs w:val="21"/>
              </w:rPr>
            </w:pPr>
            <w:r>
              <w:rPr>
                <w:rFonts w:ascii="方正仿宋_GBK" w:eastAsia="方正仿宋_GBK" w:hAnsi="宋体" w:cs="宋体" w:hint="eastAsia"/>
                <w:b/>
                <w:bCs/>
                <w:kern w:val="0"/>
                <w:szCs w:val="21"/>
              </w:rPr>
              <w:t>职业健康检查类别</w:t>
            </w:r>
          </w:p>
        </w:tc>
        <w:tc>
          <w:tcPr>
            <w:tcW w:w="6804" w:type="dxa"/>
            <w:gridSpan w:val="2"/>
            <w:shd w:val="clear" w:color="auto" w:fill="auto"/>
            <w:vAlign w:val="center"/>
          </w:tcPr>
          <w:p w14:paraId="496C5F14" w14:textId="77777777" w:rsidR="003F2C74" w:rsidRDefault="00C3097D">
            <w:pPr>
              <w:widowControl/>
              <w:spacing w:line="240" w:lineRule="exact"/>
              <w:jc w:val="center"/>
              <w:rPr>
                <w:rFonts w:ascii="方正仿宋_GBK" w:eastAsia="方正仿宋_GBK" w:hAnsi="宋体" w:cs="宋体"/>
                <w:b/>
                <w:bCs/>
                <w:kern w:val="0"/>
                <w:szCs w:val="21"/>
              </w:rPr>
            </w:pPr>
            <w:r>
              <w:rPr>
                <w:rFonts w:ascii="方正仿宋_GBK" w:eastAsia="方正仿宋_GBK" w:hAnsi="宋体" w:cs="宋体" w:hint="eastAsia"/>
                <w:b/>
                <w:bCs/>
                <w:kern w:val="0"/>
                <w:szCs w:val="21"/>
              </w:rPr>
              <w:t>职业健康检查人员配置标准</w:t>
            </w:r>
          </w:p>
        </w:tc>
      </w:tr>
      <w:tr w:rsidR="003F2C74" w14:paraId="0A717B2F" w14:textId="77777777">
        <w:trPr>
          <w:trHeight w:hRule="exact" w:val="1588"/>
          <w:jc w:val="center"/>
        </w:trPr>
        <w:tc>
          <w:tcPr>
            <w:tcW w:w="2552" w:type="dxa"/>
            <w:shd w:val="clear" w:color="auto" w:fill="auto"/>
            <w:vAlign w:val="center"/>
          </w:tcPr>
          <w:p w14:paraId="0CE21040"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所有类别</w:t>
            </w:r>
          </w:p>
        </w:tc>
        <w:tc>
          <w:tcPr>
            <w:tcW w:w="6804" w:type="dxa"/>
            <w:gridSpan w:val="2"/>
            <w:shd w:val="clear" w:color="auto" w:fill="auto"/>
            <w:vAlign w:val="center"/>
          </w:tcPr>
          <w:p w14:paraId="355A14A2"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1.内、外、耳鼻喉及公共卫生专业执业医师至少各1名。医学影像专业执业医师至少3名（包括x线影像、B超和心电图各1名）。执业护士至少2名。临床实验室技术人员至少2名（包括中级职称1名，毒物化学检测技术人员1名）。</w:t>
            </w:r>
          </w:p>
          <w:p w14:paraId="4FA3FF5A"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2.技术负责人、质量负责人各1名。</w:t>
            </w:r>
          </w:p>
          <w:p w14:paraId="1A26D5C1" w14:textId="77777777" w:rsidR="003F2C74" w:rsidRDefault="00C3097D">
            <w:pPr>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3.职业病网络信息报告、计算机专业技术、档案管理人员各1名。</w:t>
            </w:r>
          </w:p>
        </w:tc>
      </w:tr>
      <w:tr w:rsidR="003F2C74" w14:paraId="27959816" w14:textId="77777777">
        <w:trPr>
          <w:trHeight w:hRule="exact" w:val="454"/>
          <w:jc w:val="center"/>
        </w:trPr>
        <w:tc>
          <w:tcPr>
            <w:tcW w:w="2552" w:type="dxa"/>
            <w:shd w:val="clear" w:color="auto" w:fill="auto"/>
            <w:vAlign w:val="center"/>
          </w:tcPr>
          <w:p w14:paraId="4CD42CC4"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w:t>
            </w:r>
          </w:p>
        </w:tc>
        <w:tc>
          <w:tcPr>
            <w:tcW w:w="3895" w:type="dxa"/>
            <w:shd w:val="clear" w:color="auto" w:fill="auto"/>
            <w:vAlign w:val="center"/>
          </w:tcPr>
          <w:p w14:paraId="21F729F9" w14:textId="77777777" w:rsidR="003F2C74" w:rsidRDefault="00C3097D">
            <w:pPr>
              <w:widowControl/>
              <w:spacing w:line="240" w:lineRule="exact"/>
              <w:jc w:val="center"/>
              <w:rPr>
                <w:rFonts w:ascii="方正仿宋_GBK" w:eastAsia="方正仿宋_GBK" w:hAnsi="宋体" w:cs="宋体"/>
                <w:b/>
                <w:bCs/>
                <w:kern w:val="0"/>
                <w:szCs w:val="21"/>
              </w:rPr>
            </w:pPr>
            <w:r>
              <w:rPr>
                <w:rFonts w:ascii="方正仿宋_GBK" w:eastAsia="方正仿宋_GBK" w:hAnsi="宋体" w:cs="宋体" w:hint="eastAsia"/>
                <w:b/>
                <w:bCs/>
                <w:kern w:val="0"/>
                <w:szCs w:val="21"/>
              </w:rPr>
              <w:t>主检医师职业病诊断医师资质类别</w:t>
            </w:r>
          </w:p>
        </w:tc>
        <w:tc>
          <w:tcPr>
            <w:tcW w:w="2909" w:type="dxa"/>
            <w:shd w:val="clear" w:color="auto" w:fill="auto"/>
            <w:vAlign w:val="center"/>
          </w:tcPr>
          <w:p w14:paraId="7934C71A" w14:textId="77777777" w:rsidR="003F2C74" w:rsidRDefault="00C3097D">
            <w:pPr>
              <w:widowControl/>
              <w:spacing w:line="240" w:lineRule="exact"/>
              <w:jc w:val="center"/>
              <w:rPr>
                <w:rFonts w:ascii="方正仿宋_GBK" w:eastAsia="方正仿宋_GBK" w:hAnsi="宋体" w:cs="宋体"/>
                <w:b/>
                <w:bCs/>
                <w:kern w:val="0"/>
                <w:szCs w:val="21"/>
              </w:rPr>
            </w:pPr>
            <w:r>
              <w:rPr>
                <w:rFonts w:ascii="方正仿宋_GBK" w:eastAsia="方正仿宋_GBK" w:hAnsi="宋体" w:cs="宋体" w:hint="eastAsia"/>
                <w:b/>
                <w:bCs/>
                <w:kern w:val="0"/>
                <w:szCs w:val="21"/>
              </w:rPr>
              <w:t>职业健康检查医师类别</w:t>
            </w:r>
          </w:p>
        </w:tc>
      </w:tr>
      <w:tr w:rsidR="003F2C74" w14:paraId="7D8B3E6A" w14:textId="77777777">
        <w:trPr>
          <w:trHeight w:hRule="exact" w:val="454"/>
          <w:jc w:val="center"/>
        </w:trPr>
        <w:tc>
          <w:tcPr>
            <w:tcW w:w="2552" w:type="dxa"/>
            <w:shd w:val="clear" w:color="auto" w:fill="auto"/>
            <w:vAlign w:val="center"/>
          </w:tcPr>
          <w:p w14:paraId="7A32AB45"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接触粉尘类</w:t>
            </w:r>
          </w:p>
        </w:tc>
        <w:tc>
          <w:tcPr>
            <w:tcW w:w="3895" w:type="dxa"/>
            <w:shd w:val="clear" w:color="auto" w:fill="auto"/>
            <w:vAlign w:val="center"/>
          </w:tcPr>
          <w:p w14:paraId="6133087F"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职业性尘肺病及其他呼吸系统疾病</w:t>
            </w:r>
          </w:p>
        </w:tc>
        <w:tc>
          <w:tcPr>
            <w:tcW w:w="2909" w:type="dxa"/>
            <w:shd w:val="clear" w:color="auto" w:fill="auto"/>
            <w:vAlign w:val="center"/>
          </w:tcPr>
          <w:p w14:paraId="64F4D8FB"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肺功能</w:t>
            </w:r>
          </w:p>
        </w:tc>
      </w:tr>
      <w:tr w:rsidR="003F2C74" w14:paraId="6B54C552" w14:textId="77777777">
        <w:trPr>
          <w:trHeight w:hRule="exact" w:val="567"/>
          <w:jc w:val="center"/>
        </w:trPr>
        <w:tc>
          <w:tcPr>
            <w:tcW w:w="2552" w:type="dxa"/>
            <w:shd w:val="clear" w:color="auto" w:fill="auto"/>
            <w:vAlign w:val="center"/>
          </w:tcPr>
          <w:p w14:paraId="3AFD5560"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接触化学因素类</w:t>
            </w:r>
          </w:p>
        </w:tc>
        <w:tc>
          <w:tcPr>
            <w:tcW w:w="3895" w:type="dxa"/>
            <w:shd w:val="clear" w:color="auto" w:fill="auto"/>
            <w:vAlign w:val="center"/>
          </w:tcPr>
          <w:p w14:paraId="2E88DC86"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职业性皮肤病、职业性化学中毒、职业性肿瘤、其他职业病</w:t>
            </w:r>
          </w:p>
        </w:tc>
        <w:tc>
          <w:tcPr>
            <w:tcW w:w="2909" w:type="dxa"/>
            <w:shd w:val="clear" w:color="auto" w:fill="auto"/>
            <w:vAlign w:val="center"/>
          </w:tcPr>
          <w:p w14:paraId="3762896B"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眼科、皮肤科、肺功能</w:t>
            </w:r>
          </w:p>
        </w:tc>
      </w:tr>
      <w:tr w:rsidR="003F2C74" w14:paraId="5CC9A3BF" w14:textId="77777777">
        <w:trPr>
          <w:trHeight w:hRule="exact" w:val="567"/>
          <w:jc w:val="center"/>
        </w:trPr>
        <w:tc>
          <w:tcPr>
            <w:tcW w:w="2552" w:type="dxa"/>
            <w:shd w:val="clear" w:color="auto" w:fill="auto"/>
            <w:vAlign w:val="center"/>
          </w:tcPr>
          <w:p w14:paraId="2DF48D35"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接触物理因素类</w:t>
            </w:r>
          </w:p>
        </w:tc>
        <w:tc>
          <w:tcPr>
            <w:tcW w:w="3895" w:type="dxa"/>
            <w:shd w:val="clear" w:color="auto" w:fill="auto"/>
            <w:vAlign w:val="center"/>
          </w:tcPr>
          <w:p w14:paraId="52B2907F"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职业性眼病、职业性耳鼻喉口</w:t>
            </w:r>
            <w:proofErr w:type="gramStart"/>
            <w:r>
              <w:rPr>
                <w:rFonts w:ascii="方正仿宋_GBK" w:eastAsia="方正仿宋_GBK" w:hAnsi="宋体" w:cs="宋体" w:hint="eastAsia"/>
                <w:kern w:val="0"/>
                <w:szCs w:val="21"/>
              </w:rPr>
              <w:t>腔</w:t>
            </w:r>
            <w:proofErr w:type="gramEnd"/>
            <w:r>
              <w:rPr>
                <w:rFonts w:ascii="方正仿宋_GBK" w:eastAsia="方正仿宋_GBK" w:hAnsi="宋体" w:cs="宋体" w:hint="eastAsia"/>
                <w:kern w:val="0"/>
                <w:szCs w:val="21"/>
              </w:rPr>
              <w:t>疾病、物理因素所致职业病</w:t>
            </w:r>
          </w:p>
        </w:tc>
        <w:tc>
          <w:tcPr>
            <w:tcW w:w="2909" w:type="dxa"/>
            <w:shd w:val="clear" w:color="auto" w:fill="auto"/>
            <w:vAlign w:val="center"/>
          </w:tcPr>
          <w:p w14:paraId="6C1E76B8"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眼科、电测听</w:t>
            </w:r>
          </w:p>
        </w:tc>
      </w:tr>
      <w:tr w:rsidR="003F2C74" w14:paraId="61E359AD" w14:textId="77777777">
        <w:trPr>
          <w:trHeight w:hRule="exact" w:val="454"/>
          <w:jc w:val="center"/>
        </w:trPr>
        <w:tc>
          <w:tcPr>
            <w:tcW w:w="2552" w:type="dxa"/>
            <w:shd w:val="clear" w:color="auto" w:fill="auto"/>
            <w:vAlign w:val="center"/>
          </w:tcPr>
          <w:p w14:paraId="094CB347"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接触生物因素类</w:t>
            </w:r>
          </w:p>
        </w:tc>
        <w:tc>
          <w:tcPr>
            <w:tcW w:w="3895" w:type="dxa"/>
            <w:shd w:val="clear" w:color="auto" w:fill="auto"/>
            <w:vAlign w:val="center"/>
          </w:tcPr>
          <w:p w14:paraId="4160CDAF"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职业性传染病</w:t>
            </w:r>
          </w:p>
        </w:tc>
        <w:tc>
          <w:tcPr>
            <w:tcW w:w="2909" w:type="dxa"/>
            <w:shd w:val="clear" w:color="auto" w:fill="auto"/>
            <w:vAlign w:val="center"/>
          </w:tcPr>
          <w:p w14:paraId="1F18FA45"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肺功能</w:t>
            </w:r>
          </w:p>
        </w:tc>
      </w:tr>
      <w:tr w:rsidR="003F2C74" w14:paraId="63EEC4C8" w14:textId="77777777">
        <w:trPr>
          <w:trHeight w:hRule="exact" w:val="454"/>
          <w:jc w:val="center"/>
        </w:trPr>
        <w:tc>
          <w:tcPr>
            <w:tcW w:w="2552" w:type="dxa"/>
            <w:shd w:val="clear" w:color="auto" w:fill="auto"/>
            <w:vAlign w:val="center"/>
          </w:tcPr>
          <w:p w14:paraId="4DD18E92"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接触放射因素类</w:t>
            </w:r>
          </w:p>
        </w:tc>
        <w:tc>
          <w:tcPr>
            <w:tcW w:w="3895" w:type="dxa"/>
            <w:shd w:val="clear" w:color="auto" w:fill="auto"/>
            <w:vAlign w:val="center"/>
          </w:tcPr>
          <w:p w14:paraId="4B75F1CF"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职业性放射性疾病</w:t>
            </w:r>
          </w:p>
        </w:tc>
        <w:tc>
          <w:tcPr>
            <w:tcW w:w="2909" w:type="dxa"/>
            <w:shd w:val="clear" w:color="auto" w:fill="auto"/>
            <w:vAlign w:val="center"/>
          </w:tcPr>
          <w:p w14:paraId="1DC1ADD1"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眼科</w:t>
            </w:r>
          </w:p>
        </w:tc>
      </w:tr>
      <w:tr w:rsidR="003F2C74" w14:paraId="747E62FA" w14:textId="77777777">
        <w:trPr>
          <w:trHeight w:hRule="exact" w:val="567"/>
          <w:jc w:val="center"/>
        </w:trPr>
        <w:tc>
          <w:tcPr>
            <w:tcW w:w="2552" w:type="dxa"/>
            <w:shd w:val="clear" w:color="auto" w:fill="auto"/>
            <w:vAlign w:val="center"/>
          </w:tcPr>
          <w:p w14:paraId="32126AE1"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其他类（特殊作业等）</w:t>
            </w:r>
          </w:p>
        </w:tc>
        <w:tc>
          <w:tcPr>
            <w:tcW w:w="3895" w:type="dxa"/>
            <w:shd w:val="clear" w:color="auto" w:fill="auto"/>
            <w:vAlign w:val="center"/>
          </w:tcPr>
          <w:p w14:paraId="4F4C731E"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职业性皮肤病、职业性化学中毒、职业性肿瘤、其他职业病</w:t>
            </w:r>
          </w:p>
        </w:tc>
        <w:tc>
          <w:tcPr>
            <w:tcW w:w="2909" w:type="dxa"/>
            <w:shd w:val="clear" w:color="auto" w:fill="auto"/>
            <w:vAlign w:val="center"/>
          </w:tcPr>
          <w:p w14:paraId="6BEBE6B3"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神经科、电测听、影像科、肺功能</w:t>
            </w:r>
          </w:p>
        </w:tc>
      </w:tr>
      <w:tr w:rsidR="003F2C74" w14:paraId="4CB80685" w14:textId="77777777">
        <w:trPr>
          <w:trHeight w:hRule="exact" w:val="1021"/>
          <w:jc w:val="center"/>
        </w:trPr>
        <w:tc>
          <w:tcPr>
            <w:tcW w:w="9356" w:type="dxa"/>
            <w:gridSpan w:val="3"/>
            <w:shd w:val="clear" w:color="auto" w:fill="auto"/>
            <w:vAlign w:val="center"/>
          </w:tcPr>
          <w:p w14:paraId="12FC1AD6"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注：1、职业健康检查所需专业技术人员为“所有类别”中的基本人员加上各职业健康检查检查类别中的主检医师和检查医师。主检医师、检查医师至少1名，各类别所需岗位如有重叠，相同岗位的职业健康检查医师可通用。</w:t>
            </w:r>
          </w:p>
          <w:p w14:paraId="555F29A3" w14:textId="49621524" w:rsidR="003F2C74" w:rsidRDefault="00C3097D">
            <w:pPr>
              <w:spacing w:line="240" w:lineRule="exact"/>
              <w:ind w:firstLineChars="200" w:firstLine="420"/>
              <w:rPr>
                <w:rFonts w:ascii="方正仿宋_GBK" w:eastAsia="方正仿宋_GBK" w:hAnsi="宋体" w:cs="宋体"/>
                <w:kern w:val="0"/>
                <w:szCs w:val="21"/>
              </w:rPr>
            </w:pPr>
            <w:r>
              <w:rPr>
                <w:rFonts w:ascii="方正仿宋_GBK" w:eastAsia="方正仿宋_GBK" w:hAnsi="宋体" w:cs="宋体" w:hint="eastAsia"/>
                <w:kern w:val="0"/>
                <w:szCs w:val="21"/>
              </w:rPr>
              <w:t>2、职业健康检查所需专业技术人员配置根据相关规定调整。</w:t>
            </w:r>
          </w:p>
        </w:tc>
      </w:tr>
    </w:tbl>
    <w:p w14:paraId="4BF1B280" w14:textId="77777777" w:rsidR="003F2C74" w:rsidRDefault="00C3097D">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三、仪器、设备设置基本标准</w:t>
      </w:r>
    </w:p>
    <w:p w14:paraId="1F9EC8BA" w14:textId="36F81334"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（一）具有与备案职业健康检查类别和项目相应仪器、设备（见表2）。</w:t>
      </w:r>
    </w:p>
    <w:p w14:paraId="0520B818" w14:textId="66059133"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lastRenderedPageBreak/>
        <w:t>（二）仪器、设备的种类、数量、性能、量程、精确度等技术指标能满足工作需要、正常运行。</w:t>
      </w:r>
    </w:p>
    <w:p w14:paraId="43C4FA0B"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（三）有完整有序的仪器、设备档案，包括仪器、设备名称、生产厂家、型号、出厂编号、购置验收记录、检定校准记录、安装和使用说明书、使用、维护和维修记录等。</w:t>
      </w:r>
    </w:p>
    <w:p w14:paraId="17453587" w14:textId="77777777" w:rsidR="003F2C74" w:rsidRDefault="00C3097D">
      <w:pPr>
        <w:spacing w:line="560" w:lineRule="exact"/>
        <w:jc w:val="center"/>
        <w:rPr>
          <w:rFonts w:ascii="方正黑体_GBK" w:eastAsia="方正黑体_GBK"/>
          <w:sz w:val="28"/>
          <w:szCs w:val="28"/>
        </w:rPr>
      </w:pPr>
      <w:r>
        <w:rPr>
          <w:rFonts w:ascii="方正黑体_GBK" w:eastAsia="方正黑体_GBK" w:hint="eastAsia"/>
          <w:sz w:val="28"/>
          <w:szCs w:val="28"/>
        </w:rPr>
        <w:t>表2　职业健康检查类别与仪器设备配置对应当表</w:t>
      </w:r>
    </w:p>
    <w:tbl>
      <w:tblPr>
        <w:tblW w:w="97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109"/>
        <w:gridCol w:w="2531"/>
        <w:gridCol w:w="1863"/>
      </w:tblGrid>
      <w:tr w:rsidR="003F2C74" w14:paraId="4C20814D" w14:textId="77777777">
        <w:trPr>
          <w:trHeight w:val="624"/>
          <w:jc w:val="center"/>
        </w:trPr>
        <w:tc>
          <w:tcPr>
            <w:tcW w:w="2268" w:type="dxa"/>
            <w:vMerge w:val="restart"/>
            <w:shd w:val="clear" w:color="auto" w:fill="auto"/>
            <w:vAlign w:val="center"/>
          </w:tcPr>
          <w:p w14:paraId="6DED0EB1" w14:textId="77777777" w:rsidR="003F2C74" w:rsidRDefault="00C3097D">
            <w:pPr>
              <w:widowControl/>
              <w:spacing w:line="240" w:lineRule="exact"/>
              <w:jc w:val="center"/>
              <w:rPr>
                <w:rFonts w:ascii="方正仿宋_GBK" w:eastAsia="方正仿宋_GBK" w:hAnsi="仿宋" w:cs="宋体"/>
                <w:b/>
                <w:bCs/>
                <w:kern w:val="0"/>
                <w:szCs w:val="21"/>
              </w:rPr>
            </w:pPr>
            <w:r>
              <w:rPr>
                <w:rFonts w:ascii="方正仿宋_GBK" w:eastAsia="方正仿宋_GBK" w:hAnsi="仿宋" w:cs="宋体" w:hint="eastAsia"/>
                <w:b/>
                <w:bCs/>
                <w:kern w:val="0"/>
                <w:szCs w:val="21"/>
              </w:rPr>
              <w:t>职业健康检查类别</w:t>
            </w:r>
          </w:p>
        </w:tc>
        <w:tc>
          <w:tcPr>
            <w:tcW w:w="7503" w:type="dxa"/>
            <w:gridSpan w:val="3"/>
            <w:shd w:val="clear" w:color="auto" w:fill="auto"/>
            <w:vAlign w:val="center"/>
          </w:tcPr>
          <w:p w14:paraId="7EB43A11" w14:textId="77777777" w:rsidR="003F2C74" w:rsidRDefault="00C3097D">
            <w:pPr>
              <w:widowControl/>
              <w:spacing w:line="240" w:lineRule="exact"/>
              <w:jc w:val="center"/>
              <w:rPr>
                <w:rFonts w:ascii="方正仿宋_GBK" w:eastAsia="方正仿宋_GBK" w:hAnsi="仿宋" w:cs="宋体"/>
                <w:b/>
                <w:bCs/>
                <w:kern w:val="0"/>
                <w:szCs w:val="21"/>
              </w:rPr>
            </w:pPr>
            <w:r>
              <w:rPr>
                <w:rFonts w:ascii="方正仿宋_GBK" w:eastAsia="方正仿宋_GBK" w:hAnsi="仿宋" w:cs="宋体" w:hint="eastAsia"/>
                <w:b/>
                <w:bCs/>
                <w:kern w:val="0"/>
                <w:szCs w:val="21"/>
              </w:rPr>
              <w:t>职业健康检查仪器设备配置标准</w:t>
            </w:r>
          </w:p>
        </w:tc>
      </w:tr>
      <w:tr w:rsidR="003F2C74" w14:paraId="2DADAF16" w14:textId="77777777">
        <w:trPr>
          <w:trHeight w:val="636"/>
          <w:jc w:val="center"/>
        </w:trPr>
        <w:tc>
          <w:tcPr>
            <w:tcW w:w="2268" w:type="dxa"/>
            <w:vMerge/>
            <w:vAlign w:val="center"/>
          </w:tcPr>
          <w:p w14:paraId="684CDDF7" w14:textId="77777777" w:rsidR="003F2C74" w:rsidRDefault="003F2C74">
            <w:pPr>
              <w:widowControl/>
              <w:spacing w:line="240" w:lineRule="exact"/>
              <w:jc w:val="left"/>
              <w:rPr>
                <w:rFonts w:ascii="方正仿宋_GBK" w:eastAsia="方正仿宋_GBK" w:hAnsi="仿宋" w:cs="宋体"/>
                <w:b/>
                <w:bCs/>
                <w:kern w:val="0"/>
                <w:szCs w:val="21"/>
              </w:rPr>
            </w:pPr>
          </w:p>
        </w:tc>
        <w:tc>
          <w:tcPr>
            <w:tcW w:w="3109" w:type="dxa"/>
            <w:shd w:val="clear" w:color="auto" w:fill="auto"/>
            <w:vAlign w:val="center"/>
          </w:tcPr>
          <w:p w14:paraId="49D06095" w14:textId="77777777" w:rsidR="003F2C74" w:rsidRDefault="00C3097D">
            <w:pPr>
              <w:widowControl/>
              <w:spacing w:line="240" w:lineRule="exact"/>
              <w:jc w:val="center"/>
              <w:rPr>
                <w:rFonts w:ascii="方正仿宋_GBK" w:eastAsia="方正仿宋_GBK" w:hAnsi="仿宋" w:cs="宋体"/>
                <w:b/>
                <w:bCs/>
                <w:kern w:val="0"/>
                <w:szCs w:val="21"/>
              </w:rPr>
            </w:pPr>
            <w:r>
              <w:rPr>
                <w:rFonts w:ascii="方正仿宋_GBK" w:eastAsia="方正仿宋_GBK" w:hAnsi="仿宋" w:cs="宋体" w:hint="eastAsia"/>
                <w:b/>
                <w:bCs/>
                <w:kern w:val="0"/>
                <w:szCs w:val="21"/>
              </w:rPr>
              <w:t>功能检查</w:t>
            </w:r>
          </w:p>
        </w:tc>
        <w:tc>
          <w:tcPr>
            <w:tcW w:w="2531" w:type="dxa"/>
            <w:shd w:val="clear" w:color="auto" w:fill="auto"/>
            <w:vAlign w:val="center"/>
          </w:tcPr>
          <w:p w14:paraId="249E2A06" w14:textId="77777777" w:rsidR="003F2C74" w:rsidRDefault="00C3097D">
            <w:pPr>
              <w:widowControl/>
              <w:spacing w:line="240" w:lineRule="exact"/>
              <w:jc w:val="center"/>
              <w:rPr>
                <w:rFonts w:ascii="方正仿宋_GBK" w:eastAsia="方正仿宋_GBK" w:hAnsi="仿宋" w:cs="宋体"/>
                <w:b/>
                <w:bCs/>
                <w:kern w:val="0"/>
                <w:szCs w:val="21"/>
              </w:rPr>
            </w:pPr>
            <w:r>
              <w:rPr>
                <w:rFonts w:ascii="方正仿宋_GBK" w:eastAsia="方正仿宋_GBK" w:hAnsi="仿宋" w:cs="宋体" w:hint="eastAsia"/>
                <w:b/>
                <w:bCs/>
                <w:kern w:val="0"/>
                <w:szCs w:val="21"/>
              </w:rPr>
              <w:t>实验室检查</w:t>
            </w:r>
          </w:p>
        </w:tc>
        <w:tc>
          <w:tcPr>
            <w:tcW w:w="1863" w:type="dxa"/>
            <w:shd w:val="clear" w:color="auto" w:fill="auto"/>
            <w:vAlign w:val="center"/>
          </w:tcPr>
          <w:p w14:paraId="59A94AB5" w14:textId="77777777" w:rsidR="003F2C74" w:rsidRDefault="00C3097D">
            <w:pPr>
              <w:widowControl/>
              <w:spacing w:line="240" w:lineRule="exact"/>
              <w:jc w:val="center"/>
              <w:rPr>
                <w:rFonts w:ascii="方正仿宋_GBK" w:eastAsia="方正仿宋_GBK" w:hAnsi="仿宋" w:cs="宋体"/>
                <w:b/>
                <w:bCs/>
                <w:kern w:val="0"/>
                <w:szCs w:val="21"/>
              </w:rPr>
            </w:pPr>
            <w:r>
              <w:rPr>
                <w:rFonts w:ascii="方正仿宋_GBK" w:eastAsia="方正仿宋_GBK" w:hAnsi="仿宋" w:cs="宋体" w:hint="eastAsia"/>
                <w:b/>
                <w:bCs/>
                <w:kern w:val="0"/>
                <w:szCs w:val="21"/>
              </w:rPr>
              <w:t>其他</w:t>
            </w:r>
          </w:p>
        </w:tc>
      </w:tr>
      <w:tr w:rsidR="003F2C74" w14:paraId="2EAC00BB" w14:textId="77777777">
        <w:trPr>
          <w:trHeight w:val="3402"/>
          <w:jc w:val="center"/>
        </w:trPr>
        <w:tc>
          <w:tcPr>
            <w:tcW w:w="2268" w:type="dxa"/>
            <w:shd w:val="clear" w:color="auto" w:fill="auto"/>
            <w:vAlign w:val="center"/>
          </w:tcPr>
          <w:p w14:paraId="631E2296"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所有类别</w:t>
            </w:r>
          </w:p>
        </w:tc>
        <w:tc>
          <w:tcPr>
            <w:tcW w:w="3109" w:type="dxa"/>
            <w:shd w:val="clear" w:color="auto" w:fill="auto"/>
            <w:vAlign w:val="center"/>
          </w:tcPr>
          <w:p w14:paraId="5B2D658F" w14:textId="77777777"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额镜、视力表、色盲表、电测听仪、心电图仪、肺功能仪、B超、X光机或DR机、血压计、听诊器、叩诊锤</w:t>
            </w:r>
          </w:p>
        </w:tc>
        <w:tc>
          <w:tcPr>
            <w:tcW w:w="2531" w:type="dxa"/>
            <w:shd w:val="clear" w:color="auto" w:fill="auto"/>
            <w:vAlign w:val="center"/>
          </w:tcPr>
          <w:p w14:paraId="5A6820ED" w14:textId="77777777"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光学显微镜、分光光度计（紫外及荧光）血氧饱和度测定仪、五分类血球分析仪、生化分析仪（半自动或全自动）、尿液分析仪、分析天平(1/1000）、分析天平(1/10000)、普通冰箱、低温冰箱(-20℃)、酶标仪/全自动酶免仪、洗板机、电解质分析仪、去湿机、恒温水浴箱、离心机、高温炉、干燥箱、生物显微镜</w:t>
            </w:r>
          </w:p>
        </w:tc>
        <w:tc>
          <w:tcPr>
            <w:tcW w:w="1863" w:type="dxa"/>
            <w:vMerge w:val="restart"/>
            <w:shd w:val="clear" w:color="auto" w:fill="auto"/>
            <w:noWrap/>
            <w:vAlign w:val="center"/>
          </w:tcPr>
          <w:p w14:paraId="687D1868" w14:textId="77777777"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电脑及打印设、网络及服务器、网络及服务器、身份识别系统</w:t>
            </w:r>
          </w:p>
          <w:p w14:paraId="7B3FAA91" w14:textId="77777777" w:rsidR="003F2C74" w:rsidRDefault="00C3097D">
            <w:pPr>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 xml:space="preserve">　</w:t>
            </w:r>
          </w:p>
        </w:tc>
      </w:tr>
      <w:tr w:rsidR="003F2C74" w14:paraId="05A053E3" w14:textId="77777777">
        <w:trPr>
          <w:trHeight w:val="636"/>
          <w:jc w:val="center"/>
        </w:trPr>
        <w:tc>
          <w:tcPr>
            <w:tcW w:w="2268" w:type="dxa"/>
            <w:shd w:val="clear" w:color="auto" w:fill="auto"/>
            <w:vAlign w:val="center"/>
          </w:tcPr>
          <w:p w14:paraId="0E353A91"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接触粉尘类</w:t>
            </w:r>
          </w:p>
        </w:tc>
        <w:tc>
          <w:tcPr>
            <w:tcW w:w="3109" w:type="dxa"/>
            <w:shd w:val="clear" w:color="auto" w:fill="auto"/>
            <w:noWrap/>
            <w:vAlign w:val="center"/>
          </w:tcPr>
          <w:p w14:paraId="4D4E47A6" w14:textId="77777777" w:rsidR="003F2C74" w:rsidRDefault="00C3097D">
            <w:pPr>
              <w:widowControl/>
              <w:spacing w:line="240" w:lineRule="exact"/>
              <w:jc w:val="left"/>
              <w:rPr>
                <w:rFonts w:ascii="方正仿宋_GBK" w:eastAsia="方正仿宋_GBK" w:hAnsi="仿宋" w:cs="宋体"/>
                <w:kern w:val="0"/>
                <w:szCs w:val="21"/>
              </w:rPr>
            </w:pPr>
            <w:r>
              <w:rPr>
                <w:rFonts w:ascii="方正仿宋_GBK" w:eastAsia="方正仿宋_GBK" w:hAnsi="仿宋" w:cs="宋体" w:hint="eastAsia"/>
                <w:kern w:val="0"/>
                <w:szCs w:val="21"/>
              </w:rPr>
              <w:t>肺功能仪、高仟伏X光机或DR机、胸部CT</w:t>
            </w:r>
          </w:p>
        </w:tc>
        <w:tc>
          <w:tcPr>
            <w:tcW w:w="2531" w:type="dxa"/>
            <w:shd w:val="clear" w:color="auto" w:fill="auto"/>
            <w:vAlign w:val="center"/>
          </w:tcPr>
          <w:p w14:paraId="350252B8"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w:t>
            </w:r>
          </w:p>
        </w:tc>
        <w:tc>
          <w:tcPr>
            <w:tcW w:w="1863" w:type="dxa"/>
            <w:vMerge/>
            <w:vAlign w:val="center"/>
          </w:tcPr>
          <w:p w14:paraId="3829F1EB" w14:textId="77777777" w:rsidR="003F2C74" w:rsidRDefault="003F2C74">
            <w:pPr>
              <w:spacing w:line="240" w:lineRule="exact"/>
              <w:rPr>
                <w:rFonts w:ascii="方正仿宋_GBK" w:eastAsia="方正仿宋_GBK" w:hAnsi="仿宋" w:cs="宋体"/>
                <w:kern w:val="0"/>
                <w:szCs w:val="21"/>
              </w:rPr>
            </w:pPr>
          </w:p>
        </w:tc>
      </w:tr>
      <w:tr w:rsidR="003F2C74" w14:paraId="00C514EF" w14:textId="77777777">
        <w:trPr>
          <w:trHeight w:hRule="exact" w:val="1985"/>
          <w:jc w:val="center"/>
        </w:trPr>
        <w:tc>
          <w:tcPr>
            <w:tcW w:w="2268" w:type="dxa"/>
            <w:shd w:val="clear" w:color="auto" w:fill="auto"/>
            <w:vAlign w:val="center"/>
          </w:tcPr>
          <w:p w14:paraId="5D2B60EF"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接触化学因素类</w:t>
            </w:r>
          </w:p>
        </w:tc>
        <w:tc>
          <w:tcPr>
            <w:tcW w:w="3109" w:type="dxa"/>
            <w:shd w:val="clear" w:color="auto" w:fill="auto"/>
            <w:noWrap/>
            <w:vAlign w:val="center"/>
          </w:tcPr>
          <w:p w14:paraId="66DEE78A" w14:textId="77777777" w:rsidR="003F2C74" w:rsidRDefault="00C3097D">
            <w:pPr>
              <w:widowControl/>
              <w:spacing w:line="240" w:lineRule="exact"/>
              <w:jc w:val="left"/>
              <w:rPr>
                <w:rFonts w:ascii="方正仿宋_GBK" w:eastAsia="方正仿宋_GBK" w:hAnsi="仿宋" w:cs="宋体"/>
                <w:kern w:val="0"/>
                <w:szCs w:val="21"/>
              </w:rPr>
            </w:pPr>
            <w:r>
              <w:rPr>
                <w:rFonts w:ascii="方正仿宋_GBK" w:eastAsia="方正仿宋_GBK" w:hAnsi="仿宋" w:cs="宋体" w:hint="eastAsia"/>
                <w:kern w:val="0"/>
                <w:szCs w:val="21"/>
              </w:rPr>
              <w:t>骨密度计、神经-肌电图</w:t>
            </w:r>
          </w:p>
        </w:tc>
        <w:tc>
          <w:tcPr>
            <w:tcW w:w="2531" w:type="dxa"/>
            <w:shd w:val="clear" w:color="auto" w:fill="auto"/>
            <w:vAlign w:val="center"/>
          </w:tcPr>
          <w:p w14:paraId="6719F8D4" w14:textId="77777777" w:rsidR="003F2C74" w:rsidRDefault="00C3097D">
            <w:pPr>
              <w:widowControl/>
              <w:spacing w:line="240" w:lineRule="exact"/>
              <w:jc w:val="left"/>
              <w:rPr>
                <w:rFonts w:ascii="方正仿宋_GBK" w:eastAsia="方正仿宋_GBK" w:hAnsi="仿宋" w:cs="宋体"/>
                <w:kern w:val="0"/>
                <w:szCs w:val="21"/>
              </w:rPr>
            </w:pPr>
            <w:r>
              <w:rPr>
                <w:rFonts w:ascii="方正仿宋_GBK" w:eastAsia="方正仿宋_GBK" w:hAnsi="仿宋" w:cs="宋体" w:hint="eastAsia"/>
                <w:kern w:val="0"/>
                <w:szCs w:val="21"/>
              </w:rPr>
              <w:t>分光光度计、原子吸收分光光度计、测汞仪或原子荧光分光光度计、高效液相色谱仪气相色谱仪、氟电极、血液</w:t>
            </w:r>
            <w:proofErr w:type="gramStart"/>
            <w:r>
              <w:rPr>
                <w:rFonts w:ascii="方正仿宋_GBK" w:eastAsia="方正仿宋_GBK" w:hAnsi="仿宋" w:cs="宋体" w:hint="eastAsia"/>
                <w:kern w:val="0"/>
                <w:szCs w:val="21"/>
              </w:rPr>
              <w:t>锌</w:t>
            </w:r>
            <w:proofErr w:type="gramEnd"/>
            <w:r>
              <w:rPr>
                <w:rFonts w:ascii="方正仿宋_GBK" w:eastAsia="方正仿宋_GBK" w:hAnsi="仿宋" w:cs="宋体" w:hint="eastAsia"/>
                <w:kern w:val="0"/>
                <w:szCs w:val="21"/>
              </w:rPr>
              <w:t>原卟啉测定仪、样品消化装置、样品混匀装置、磁力搅拌器、超声波清洗器</w:t>
            </w:r>
          </w:p>
        </w:tc>
        <w:tc>
          <w:tcPr>
            <w:tcW w:w="1863" w:type="dxa"/>
            <w:vMerge/>
            <w:vAlign w:val="center"/>
          </w:tcPr>
          <w:p w14:paraId="0A08586C" w14:textId="77777777" w:rsidR="003F2C74" w:rsidRDefault="003F2C74">
            <w:pPr>
              <w:spacing w:line="240" w:lineRule="exact"/>
              <w:rPr>
                <w:rFonts w:ascii="方正仿宋_GBK" w:eastAsia="方正仿宋_GBK" w:hAnsi="仿宋" w:cs="宋体"/>
                <w:kern w:val="0"/>
                <w:szCs w:val="21"/>
              </w:rPr>
            </w:pPr>
          </w:p>
        </w:tc>
      </w:tr>
      <w:tr w:rsidR="003F2C74" w14:paraId="285613AC" w14:textId="77777777">
        <w:trPr>
          <w:trHeight w:hRule="exact" w:val="680"/>
          <w:jc w:val="center"/>
        </w:trPr>
        <w:tc>
          <w:tcPr>
            <w:tcW w:w="2268" w:type="dxa"/>
            <w:shd w:val="clear" w:color="auto" w:fill="auto"/>
            <w:vAlign w:val="center"/>
          </w:tcPr>
          <w:p w14:paraId="7227E0F4"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接触物理因素类</w:t>
            </w:r>
          </w:p>
        </w:tc>
        <w:tc>
          <w:tcPr>
            <w:tcW w:w="3109" w:type="dxa"/>
            <w:shd w:val="clear" w:color="auto" w:fill="auto"/>
            <w:vAlign w:val="center"/>
          </w:tcPr>
          <w:p w14:paraId="20F38C33" w14:textId="77777777"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电测听室+电测听仪、眼底镜、裂隙灯</w:t>
            </w:r>
          </w:p>
        </w:tc>
        <w:tc>
          <w:tcPr>
            <w:tcW w:w="2531" w:type="dxa"/>
            <w:shd w:val="clear" w:color="auto" w:fill="auto"/>
            <w:vAlign w:val="center"/>
          </w:tcPr>
          <w:p w14:paraId="4B828488"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w:t>
            </w:r>
          </w:p>
        </w:tc>
        <w:tc>
          <w:tcPr>
            <w:tcW w:w="1863" w:type="dxa"/>
            <w:vMerge/>
            <w:shd w:val="clear" w:color="auto" w:fill="auto"/>
            <w:noWrap/>
            <w:vAlign w:val="center"/>
          </w:tcPr>
          <w:p w14:paraId="753C5068" w14:textId="77777777" w:rsidR="003F2C74" w:rsidRDefault="003F2C74">
            <w:pPr>
              <w:widowControl/>
              <w:spacing w:line="240" w:lineRule="exact"/>
              <w:rPr>
                <w:rFonts w:ascii="方正仿宋_GBK" w:eastAsia="方正仿宋_GBK" w:hAnsi="仿宋" w:cs="宋体"/>
                <w:kern w:val="0"/>
                <w:szCs w:val="21"/>
              </w:rPr>
            </w:pPr>
          </w:p>
        </w:tc>
      </w:tr>
    </w:tbl>
    <w:p w14:paraId="51E0BD4F" w14:textId="77777777" w:rsidR="003F2C74" w:rsidRDefault="00C3097D">
      <w:r>
        <w:br w:type="page"/>
      </w:r>
    </w:p>
    <w:tbl>
      <w:tblPr>
        <w:tblW w:w="97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109"/>
        <w:gridCol w:w="2531"/>
        <w:gridCol w:w="1863"/>
      </w:tblGrid>
      <w:tr w:rsidR="003F2C74" w14:paraId="402824EC" w14:textId="77777777">
        <w:trPr>
          <w:trHeight w:hRule="exact" w:val="680"/>
          <w:jc w:val="center"/>
        </w:trPr>
        <w:tc>
          <w:tcPr>
            <w:tcW w:w="2268" w:type="dxa"/>
            <w:shd w:val="clear" w:color="auto" w:fill="auto"/>
            <w:vAlign w:val="center"/>
          </w:tcPr>
          <w:p w14:paraId="78451292"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lastRenderedPageBreak/>
              <w:t>接触生物因素类</w:t>
            </w:r>
          </w:p>
        </w:tc>
        <w:tc>
          <w:tcPr>
            <w:tcW w:w="3109" w:type="dxa"/>
            <w:shd w:val="clear" w:color="auto" w:fill="auto"/>
            <w:vAlign w:val="center"/>
          </w:tcPr>
          <w:p w14:paraId="7451BB5F" w14:textId="77777777"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彩色多普勒超声检查仪、脑电图、头颅CT</w:t>
            </w:r>
          </w:p>
        </w:tc>
        <w:tc>
          <w:tcPr>
            <w:tcW w:w="2531" w:type="dxa"/>
            <w:shd w:val="clear" w:color="auto" w:fill="auto"/>
            <w:vAlign w:val="center"/>
          </w:tcPr>
          <w:p w14:paraId="786B1CCE" w14:textId="77777777"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P2实验室或P3实验室</w:t>
            </w:r>
          </w:p>
        </w:tc>
        <w:tc>
          <w:tcPr>
            <w:tcW w:w="1863" w:type="dxa"/>
            <w:vMerge w:val="restart"/>
            <w:vAlign w:val="center"/>
          </w:tcPr>
          <w:p w14:paraId="14503F62" w14:textId="77777777"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电脑及打印设、网络及服务器、网络及服务器、身份识别系统</w:t>
            </w:r>
          </w:p>
          <w:p w14:paraId="577B4277" w14:textId="77777777" w:rsidR="003F2C74" w:rsidRDefault="00C3097D">
            <w:pPr>
              <w:widowControl/>
              <w:spacing w:line="240" w:lineRule="exact"/>
              <w:jc w:val="left"/>
              <w:rPr>
                <w:rFonts w:ascii="方正仿宋_GBK" w:eastAsia="方正仿宋_GBK" w:hAnsi="仿宋" w:cs="宋体"/>
                <w:kern w:val="0"/>
                <w:szCs w:val="21"/>
              </w:rPr>
            </w:pPr>
            <w:r>
              <w:rPr>
                <w:rFonts w:ascii="方正仿宋_GBK" w:eastAsia="方正仿宋_GBK" w:hAnsi="仿宋" w:cs="宋体" w:hint="eastAsia"/>
                <w:kern w:val="0"/>
                <w:szCs w:val="21"/>
              </w:rPr>
              <w:t xml:space="preserve">　</w:t>
            </w:r>
          </w:p>
        </w:tc>
      </w:tr>
      <w:tr w:rsidR="003F2C74" w14:paraId="022DEDEA" w14:textId="77777777">
        <w:trPr>
          <w:trHeight w:hRule="exact" w:val="680"/>
          <w:jc w:val="center"/>
        </w:trPr>
        <w:tc>
          <w:tcPr>
            <w:tcW w:w="2268" w:type="dxa"/>
            <w:shd w:val="clear" w:color="auto" w:fill="auto"/>
            <w:vAlign w:val="center"/>
          </w:tcPr>
          <w:p w14:paraId="0ACC2CC4"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接触放射因素类</w:t>
            </w:r>
          </w:p>
        </w:tc>
        <w:tc>
          <w:tcPr>
            <w:tcW w:w="3109" w:type="dxa"/>
            <w:shd w:val="clear" w:color="auto" w:fill="auto"/>
            <w:vAlign w:val="center"/>
          </w:tcPr>
          <w:p w14:paraId="5BCA7799" w14:textId="77777777" w:rsidR="003F2C74" w:rsidRDefault="00C3097D">
            <w:pPr>
              <w:widowControl/>
              <w:spacing w:line="240" w:lineRule="exact"/>
              <w:jc w:val="left"/>
              <w:rPr>
                <w:rFonts w:ascii="方正仿宋_GBK" w:eastAsia="方正仿宋_GBK" w:hAnsi="仿宋" w:cs="宋体"/>
                <w:kern w:val="0"/>
                <w:szCs w:val="21"/>
              </w:rPr>
            </w:pPr>
            <w:r>
              <w:rPr>
                <w:rFonts w:ascii="方正仿宋_GBK" w:eastAsia="方正仿宋_GBK" w:hAnsi="仿宋" w:cs="宋体" w:hint="eastAsia"/>
                <w:kern w:val="0"/>
                <w:szCs w:val="21"/>
              </w:rPr>
              <w:t>视野检查仪、眼底镜、裂隙灯</w:t>
            </w:r>
          </w:p>
        </w:tc>
        <w:tc>
          <w:tcPr>
            <w:tcW w:w="2531" w:type="dxa"/>
            <w:shd w:val="clear" w:color="auto" w:fill="auto"/>
            <w:vAlign w:val="center"/>
          </w:tcPr>
          <w:p w14:paraId="64D69E88" w14:textId="77777777"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染色体分析系统、化学发光仪</w:t>
            </w:r>
          </w:p>
        </w:tc>
        <w:tc>
          <w:tcPr>
            <w:tcW w:w="1863" w:type="dxa"/>
            <w:vMerge/>
            <w:vAlign w:val="center"/>
          </w:tcPr>
          <w:p w14:paraId="159118F3" w14:textId="77777777" w:rsidR="003F2C74" w:rsidRDefault="003F2C74">
            <w:pPr>
              <w:widowControl/>
              <w:spacing w:line="240" w:lineRule="exact"/>
              <w:jc w:val="left"/>
              <w:rPr>
                <w:rFonts w:ascii="方正仿宋_GBK" w:eastAsia="方正仿宋_GBK" w:hAnsi="仿宋" w:cs="宋体"/>
                <w:kern w:val="0"/>
                <w:szCs w:val="21"/>
              </w:rPr>
            </w:pPr>
          </w:p>
        </w:tc>
      </w:tr>
      <w:tr w:rsidR="003F2C74" w14:paraId="43621E7A" w14:textId="77777777">
        <w:trPr>
          <w:trHeight w:val="1912"/>
          <w:jc w:val="center"/>
        </w:trPr>
        <w:tc>
          <w:tcPr>
            <w:tcW w:w="2268" w:type="dxa"/>
            <w:shd w:val="clear" w:color="auto" w:fill="auto"/>
            <w:vAlign w:val="center"/>
          </w:tcPr>
          <w:p w14:paraId="38E6F81B"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其他类</w:t>
            </w:r>
          </w:p>
          <w:p w14:paraId="143F338B" w14:textId="77777777" w:rsidR="003F2C74" w:rsidRDefault="00C3097D">
            <w:pPr>
              <w:spacing w:line="240" w:lineRule="exact"/>
              <w:jc w:val="center"/>
              <w:rPr>
                <w:rFonts w:ascii="方正仿宋_GBK" w:eastAsia="方正仿宋_GBK" w:hAnsi="仿宋" w:cs="宋体"/>
                <w:szCs w:val="21"/>
              </w:rPr>
            </w:pPr>
            <w:r>
              <w:rPr>
                <w:rFonts w:ascii="方正仿宋_GBK" w:eastAsia="方正仿宋_GBK" w:hAnsi="仿宋" w:cs="宋体" w:hint="eastAsia"/>
                <w:kern w:val="0"/>
                <w:szCs w:val="21"/>
              </w:rPr>
              <w:t>（特殊作业等）</w:t>
            </w:r>
          </w:p>
        </w:tc>
        <w:tc>
          <w:tcPr>
            <w:tcW w:w="3109" w:type="dxa"/>
            <w:shd w:val="clear" w:color="auto" w:fill="auto"/>
            <w:vAlign w:val="center"/>
          </w:tcPr>
          <w:p w14:paraId="0318E64B" w14:textId="77777777"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电测听室+电测听仪、脑电图、神经-肌电图、肺功能、超声心动图、彩色多普勒超声检查仪、高仟伏X光机或DR机、声阻抗声反射</w:t>
            </w:r>
            <w:proofErr w:type="gramStart"/>
            <w:r>
              <w:rPr>
                <w:rFonts w:ascii="方正仿宋_GBK" w:eastAsia="方正仿宋_GBK" w:hAnsi="仿宋" w:cs="宋体" w:hint="eastAsia"/>
                <w:kern w:val="0"/>
                <w:szCs w:val="21"/>
              </w:rPr>
              <w:t>阈</w:t>
            </w:r>
            <w:proofErr w:type="gramEnd"/>
            <w:r>
              <w:rPr>
                <w:rFonts w:ascii="方正仿宋_GBK" w:eastAsia="方正仿宋_GBK" w:hAnsi="仿宋" w:cs="宋体" w:hint="eastAsia"/>
                <w:kern w:val="0"/>
                <w:szCs w:val="21"/>
              </w:rPr>
              <w:t>测试仪、</w:t>
            </w:r>
            <w:proofErr w:type="gramStart"/>
            <w:r>
              <w:rPr>
                <w:rFonts w:ascii="方正仿宋_GBK" w:eastAsia="方正仿宋_GBK" w:hAnsi="仿宋" w:cs="宋体" w:hint="eastAsia"/>
                <w:kern w:val="0"/>
                <w:szCs w:val="21"/>
              </w:rPr>
              <w:t>耳声发射</w:t>
            </w:r>
            <w:proofErr w:type="gramEnd"/>
            <w:r>
              <w:rPr>
                <w:rFonts w:ascii="方正仿宋_GBK" w:eastAsia="方正仿宋_GBK" w:hAnsi="仿宋" w:cs="宋体" w:hint="eastAsia"/>
                <w:kern w:val="0"/>
                <w:szCs w:val="21"/>
              </w:rPr>
              <w:t>仪、听觉脑干诱发电位仪、多频稳态听觉电位仪</w:t>
            </w:r>
          </w:p>
        </w:tc>
        <w:tc>
          <w:tcPr>
            <w:tcW w:w="2531" w:type="dxa"/>
            <w:shd w:val="clear" w:color="auto" w:fill="auto"/>
            <w:noWrap/>
            <w:vAlign w:val="center"/>
          </w:tcPr>
          <w:p w14:paraId="0121ADC9"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w:t>
            </w:r>
          </w:p>
        </w:tc>
        <w:tc>
          <w:tcPr>
            <w:tcW w:w="1863" w:type="dxa"/>
            <w:vMerge/>
            <w:vAlign w:val="center"/>
          </w:tcPr>
          <w:p w14:paraId="0936C6FF" w14:textId="77777777" w:rsidR="003F2C74" w:rsidRDefault="003F2C74">
            <w:pPr>
              <w:widowControl/>
              <w:spacing w:line="240" w:lineRule="exact"/>
              <w:jc w:val="left"/>
              <w:rPr>
                <w:rFonts w:ascii="方正仿宋_GBK" w:eastAsia="方正仿宋_GBK" w:hAnsi="仿宋" w:cs="宋体"/>
                <w:kern w:val="0"/>
                <w:szCs w:val="21"/>
              </w:rPr>
            </w:pPr>
          </w:p>
        </w:tc>
      </w:tr>
      <w:tr w:rsidR="003F2C74" w14:paraId="41455938" w14:textId="77777777">
        <w:trPr>
          <w:trHeight w:hRule="exact" w:val="680"/>
          <w:jc w:val="center"/>
        </w:trPr>
        <w:tc>
          <w:tcPr>
            <w:tcW w:w="9771" w:type="dxa"/>
            <w:gridSpan w:val="4"/>
            <w:shd w:val="clear" w:color="auto" w:fill="auto"/>
            <w:vAlign w:val="center"/>
          </w:tcPr>
          <w:p w14:paraId="1C6C16C0" w14:textId="77777777" w:rsidR="003F2C74" w:rsidRDefault="00C3097D">
            <w:pPr>
              <w:widowControl/>
              <w:spacing w:line="240" w:lineRule="exact"/>
              <w:jc w:val="left"/>
              <w:rPr>
                <w:rFonts w:ascii="方正仿宋_GBK" w:eastAsia="方正仿宋_GBK" w:hAnsi="仿宋" w:cs="宋体"/>
                <w:kern w:val="0"/>
                <w:szCs w:val="21"/>
              </w:rPr>
            </w:pPr>
            <w:r>
              <w:rPr>
                <w:rFonts w:ascii="方正仿宋_GBK" w:eastAsia="方正仿宋_GBK" w:hAnsi="仿宋" w:cs="宋体" w:hint="eastAsia"/>
                <w:kern w:val="0"/>
                <w:szCs w:val="21"/>
              </w:rPr>
              <w:t>注：职业健康检查所需仪器设备为“所有类别”中的基本仪器设备加上各职业健康检查类别中的特殊仪器设备。各类别所需仪器设备如有重叠，可通用。</w:t>
            </w:r>
          </w:p>
        </w:tc>
      </w:tr>
    </w:tbl>
    <w:p w14:paraId="1D24310C" w14:textId="77777777" w:rsidR="003F2C74" w:rsidRDefault="00C3097D">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t>四、检验/检测能力项目基本标准</w:t>
      </w:r>
    </w:p>
    <w:p w14:paraId="5F758531" w14:textId="0956ED35"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具有与备案职业健康检查类别和项目相应职业卫生生物检验/检测能力（见表3）。</w:t>
      </w:r>
    </w:p>
    <w:p w14:paraId="16F21CC6" w14:textId="77777777" w:rsidR="003F2C74" w:rsidRDefault="00C3097D">
      <w:pPr>
        <w:spacing w:line="560" w:lineRule="exact"/>
        <w:jc w:val="center"/>
        <w:rPr>
          <w:rFonts w:ascii="方正黑体_GBK" w:eastAsia="方正黑体_GBK"/>
          <w:sz w:val="28"/>
          <w:szCs w:val="28"/>
        </w:rPr>
      </w:pPr>
      <w:r>
        <w:rPr>
          <w:rFonts w:ascii="方正黑体_GBK" w:eastAsia="方正黑体_GBK" w:hint="eastAsia"/>
          <w:sz w:val="28"/>
          <w:szCs w:val="28"/>
        </w:rPr>
        <w:t>表3　职业健康检查检验/检测能力项目</w:t>
      </w:r>
    </w:p>
    <w:tbl>
      <w:tblPr>
        <w:tblW w:w="96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7791"/>
      </w:tblGrid>
      <w:tr w:rsidR="003F2C74" w14:paraId="0EFD5DB9" w14:textId="77777777">
        <w:trPr>
          <w:trHeight w:val="492"/>
          <w:jc w:val="center"/>
        </w:trPr>
        <w:tc>
          <w:tcPr>
            <w:tcW w:w="1838" w:type="dxa"/>
            <w:shd w:val="clear" w:color="auto" w:fill="auto"/>
            <w:vAlign w:val="center"/>
          </w:tcPr>
          <w:p w14:paraId="1B20C7D4" w14:textId="77777777" w:rsidR="003F2C74" w:rsidRDefault="00C3097D">
            <w:pPr>
              <w:widowControl/>
              <w:spacing w:line="240" w:lineRule="exact"/>
              <w:jc w:val="center"/>
              <w:rPr>
                <w:rFonts w:ascii="方正仿宋_GBK" w:eastAsia="方正仿宋_GBK" w:hAnsi="方正仿宋_GB2312" w:cs="宋体"/>
                <w:b/>
                <w:bCs/>
                <w:kern w:val="0"/>
                <w:szCs w:val="21"/>
              </w:rPr>
            </w:pPr>
            <w:r>
              <w:rPr>
                <w:rFonts w:ascii="方正仿宋_GBK" w:eastAsia="方正仿宋_GBK" w:hAnsi="方正仿宋_GB2312" w:cs="宋体" w:hint="eastAsia"/>
                <w:b/>
                <w:bCs/>
                <w:kern w:val="0"/>
                <w:szCs w:val="21"/>
              </w:rPr>
              <w:t>类别</w:t>
            </w:r>
          </w:p>
        </w:tc>
        <w:tc>
          <w:tcPr>
            <w:tcW w:w="7791" w:type="dxa"/>
            <w:shd w:val="clear" w:color="auto" w:fill="auto"/>
            <w:vAlign w:val="center"/>
          </w:tcPr>
          <w:p w14:paraId="7D138091" w14:textId="77777777" w:rsidR="003F2C74" w:rsidRDefault="00C3097D">
            <w:pPr>
              <w:widowControl/>
              <w:spacing w:line="240" w:lineRule="exact"/>
              <w:jc w:val="center"/>
              <w:rPr>
                <w:rFonts w:ascii="方正仿宋_GBK" w:eastAsia="方正仿宋_GBK" w:hAnsi="方正仿宋_GB2312" w:cs="宋体"/>
                <w:b/>
                <w:bCs/>
                <w:kern w:val="0"/>
                <w:szCs w:val="21"/>
              </w:rPr>
            </w:pPr>
            <w:r>
              <w:rPr>
                <w:rFonts w:ascii="方正仿宋_GBK" w:eastAsia="方正仿宋_GBK" w:hAnsi="方正仿宋_GB2312" w:cs="宋体" w:hint="eastAsia"/>
                <w:b/>
                <w:bCs/>
                <w:kern w:val="0"/>
                <w:szCs w:val="21"/>
              </w:rPr>
              <w:t>检验/检测能力配置项目名称</w:t>
            </w:r>
          </w:p>
        </w:tc>
      </w:tr>
      <w:tr w:rsidR="003F2C74" w14:paraId="39C41DAB" w14:textId="77777777">
        <w:trPr>
          <w:trHeight w:hRule="exact" w:val="1021"/>
          <w:jc w:val="center"/>
        </w:trPr>
        <w:tc>
          <w:tcPr>
            <w:tcW w:w="1838" w:type="dxa"/>
            <w:shd w:val="clear" w:color="auto" w:fill="auto"/>
            <w:vAlign w:val="center"/>
          </w:tcPr>
          <w:p w14:paraId="492E012A"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功能检查</w:t>
            </w:r>
          </w:p>
        </w:tc>
        <w:tc>
          <w:tcPr>
            <w:tcW w:w="7791" w:type="dxa"/>
            <w:shd w:val="clear" w:color="auto" w:fill="auto"/>
            <w:vAlign w:val="center"/>
          </w:tcPr>
          <w:p w14:paraId="11DF7F03" w14:textId="77777777"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肝胆</w:t>
            </w:r>
            <w:proofErr w:type="gramStart"/>
            <w:r>
              <w:rPr>
                <w:rFonts w:ascii="方正仿宋_GBK" w:eastAsia="方正仿宋_GBK" w:hAnsi="仿宋" w:cs="宋体" w:hint="eastAsia"/>
                <w:kern w:val="0"/>
                <w:szCs w:val="21"/>
              </w:rPr>
              <w:t>脾</w:t>
            </w:r>
            <w:proofErr w:type="gramEnd"/>
            <w:r>
              <w:rPr>
                <w:rFonts w:ascii="方正仿宋_GBK" w:eastAsia="方正仿宋_GBK" w:hAnsi="仿宋" w:cs="宋体" w:hint="eastAsia"/>
                <w:kern w:val="0"/>
                <w:szCs w:val="21"/>
              </w:rPr>
              <w:t>双肾及附件B超、心电图、肺通气功能、肺弥散功能、纯音听阈测定、晶状体、眼底检查、胸部高仟伏x线摄片或DR摄片、骨骼X线摄片、神经传导速度、超声心动图、下肢动静脉彩色多普勒超声、声阻抗声反射</w:t>
            </w:r>
            <w:proofErr w:type="gramStart"/>
            <w:r>
              <w:rPr>
                <w:rFonts w:ascii="方正仿宋_GBK" w:eastAsia="方正仿宋_GBK" w:hAnsi="仿宋" w:cs="宋体" w:hint="eastAsia"/>
                <w:kern w:val="0"/>
                <w:szCs w:val="21"/>
              </w:rPr>
              <w:t>阈</w:t>
            </w:r>
            <w:proofErr w:type="gramEnd"/>
            <w:r>
              <w:rPr>
                <w:rFonts w:ascii="方正仿宋_GBK" w:eastAsia="方正仿宋_GBK" w:hAnsi="仿宋" w:cs="宋体" w:hint="eastAsia"/>
                <w:kern w:val="0"/>
                <w:szCs w:val="21"/>
              </w:rPr>
              <w:t>测试、</w:t>
            </w:r>
            <w:proofErr w:type="gramStart"/>
            <w:r>
              <w:rPr>
                <w:rFonts w:ascii="方正仿宋_GBK" w:eastAsia="方正仿宋_GBK" w:hAnsi="仿宋" w:cs="宋体" w:hint="eastAsia"/>
                <w:kern w:val="0"/>
                <w:szCs w:val="21"/>
              </w:rPr>
              <w:t>耳声发射</w:t>
            </w:r>
            <w:proofErr w:type="gramEnd"/>
            <w:r>
              <w:rPr>
                <w:rFonts w:ascii="方正仿宋_GBK" w:eastAsia="方正仿宋_GBK" w:hAnsi="仿宋" w:cs="宋体" w:hint="eastAsia"/>
                <w:kern w:val="0"/>
                <w:szCs w:val="21"/>
              </w:rPr>
              <w:t>、听觉脑干诱发电位、多频稳态听觉电位、胸部与头颅CT</w:t>
            </w:r>
          </w:p>
        </w:tc>
      </w:tr>
      <w:tr w:rsidR="003F2C74" w14:paraId="48B26B73" w14:textId="77777777">
        <w:trPr>
          <w:trHeight w:hRule="exact" w:val="3402"/>
          <w:jc w:val="center"/>
        </w:trPr>
        <w:tc>
          <w:tcPr>
            <w:tcW w:w="1838" w:type="dxa"/>
            <w:shd w:val="clear" w:color="auto" w:fill="auto"/>
            <w:vAlign w:val="center"/>
          </w:tcPr>
          <w:p w14:paraId="3BF965C0"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临床检验类别</w:t>
            </w:r>
          </w:p>
        </w:tc>
        <w:tc>
          <w:tcPr>
            <w:tcW w:w="7791" w:type="dxa"/>
            <w:shd w:val="clear" w:color="auto" w:fill="auto"/>
            <w:vAlign w:val="center"/>
          </w:tcPr>
          <w:p w14:paraId="1F71B1E7" w14:textId="77777777"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全血细胞分析（五分类）、网织RBC计数、血沉、血型、异形淋巴细胞计数、嗜酸细胞计数、血红蛋白测定、血小板计数、尿液分析（尿11项指标）、大便常规、血清丙氨酸转移酶、血清天冬氨酸氨基转移酶、血清总蛋白、血清白蛋白、血清球蛋白、血清白蛋白与球蛋白比值、血清碱性磷酸酶、血清γ-谷氨酰氨基转移酶、血清总胆红素、血清直接胆红素、全血或红细胞胆碱酯酶活性、血清甘油三酯、血清总胆固醇、血清高密度脂蛋白、血清低密度脂蛋白、血清载脂蛋白B、肌钙蛋白、乳酸脱氢酶、血清肌酸激酶、血清肌酸激酶同工酶、血清α-羟丁酸脱氢酶、血清葡萄糖、血清尿素、血清肌</w:t>
            </w:r>
            <w:proofErr w:type="gramStart"/>
            <w:r>
              <w:rPr>
                <w:rFonts w:ascii="方正仿宋_GBK" w:eastAsia="方正仿宋_GBK" w:hAnsi="仿宋" w:cs="宋体" w:hint="eastAsia"/>
                <w:kern w:val="0"/>
                <w:szCs w:val="21"/>
              </w:rPr>
              <w:t>酐</w:t>
            </w:r>
            <w:proofErr w:type="gramEnd"/>
            <w:r>
              <w:rPr>
                <w:rFonts w:ascii="方正仿宋_GBK" w:eastAsia="方正仿宋_GBK" w:hAnsi="仿宋" w:cs="宋体" w:hint="eastAsia"/>
                <w:kern w:val="0"/>
                <w:szCs w:val="21"/>
              </w:rPr>
              <w:t>、血钾、血钠、血氯、血钙、血磷、血尿酸(UA)、血清β2微球蛋白(β2-MG）、尿β2微球蛋白、尿α1微球蛋白、免疫球蛋白总量测定、乙型肝炎表面抗原测定、乙型肝炎表面抗体测定、乙型肝炎e抗原测定、乙型肝炎e抗体测定、乙型肝炎核心抗体测定、</w:t>
            </w:r>
            <w:proofErr w:type="gramStart"/>
            <w:r>
              <w:rPr>
                <w:rFonts w:ascii="方正仿宋_GBK" w:eastAsia="方正仿宋_GBK" w:hAnsi="仿宋" w:cs="宋体" w:hint="eastAsia"/>
                <w:kern w:val="0"/>
                <w:szCs w:val="21"/>
              </w:rPr>
              <w:t>虎红缓冲</w:t>
            </w:r>
            <w:proofErr w:type="gramEnd"/>
            <w:r>
              <w:rPr>
                <w:rFonts w:ascii="方正仿宋_GBK" w:eastAsia="方正仿宋_GBK" w:hAnsi="仿宋" w:cs="宋体" w:hint="eastAsia"/>
                <w:kern w:val="0"/>
                <w:szCs w:val="21"/>
              </w:rPr>
              <w:t>液</w:t>
            </w:r>
            <w:proofErr w:type="gramStart"/>
            <w:r>
              <w:rPr>
                <w:rFonts w:ascii="方正仿宋_GBK" w:eastAsia="方正仿宋_GBK" w:hAnsi="仿宋" w:cs="宋体" w:hint="eastAsia"/>
                <w:kern w:val="0"/>
                <w:szCs w:val="21"/>
              </w:rPr>
              <w:t>玻</w:t>
            </w:r>
            <w:proofErr w:type="gramEnd"/>
            <w:r>
              <w:rPr>
                <w:rFonts w:ascii="方正仿宋_GBK" w:eastAsia="方正仿宋_GBK" w:hAnsi="仿宋" w:cs="宋体" w:hint="eastAsia"/>
                <w:kern w:val="0"/>
                <w:szCs w:val="21"/>
              </w:rPr>
              <w:t>片凝集试验、酶联免疫吸附试验、淋巴细胞微核试验、外周血淋巴细胞染色体畸变试验、血氧饱和度、类风湿因子、血浆乳酸浓度</w:t>
            </w:r>
          </w:p>
        </w:tc>
      </w:tr>
      <w:tr w:rsidR="003F2C74" w14:paraId="5CD85476" w14:textId="77777777">
        <w:trPr>
          <w:trHeight w:hRule="exact" w:val="1021"/>
          <w:jc w:val="center"/>
        </w:trPr>
        <w:tc>
          <w:tcPr>
            <w:tcW w:w="1838" w:type="dxa"/>
            <w:shd w:val="clear" w:color="auto" w:fill="auto"/>
            <w:vAlign w:val="center"/>
          </w:tcPr>
          <w:p w14:paraId="68EDF4B3"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毒物化学检测</w:t>
            </w:r>
          </w:p>
        </w:tc>
        <w:tc>
          <w:tcPr>
            <w:tcW w:w="7791" w:type="dxa"/>
            <w:shd w:val="clear" w:color="auto" w:fill="auto"/>
            <w:vAlign w:val="center"/>
          </w:tcPr>
          <w:p w14:paraId="59CDF6F9" w14:textId="77777777"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尿铅、血铅、尿镉、尿铊、尿汞、尿砷、发砷、尿氟、尿锰、尿铍、尿铬、尿镍、血镍、血溴、尿溴、血甲醇或甲酸、尿甲醇或甲酸、尿三氯乙酸、</w:t>
            </w:r>
            <w:proofErr w:type="gramStart"/>
            <w:r>
              <w:rPr>
                <w:rFonts w:ascii="方正仿宋_GBK" w:eastAsia="方正仿宋_GBK" w:hAnsi="仿宋" w:cs="宋体" w:hint="eastAsia"/>
                <w:kern w:val="0"/>
                <w:szCs w:val="21"/>
              </w:rPr>
              <w:t>尿反-反粘糠</w:t>
            </w:r>
            <w:proofErr w:type="gramEnd"/>
            <w:r>
              <w:rPr>
                <w:rFonts w:ascii="方正仿宋_GBK" w:eastAsia="方正仿宋_GBK" w:hAnsi="仿宋" w:cs="宋体" w:hint="eastAsia"/>
                <w:kern w:val="0"/>
                <w:szCs w:val="21"/>
              </w:rPr>
              <w:t>酸、尿</w:t>
            </w:r>
            <w:proofErr w:type="gramStart"/>
            <w:r>
              <w:rPr>
                <w:rFonts w:ascii="方正仿宋_GBK" w:eastAsia="方正仿宋_GBK" w:hAnsi="仿宋" w:cs="宋体" w:hint="eastAsia"/>
                <w:kern w:val="0"/>
                <w:szCs w:val="21"/>
              </w:rPr>
              <w:t>酚</w:t>
            </w:r>
            <w:proofErr w:type="gramEnd"/>
            <w:r>
              <w:rPr>
                <w:rFonts w:ascii="方正仿宋_GBK" w:eastAsia="方正仿宋_GBK" w:hAnsi="仿宋" w:cs="宋体" w:hint="eastAsia"/>
                <w:kern w:val="0"/>
                <w:szCs w:val="21"/>
              </w:rPr>
              <w:t>、</w:t>
            </w:r>
            <w:proofErr w:type="gramStart"/>
            <w:r>
              <w:rPr>
                <w:rFonts w:ascii="方正仿宋_GBK" w:eastAsia="方正仿宋_GBK" w:hAnsi="仿宋" w:cs="宋体" w:hint="eastAsia"/>
                <w:kern w:val="0"/>
                <w:szCs w:val="21"/>
              </w:rPr>
              <w:t>尿视黄</w:t>
            </w:r>
            <w:proofErr w:type="gramEnd"/>
            <w:r>
              <w:rPr>
                <w:rFonts w:ascii="方正仿宋_GBK" w:eastAsia="方正仿宋_GBK" w:hAnsi="仿宋" w:cs="宋体" w:hint="eastAsia"/>
                <w:kern w:val="0"/>
                <w:szCs w:val="21"/>
              </w:rPr>
              <w:t>醇结合蛋白、尿δ-氨基乙酰丙酸、红细胞</w:t>
            </w:r>
            <w:proofErr w:type="gramStart"/>
            <w:r>
              <w:rPr>
                <w:rFonts w:ascii="方正仿宋_GBK" w:eastAsia="方正仿宋_GBK" w:hAnsi="仿宋" w:cs="宋体" w:hint="eastAsia"/>
                <w:kern w:val="0"/>
                <w:szCs w:val="21"/>
              </w:rPr>
              <w:t>锌</w:t>
            </w:r>
            <w:proofErr w:type="gramEnd"/>
            <w:r>
              <w:rPr>
                <w:rFonts w:ascii="方正仿宋_GBK" w:eastAsia="方正仿宋_GBK" w:hAnsi="仿宋" w:cs="宋体" w:hint="eastAsia"/>
                <w:kern w:val="0"/>
                <w:szCs w:val="21"/>
              </w:rPr>
              <w:t>原卟啉、血碳氧血红蛋白、高铁血红蛋白定量</w:t>
            </w:r>
          </w:p>
        </w:tc>
      </w:tr>
      <w:tr w:rsidR="003F2C74" w14:paraId="79F3ABD2" w14:textId="77777777">
        <w:trPr>
          <w:trHeight w:hRule="exact" w:val="454"/>
          <w:jc w:val="center"/>
        </w:trPr>
        <w:tc>
          <w:tcPr>
            <w:tcW w:w="9629" w:type="dxa"/>
            <w:gridSpan w:val="2"/>
            <w:shd w:val="clear" w:color="auto" w:fill="auto"/>
            <w:vAlign w:val="center"/>
          </w:tcPr>
          <w:p w14:paraId="4B733D7E" w14:textId="66D6C90B"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注：职业健康检查开展的检验/检测项目根据国家相关规定调整。</w:t>
            </w:r>
          </w:p>
        </w:tc>
      </w:tr>
    </w:tbl>
    <w:p w14:paraId="7F9C6461" w14:textId="5F900930" w:rsidR="003F2C74" w:rsidRDefault="00C3097D">
      <w:pPr>
        <w:spacing w:line="560" w:lineRule="exact"/>
        <w:ind w:firstLineChars="200" w:firstLine="600"/>
        <w:rPr>
          <w:rFonts w:ascii="方正黑体_GBK" w:eastAsia="方正黑体_GBK" w:hAnsi="宋体"/>
          <w:sz w:val="30"/>
          <w:szCs w:val="30"/>
        </w:rPr>
      </w:pPr>
      <w:r>
        <w:rPr>
          <w:rFonts w:ascii="方正黑体_GBK" w:eastAsia="方正黑体_GBK" w:hAnsi="宋体" w:hint="eastAsia"/>
          <w:sz w:val="30"/>
          <w:szCs w:val="30"/>
        </w:rPr>
        <w:lastRenderedPageBreak/>
        <w:t>五、质量管理制度</w:t>
      </w:r>
    </w:p>
    <w:p w14:paraId="1506D5D0"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按照相关的法律法规和标准的要求，制定符合本机构工作实际的职业健康检查工作相关的制度文件（包括但不限于表4所列），并确保落实到位。</w:t>
      </w:r>
    </w:p>
    <w:p w14:paraId="0BC821C4" w14:textId="01BA7A17" w:rsidR="003F2C74" w:rsidRDefault="00C3097D">
      <w:pPr>
        <w:spacing w:line="560" w:lineRule="exact"/>
        <w:jc w:val="center"/>
        <w:rPr>
          <w:rFonts w:ascii="方正黑体_GBK" w:eastAsia="方正黑体_GBK"/>
          <w:sz w:val="28"/>
          <w:szCs w:val="28"/>
        </w:rPr>
      </w:pPr>
      <w:r>
        <w:rPr>
          <w:rFonts w:ascii="方正黑体_GBK" w:eastAsia="方正黑体_GBK" w:hint="eastAsia"/>
          <w:sz w:val="28"/>
          <w:szCs w:val="28"/>
        </w:rPr>
        <w:t>表4 质量管理制度</w:t>
      </w:r>
    </w:p>
    <w:tbl>
      <w:tblPr>
        <w:tblW w:w="9204" w:type="dxa"/>
        <w:jc w:val="center"/>
        <w:tblLook w:val="04A0" w:firstRow="1" w:lastRow="0" w:firstColumn="1" w:lastColumn="0" w:noHBand="0" w:noVBand="1"/>
      </w:tblPr>
      <w:tblGrid>
        <w:gridCol w:w="2122"/>
        <w:gridCol w:w="7082"/>
      </w:tblGrid>
      <w:tr w:rsidR="003F2C74" w14:paraId="51617660" w14:textId="77777777">
        <w:trPr>
          <w:trHeight w:val="738"/>
          <w:jc w:val="center"/>
        </w:trPr>
        <w:tc>
          <w:tcPr>
            <w:tcW w:w="2122" w:type="dxa"/>
            <w:tcBorders>
              <w:top w:val="single" w:sz="4" w:space="0" w:color="auto"/>
              <w:left w:val="single" w:sz="4" w:space="0" w:color="auto"/>
              <w:bottom w:val="single" w:sz="4" w:space="0" w:color="auto"/>
              <w:right w:val="single" w:sz="4" w:space="0" w:color="auto"/>
              <w:tl2br w:val="single" w:sz="4" w:space="0" w:color="auto"/>
            </w:tcBorders>
            <w:shd w:val="clear" w:color="auto" w:fill="auto"/>
            <w:vAlign w:val="center"/>
          </w:tcPr>
          <w:p w14:paraId="3D6982EB" w14:textId="77777777" w:rsidR="003F2C74" w:rsidRDefault="00C3097D">
            <w:pPr>
              <w:widowControl/>
              <w:spacing w:line="240" w:lineRule="exact"/>
              <w:rPr>
                <w:rFonts w:ascii="方正仿宋_GBK" w:eastAsia="方正仿宋_GBK" w:hAnsi="宋体" w:cs="宋体"/>
                <w:b/>
                <w:bCs/>
                <w:kern w:val="0"/>
                <w:szCs w:val="21"/>
              </w:rPr>
            </w:pPr>
            <w:r>
              <w:rPr>
                <w:rFonts w:ascii="方正仿宋_GBK" w:eastAsia="方正仿宋_GBK" w:hAnsi="宋体" w:cs="宋体" w:hint="eastAsia"/>
                <w:b/>
                <w:bCs/>
                <w:kern w:val="0"/>
                <w:szCs w:val="21"/>
              </w:rPr>
              <w:t xml:space="preserve">　　</w:t>
            </w:r>
            <w:r>
              <w:rPr>
                <w:rFonts w:ascii="方正仿宋_GBK" w:eastAsia="方正仿宋_GBK" w:hAnsi="宋体" w:cs="宋体"/>
                <w:b/>
                <w:bCs/>
                <w:kern w:val="0"/>
                <w:szCs w:val="21"/>
              </w:rPr>
              <w:t xml:space="preserve">　　　　</w:t>
            </w:r>
            <w:r>
              <w:rPr>
                <w:rFonts w:ascii="方正仿宋_GBK" w:eastAsia="方正仿宋_GBK" w:hAnsi="宋体" w:cs="宋体" w:hint="eastAsia"/>
                <w:b/>
                <w:bCs/>
                <w:kern w:val="0"/>
                <w:szCs w:val="21"/>
              </w:rPr>
              <w:t>内容</w:t>
            </w:r>
          </w:p>
          <w:p w14:paraId="43E41081" w14:textId="77777777" w:rsidR="003F2C74" w:rsidRDefault="00C3097D">
            <w:pPr>
              <w:widowControl/>
              <w:spacing w:line="240" w:lineRule="exact"/>
              <w:rPr>
                <w:rFonts w:ascii="方正仿宋_GBK" w:eastAsia="方正仿宋_GBK" w:hAnsi="宋体" w:cs="宋体"/>
                <w:b/>
                <w:bCs/>
                <w:kern w:val="0"/>
                <w:szCs w:val="21"/>
              </w:rPr>
            </w:pPr>
            <w:r>
              <w:rPr>
                <w:rFonts w:ascii="方正仿宋_GBK" w:eastAsia="方正仿宋_GBK" w:hAnsi="宋体" w:cs="宋体" w:hint="eastAsia"/>
                <w:b/>
                <w:bCs/>
                <w:kern w:val="0"/>
                <w:szCs w:val="21"/>
              </w:rPr>
              <w:t>序</w:t>
            </w:r>
            <w:r>
              <w:rPr>
                <w:rFonts w:ascii="方正仿宋_GBK" w:eastAsia="方正仿宋_GBK" w:hAnsi="宋体" w:cs="宋体"/>
                <w:b/>
                <w:bCs/>
                <w:kern w:val="0"/>
                <w:szCs w:val="21"/>
              </w:rPr>
              <w:t>号</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552CFA2E" w14:textId="69EA65FF" w:rsidR="003F2C74" w:rsidRDefault="00C3097D">
            <w:pPr>
              <w:widowControl/>
              <w:spacing w:line="240" w:lineRule="exact"/>
              <w:jc w:val="center"/>
              <w:rPr>
                <w:rFonts w:ascii="方正仿宋_GBK" w:eastAsia="方正仿宋_GBK" w:hAnsi="宋体" w:cs="宋体"/>
                <w:b/>
                <w:bCs/>
                <w:kern w:val="0"/>
                <w:szCs w:val="21"/>
              </w:rPr>
            </w:pPr>
            <w:r>
              <w:rPr>
                <w:rFonts w:ascii="方正仿宋_GBK" w:eastAsia="方正仿宋_GBK" w:hAnsi="宋体" w:cs="宋体" w:hint="eastAsia"/>
                <w:b/>
                <w:bCs/>
                <w:kern w:val="0"/>
                <w:szCs w:val="21"/>
              </w:rPr>
              <w:t>制度名称</w:t>
            </w:r>
          </w:p>
        </w:tc>
      </w:tr>
      <w:tr w:rsidR="003F2C74" w14:paraId="69A1F61F"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212713C2"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1</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17A8AE10"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职业健康检查质量管理制度</w:t>
            </w:r>
          </w:p>
        </w:tc>
      </w:tr>
      <w:tr w:rsidR="003F2C74" w14:paraId="0AE62151"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499BE395"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2</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024E356F" w14:textId="24D98924"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所有</w:t>
            </w:r>
            <w:proofErr w:type="gramStart"/>
            <w:r>
              <w:rPr>
                <w:rFonts w:ascii="方正仿宋_GBK" w:eastAsia="方正仿宋_GBK" w:hAnsi="宋体" w:cs="宋体" w:hint="eastAsia"/>
                <w:kern w:val="0"/>
                <w:szCs w:val="21"/>
              </w:rPr>
              <w:t>岗位岗位</w:t>
            </w:r>
            <w:proofErr w:type="gramEnd"/>
            <w:r>
              <w:rPr>
                <w:rFonts w:ascii="方正仿宋_GBK" w:eastAsia="方正仿宋_GBK" w:hAnsi="宋体" w:cs="宋体" w:hint="eastAsia"/>
                <w:kern w:val="0"/>
                <w:szCs w:val="21"/>
              </w:rPr>
              <w:t>职责</w:t>
            </w:r>
          </w:p>
        </w:tc>
      </w:tr>
      <w:tr w:rsidR="003F2C74" w14:paraId="77D5C26B"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4CCBC4A8"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3</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6C23EC2D"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关键岗位人员管理制度</w:t>
            </w:r>
          </w:p>
        </w:tc>
      </w:tr>
      <w:tr w:rsidR="003F2C74" w14:paraId="6E7882D3"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2D566894"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4</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2108E994" w14:textId="486EE2CC"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所有仪器设备操作规程</w:t>
            </w:r>
          </w:p>
        </w:tc>
      </w:tr>
      <w:tr w:rsidR="003F2C74" w14:paraId="27AAE893" w14:textId="77777777">
        <w:trPr>
          <w:trHeight w:hRule="exact" w:val="680"/>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4EBDA07C"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5</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06090A29" w14:textId="76B63574"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门诊职业健康检查、实验室检验检测、功能检查、主检、出具报告、信息报告、数据上传、档案管理等操作规程</w:t>
            </w:r>
          </w:p>
        </w:tc>
      </w:tr>
      <w:tr w:rsidR="003F2C74" w14:paraId="1E0D14CC"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3C17DACA"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6</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6D458BF5" w14:textId="472DA4EB"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外出职业健康检查操作程序</w:t>
            </w:r>
          </w:p>
        </w:tc>
      </w:tr>
      <w:tr w:rsidR="003F2C74" w14:paraId="0905916A"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4EFE465D"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7</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05E250B9" w14:textId="7B80BC4A"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职业健康监护相关法律、法规和标准收集应用操作规程</w:t>
            </w:r>
          </w:p>
        </w:tc>
      </w:tr>
      <w:tr w:rsidR="003F2C74" w14:paraId="4B13D716"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7250CE63" w14:textId="77777777" w:rsidR="003F2C74" w:rsidRDefault="00C3097D">
            <w:pPr>
              <w:widowControl/>
              <w:spacing w:line="240" w:lineRule="exact"/>
              <w:jc w:val="center"/>
              <w:rPr>
                <w:rFonts w:ascii="方正仿宋_GBK" w:eastAsia="方正仿宋_GBK" w:hAnsi="宋体" w:cs="宋体"/>
                <w:kern w:val="0"/>
                <w:szCs w:val="21"/>
                <w:highlight w:val="yellow"/>
              </w:rPr>
            </w:pPr>
            <w:r>
              <w:rPr>
                <w:rFonts w:ascii="方正仿宋_GBK" w:eastAsia="方正仿宋_GBK" w:hAnsi="宋体" w:cs="宋体"/>
                <w:kern w:val="0"/>
                <w:szCs w:val="21"/>
              </w:rPr>
              <w:t>8</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73035EEA"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职业健康监护人群界定操作规程</w:t>
            </w:r>
          </w:p>
        </w:tc>
      </w:tr>
      <w:tr w:rsidR="003F2C74" w14:paraId="0AF05CE3"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615D6D94"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9</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5289F775"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职业健康监护方法和检查指标确定程序</w:t>
            </w:r>
          </w:p>
        </w:tc>
      </w:tr>
      <w:tr w:rsidR="003F2C74" w14:paraId="187E78E2"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29AA7055"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10</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46E4CEB7"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职业健康检查委托或合同审核程序</w:t>
            </w:r>
          </w:p>
        </w:tc>
      </w:tr>
      <w:tr w:rsidR="003F2C74" w14:paraId="624E5486"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5872CD62"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11</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25788E9D"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职业健康检查服务流转标识及可追溯性控制程序</w:t>
            </w:r>
          </w:p>
        </w:tc>
      </w:tr>
      <w:tr w:rsidR="003F2C74" w14:paraId="0F7232A3"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7C2CBFD5"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12</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15F32D92"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职业病危害因素界定与职业健康监护规程</w:t>
            </w:r>
          </w:p>
        </w:tc>
      </w:tr>
      <w:tr w:rsidR="003F2C74" w14:paraId="648EE859"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70F8CC84"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13</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0F46096C"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职业性健康检查结果发放管理程序</w:t>
            </w:r>
          </w:p>
        </w:tc>
      </w:tr>
      <w:tr w:rsidR="003F2C74" w14:paraId="26C0E0B9"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68E63312"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14</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1C9C18B3"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职业健康检查过程质量控制管理程序</w:t>
            </w:r>
          </w:p>
        </w:tc>
      </w:tr>
      <w:tr w:rsidR="003F2C74" w14:paraId="1616D830"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3A73F71A"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15</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44A78563"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职业健康检查个体报告和总结报告质量控制管理程序</w:t>
            </w:r>
          </w:p>
        </w:tc>
      </w:tr>
      <w:tr w:rsidR="003F2C74" w14:paraId="318AF3F3"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5B559252"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16</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6F7FBA28" w14:textId="77777777" w:rsidR="003F2C74" w:rsidRDefault="00C3097D">
            <w:pPr>
              <w:widowControl/>
              <w:spacing w:line="240" w:lineRule="exact"/>
              <w:rPr>
                <w:rFonts w:ascii="方正仿宋_GBK" w:eastAsia="方正仿宋_GBK" w:hAnsi="宋体" w:cs="宋体"/>
                <w:kern w:val="0"/>
                <w:szCs w:val="21"/>
              </w:rPr>
            </w:pPr>
            <w:r w:rsidRPr="00116D06">
              <w:rPr>
                <w:rFonts w:ascii="方正仿宋_GBK" w:eastAsia="方正仿宋_GBK" w:hAnsi="宋体" w:cs="宋体" w:hint="eastAsia"/>
                <w:kern w:val="0"/>
                <w:szCs w:val="21"/>
              </w:rPr>
              <w:t>职业病防治知识宣传教育制度</w:t>
            </w:r>
          </w:p>
        </w:tc>
      </w:tr>
      <w:tr w:rsidR="003F2C74" w14:paraId="4F414389"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2F7D8B6D"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17</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73326C9C"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信用承诺制度</w:t>
            </w:r>
          </w:p>
        </w:tc>
      </w:tr>
      <w:tr w:rsidR="003F2C74" w14:paraId="1CE349AF"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3CC025E4"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18</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58982787"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持续保持备案条件制度</w:t>
            </w:r>
          </w:p>
        </w:tc>
      </w:tr>
      <w:tr w:rsidR="003F2C74" w14:paraId="50AD18CB"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6AA3D167"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19</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29157979"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质量控制问题整改销号制度</w:t>
            </w:r>
          </w:p>
        </w:tc>
      </w:tr>
      <w:tr w:rsidR="003F2C74" w14:paraId="515D3AE9" w14:textId="77777777">
        <w:trPr>
          <w:trHeight w:hRule="exact" w:val="454"/>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002FBC83"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20</w:t>
            </w:r>
          </w:p>
        </w:tc>
        <w:tc>
          <w:tcPr>
            <w:tcW w:w="7082" w:type="dxa"/>
            <w:tcBorders>
              <w:top w:val="single" w:sz="4" w:space="0" w:color="auto"/>
              <w:left w:val="single" w:sz="4" w:space="0" w:color="auto"/>
              <w:bottom w:val="single" w:sz="4" w:space="0" w:color="auto"/>
              <w:right w:val="single" w:sz="4" w:space="0" w:color="auto"/>
            </w:tcBorders>
            <w:shd w:val="clear" w:color="auto" w:fill="auto"/>
            <w:vAlign w:val="center"/>
          </w:tcPr>
          <w:p w14:paraId="0EFDAE67" w14:textId="77777777" w:rsidR="003F2C74" w:rsidRDefault="00C3097D">
            <w:pPr>
              <w:widowControl/>
              <w:spacing w:line="240" w:lineRule="exact"/>
              <w:rPr>
                <w:rFonts w:ascii="方正仿宋_GBK" w:eastAsia="方正仿宋_GBK" w:hAnsi="宋体" w:cs="宋体"/>
                <w:kern w:val="0"/>
                <w:szCs w:val="21"/>
                <w:highlight w:val="yellow"/>
              </w:rPr>
            </w:pPr>
            <w:r>
              <w:rPr>
                <w:rFonts w:ascii="方正仿宋_GBK" w:eastAsia="方正仿宋_GBK" w:hAnsi="宋体" w:cs="宋体" w:hint="eastAsia"/>
                <w:kern w:val="0"/>
                <w:szCs w:val="21"/>
              </w:rPr>
              <w:t>暂停对外服务制度</w:t>
            </w:r>
          </w:p>
        </w:tc>
      </w:tr>
    </w:tbl>
    <w:p w14:paraId="75A054BF" w14:textId="7BCAD908" w:rsidR="003F2C74" w:rsidRDefault="00C3097D">
      <w:pPr>
        <w:spacing w:line="560" w:lineRule="exact"/>
        <w:ind w:firstLineChars="200" w:firstLine="600"/>
        <w:rPr>
          <w:rFonts w:ascii="方正黑体_GBK" w:eastAsia="方正黑体_GBK"/>
          <w:sz w:val="30"/>
          <w:szCs w:val="30"/>
        </w:rPr>
      </w:pPr>
      <w:r>
        <w:rPr>
          <w:rFonts w:ascii="方正黑体_GBK" w:eastAsia="方正黑体_GBK" w:hint="eastAsia"/>
          <w:sz w:val="30"/>
          <w:szCs w:val="30"/>
        </w:rPr>
        <w:lastRenderedPageBreak/>
        <w:t>六、信息报告配置标准</w:t>
      </w:r>
    </w:p>
    <w:p w14:paraId="55CC3A62" w14:textId="2FF5104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具有与职业健康检查信息报告相应条件（见表5）。</w:t>
      </w:r>
    </w:p>
    <w:p w14:paraId="12D75BBE" w14:textId="77777777" w:rsidR="003F2C74" w:rsidRDefault="00C3097D">
      <w:pPr>
        <w:spacing w:line="560" w:lineRule="exact"/>
        <w:jc w:val="center"/>
        <w:rPr>
          <w:rFonts w:ascii="方正黑体_GBK" w:eastAsia="方正黑体_GBK"/>
          <w:sz w:val="28"/>
          <w:szCs w:val="28"/>
        </w:rPr>
      </w:pPr>
      <w:r>
        <w:rPr>
          <w:rFonts w:ascii="方正黑体_GBK" w:eastAsia="方正黑体_GBK" w:hint="eastAsia"/>
          <w:sz w:val="28"/>
          <w:szCs w:val="28"/>
        </w:rPr>
        <w:t>表5　职业健康检查信息报告配置标准</w:t>
      </w:r>
    </w:p>
    <w:tbl>
      <w:tblPr>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6242"/>
      </w:tblGrid>
      <w:tr w:rsidR="003F2C74" w14:paraId="06576C78" w14:textId="77777777">
        <w:trPr>
          <w:trHeight w:hRule="exact" w:val="567"/>
          <w:jc w:val="center"/>
        </w:trPr>
        <w:tc>
          <w:tcPr>
            <w:tcW w:w="2122" w:type="dxa"/>
            <w:shd w:val="clear" w:color="auto" w:fill="auto"/>
            <w:vAlign w:val="center"/>
          </w:tcPr>
          <w:p w14:paraId="099B27D3" w14:textId="677E3DBF" w:rsidR="003F2C74" w:rsidRDefault="00C3097D">
            <w:pPr>
              <w:widowControl/>
              <w:spacing w:line="240" w:lineRule="exact"/>
              <w:jc w:val="center"/>
              <w:rPr>
                <w:rFonts w:ascii="方正仿宋_GBK" w:eastAsia="方正仿宋_GBK" w:hAnsi="方正仿宋_GB2312" w:cs="宋体"/>
                <w:b/>
                <w:bCs/>
                <w:kern w:val="0"/>
                <w:szCs w:val="21"/>
              </w:rPr>
            </w:pPr>
            <w:r>
              <w:rPr>
                <w:rFonts w:ascii="方正仿宋_GBK" w:eastAsia="方正仿宋_GBK" w:hAnsi="方正仿宋_GB2312" w:cs="宋体" w:hint="eastAsia"/>
                <w:b/>
                <w:bCs/>
                <w:kern w:val="0"/>
                <w:szCs w:val="21"/>
              </w:rPr>
              <w:t>配置项目</w:t>
            </w:r>
          </w:p>
        </w:tc>
        <w:tc>
          <w:tcPr>
            <w:tcW w:w="6242" w:type="dxa"/>
            <w:shd w:val="clear" w:color="auto" w:fill="auto"/>
            <w:vAlign w:val="center"/>
          </w:tcPr>
          <w:p w14:paraId="470B895A" w14:textId="7113ACF0" w:rsidR="003F2C74" w:rsidRDefault="00C3097D">
            <w:pPr>
              <w:widowControl/>
              <w:spacing w:line="240" w:lineRule="exact"/>
              <w:jc w:val="center"/>
              <w:rPr>
                <w:rFonts w:ascii="方正仿宋_GBK" w:eastAsia="方正仿宋_GBK" w:hAnsi="方正仿宋_GB2312" w:cs="宋体"/>
                <w:b/>
                <w:bCs/>
                <w:kern w:val="0"/>
                <w:szCs w:val="21"/>
              </w:rPr>
            </w:pPr>
            <w:r>
              <w:rPr>
                <w:rFonts w:ascii="方正仿宋_GBK" w:eastAsia="方正仿宋_GBK" w:hAnsi="方正仿宋_GB2312" w:cs="宋体" w:hint="eastAsia"/>
                <w:b/>
                <w:bCs/>
                <w:kern w:val="0"/>
                <w:szCs w:val="21"/>
              </w:rPr>
              <w:t>配 置 要 求</w:t>
            </w:r>
          </w:p>
        </w:tc>
      </w:tr>
      <w:tr w:rsidR="003F2C74" w14:paraId="72AA0C6C" w14:textId="77777777">
        <w:trPr>
          <w:trHeight w:hRule="exact" w:val="454"/>
          <w:jc w:val="center"/>
        </w:trPr>
        <w:tc>
          <w:tcPr>
            <w:tcW w:w="2122" w:type="dxa"/>
            <w:shd w:val="clear" w:color="auto" w:fill="auto"/>
            <w:vAlign w:val="center"/>
          </w:tcPr>
          <w:p w14:paraId="44EE7DAB"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计算机</w:t>
            </w:r>
          </w:p>
        </w:tc>
        <w:tc>
          <w:tcPr>
            <w:tcW w:w="6242" w:type="dxa"/>
            <w:shd w:val="clear" w:color="auto" w:fill="auto"/>
            <w:vAlign w:val="center"/>
          </w:tcPr>
          <w:p w14:paraId="629C2817" w14:textId="1ADE6A40"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具有专用计算机，性能满足工作需要</w:t>
            </w:r>
          </w:p>
        </w:tc>
      </w:tr>
      <w:tr w:rsidR="003F2C74" w14:paraId="61A57DD8" w14:textId="77777777">
        <w:trPr>
          <w:trHeight w:hRule="exact" w:val="680"/>
          <w:jc w:val="center"/>
        </w:trPr>
        <w:tc>
          <w:tcPr>
            <w:tcW w:w="2122" w:type="dxa"/>
            <w:shd w:val="clear" w:color="auto" w:fill="auto"/>
            <w:vAlign w:val="center"/>
          </w:tcPr>
          <w:p w14:paraId="23E5A6BA"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职业健康</w:t>
            </w:r>
          </w:p>
          <w:p w14:paraId="7F7D343D" w14:textId="619EE4DA" w:rsidR="003F2C74" w:rsidRDefault="00C3097D">
            <w:pPr>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检查软件</w:t>
            </w:r>
          </w:p>
        </w:tc>
        <w:tc>
          <w:tcPr>
            <w:tcW w:w="6242" w:type="dxa"/>
            <w:shd w:val="clear" w:color="auto" w:fill="auto"/>
            <w:vAlign w:val="center"/>
          </w:tcPr>
          <w:p w14:paraId="64324291" w14:textId="4DFFCDB5"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具有职业健康检查软件，功能满足信息上报等要求</w:t>
            </w:r>
          </w:p>
        </w:tc>
      </w:tr>
      <w:tr w:rsidR="003F2C74" w14:paraId="0C9344C5" w14:textId="77777777">
        <w:trPr>
          <w:trHeight w:hRule="exact" w:val="680"/>
          <w:jc w:val="center"/>
        </w:trPr>
        <w:tc>
          <w:tcPr>
            <w:tcW w:w="2122" w:type="dxa"/>
            <w:shd w:val="clear" w:color="auto" w:fill="auto"/>
            <w:vAlign w:val="center"/>
          </w:tcPr>
          <w:p w14:paraId="2197310C"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网络系统</w:t>
            </w:r>
          </w:p>
          <w:p w14:paraId="76F5A88C" w14:textId="77777777" w:rsidR="003F2C74" w:rsidRDefault="00C3097D">
            <w:pPr>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与账号</w:t>
            </w:r>
          </w:p>
        </w:tc>
        <w:tc>
          <w:tcPr>
            <w:tcW w:w="6242" w:type="dxa"/>
            <w:shd w:val="clear" w:color="auto" w:fill="auto"/>
            <w:vAlign w:val="center"/>
          </w:tcPr>
          <w:p w14:paraId="187594FC" w14:textId="4CC43D13"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具备职业病及危害因素监测信息系统、江苏省职业病防治信息管理平台账号及U盾，有专人保管使用</w:t>
            </w:r>
          </w:p>
        </w:tc>
      </w:tr>
      <w:tr w:rsidR="003F2C74" w14:paraId="2E1665F5" w14:textId="77777777">
        <w:trPr>
          <w:trHeight w:hRule="exact" w:val="680"/>
          <w:jc w:val="center"/>
        </w:trPr>
        <w:tc>
          <w:tcPr>
            <w:tcW w:w="2122" w:type="dxa"/>
            <w:shd w:val="clear" w:color="auto" w:fill="auto"/>
            <w:vAlign w:val="center"/>
          </w:tcPr>
          <w:p w14:paraId="1A813F43"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信息报告</w:t>
            </w:r>
          </w:p>
          <w:p w14:paraId="2EBFEF2F" w14:textId="77777777" w:rsidR="003F2C74" w:rsidRDefault="00C3097D">
            <w:pPr>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基本要求</w:t>
            </w:r>
          </w:p>
        </w:tc>
        <w:tc>
          <w:tcPr>
            <w:tcW w:w="6242" w:type="dxa"/>
            <w:shd w:val="clear" w:color="auto" w:fill="auto"/>
            <w:vAlign w:val="center"/>
          </w:tcPr>
          <w:p w14:paraId="0BF467B8" w14:textId="2729804E"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设置职业病网络报告、计算机专业岗位各1个，配置专兼职人员，制定信息化管理制度和网络安全预案，数据信息集中管理。</w:t>
            </w:r>
          </w:p>
        </w:tc>
      </w:tr>
      <w:tr w:rsidR="003F2C74" w14:paraId="49EDB987" w14:textId="77777777">
        <w:trPr>
          <w:trHeight w:hRule="exact" w:val="680"/>
          <w:jc w:val="center"/>
        </w:trPr>
        <w:tc>
          <w:tcPr>
            <w:tcW w:w="2122" w:type="dxa"/>
            <w:shd w:val="clear" w:color="auto" w:fill="auto"/>
            <w:vAlign w:val="center"/>
          </w:tcPr>
          <w:p w14:paraId="3ABE3D11" w14:textId="77777777" w:rsidR="003F2C74" w:rsidRDefault="00C3097D" w:rsidP="00116D06">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数据上传</w:t>
            </w:r>
          </w:p>
          <w:p w14:paraId="5B02CD36" w14:textId="7622A4F9" w:rsidR="003F2C74" w:rsidRDefault="00C3097D" w:rsidP="00116D06">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总体要求</w:t>
            </w:r>
          </w:p>
        </w:tc>
        <w:tc>
          <w:tcPr>
            <w:tcW w:w="6242" w:type="dxa"/>
            <w:shd w:val="clear" w:color="auto" w:fill="auto"/>
            <w:vAlign w:val="center"/>
          </w:tcPr>
          <w:p w14:paraId="65836782" w14:textId="20A026AB"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具备与江苏省职业病防治信息管理平台互联互通和数据完整对接能力并持续稳定运行。</w:t>
            </w:r>
          </w:p>
        </w:tc>
      </w:tr>
      <w:tr w:rsidR="003F2C74" w14:paraId="6BB8BE8D" w14:textId="77777777">
        <w:trPr>
          <w:trHeight w:hRule="exact" w:val="907"/>
          <w:jc w:val="center"/>
        </w:trPr>
        <w:tc>
          <w:tcPr>
            <w:tcW w:w="2122" w:type="dxa"/>
            <w:shd w:val="clear" w:color="auto" w:fill="auto"/>
            <w:vAlign w:val="center"/>
          </w:tcPr>
          <w:p w14:paraId="66B56E79" w14:textId="77777777" w:rsidR="003F2C74" w:rsidRDefault="00C3097D">
            <w:pPr>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数据上传</w:t>
            </w:r>
          </w:p>
          <w:p w14:paraId="15FE0B4D" w14:textId="77777777" w:rsidR="003F2C74" w:rsidRDefault="00C3097D">
            <w:pPr>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主要内容</w:t>
            </w:r>
          </w:p>
        </w:tc>
        <w:tc>
          <w:tcPr>
            <w:tcW w:w="6242" w:type="dxa"/>
            <w:shd w:val="clear" w:color="auto" w:fill="auto"/>
            <w:vAlign w:val="center"/>
          </w:tcPr>
          <w:p w14:paraId="62FE7F3B" w14:textId="012229FE"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按照规定及时</w:t>
            </w:r>
            <w:proofErr w:type="gramStart"/>
            <w:r>
              <w:rPr>
                <w:rFonts w:ascii="方正仿宋_GBK" w:eastAsia="方正仿宋_GBK" w:hAnsi="仿宋" w:cs="宋体" w:hint="eastAsia"/>
                <w:kern w:val="0"/>
                <w:szCs w:val="21"/>
              </w:rPr>
              <w:t>完整上传职业</w:t>
            </w:r>
            <w:proofErr w:type="gramEnd"/>
            <w:r>
              <w:rPr>
                <w:rFonts w:ascii="方正仿宋_GBK" w:eastAsia="方正仿宋_GBK" w:hAnsi="仿宋" w:cs="宋体" w:hint="eastAsia"/>
                <w:kern w:val="0"/>
                <w:szCs w:val="21"/>
              </w:rPr>
              <w:t>健康监护数据、职业性有害因素监测报告卡信息、重点职业病监测数据、以及疑似职业病人信息等。</w:t>
            </w:r>
          </w:p>
        </w:tc>
      </w:tr>
      <w:tr w:rsidR="003F2C74" w14:paraId="3294E5DE" w14:textId="77777777">
        <w:trPr>
          <w:trHeight w:hRule="exact" w:val="680"/>
          <w:jc w:val="center"/>
        </w:trPr>
        <w:tc>
          <w:tcPr>
            <w:tcW w:w="2122" w:type="dxa"/>
            <w:shd w:val="clear" w:color="auto" w:fill="auto"/>
            <w:vAlign w:val="center"/>
          </w:tcPr>
          <w:p w14:paraId="660F8B3F" w14:textId="77777777" w:rsidR="003F2C74" w:rsidRDefault="00C3097D" w:rsidP="00116D06">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数据上传</w:t>
            </w:r>
          </w:p>
          <w:p w14:paraId="66550F67" w14:textId="77777777" w:rsidR="003F2C74" w:rsidRDefault="00C3097D" w:rsidP="00116D06">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时限要求</w:t>
            </w:r>
          </w:p>
        </w:tc>
        <w:tc>
          <w:tcPr>
            <w:tcW w:w="6242" w:type="dxa"/>
            <w:shd w:val="clear" w:color="auto" w:fill="auto"/>
            <w:vAlign w:val="center"/>
          </w:tcPr>
          <w:p w14:paraId="569DFD73" w14:textId="3664B94A" w:rsidR="003F2C74" w:rsidRDefault="00C3097D">
            <w:pPr>
              <w:widowControl/>
              <w:spacing w:line="240" w:lineRule="exact"/>
              <w:rPr>
                <w:rFonts w:ascii="方正仿宋_GBK" w:eastAsia="方正仿宋_GBK" w:hAnsi="仿宋" w:cs="宋体"/>
                <w:kern w:val="0"/>
                <w:szCs w:val="21"/>
              </w:rPr>
            </w:pPr>
            <w:r>
              <w:rPr>
                <w:rFonts w:ascii="方正仿宋_GBK" w:eastAsia="方正仿宋_GBK" w:hAnsi="仿宋" w:cs="宋体" w:hint="eastAsia"/>
                <w:kern w:val="0"/>
                <w:szCs w:val="21"/>
              </w:rPr>
              <w:t>职业健康检查工作完成后15日内完成相关信息上传和报告。</w:t>
            </w:r>
          </w:p>
        </w:tc>
      </w:tr>
    </w:tbl>
    <w:p w14:paraId="70FCA073" w14:textId="77777777" w:rsidR="003F2C74" w:rsidRDefault="003F2C74">
      <w:pPr>
        <w:spacing w:line="560" w:lineRule="exact"/>
        <w:rPr>
          <w:rFonts w:ascii="方正仿宋_GBK" w:eastAsia="方正仿宋_GBK"/>
          <w:sz w:val="30"/>
          <w:szCs w:val="30"/>
        </w:rPr>
      </w:pPr>
    </w:p>
    <w:p w14:paraId="0AA288E9" w14:textId="77777777" w:rsidR="003F2C74" w:rsidRDefault="003F2C74">
      <w:pPr>
        <w:spacing w:line="560" w:lineRule="exact"/>
        <w:rPr>
          <w:rFonts w:ascii="方正仿宋_GBK" w:eastAsia="方正仿宋_GBK"/>
          <w:sz w:val="30"/>
          <w:szCs w:val="30"/>
        </w:rPr>
      </w:pPr>
    </w:p>
    <w:p w14:paraId="77CC0F97" w14:textId="77777777" w:rsidR="003F2C74" w:rsidRDefault="003F2C74">
      <w:pPr>
        <w:spacing w:line="560" w:lineRule="exact"/>
        <w:rPr>
          <w:rFonts w:ascii="方正仿宋_GBK" w:eastAsia="方正仿宋_GBK"/>
          <w:sz w:val="30"/>
          <w:szCs w:val="30"/>
        </w:rPr>
        <w:sectPr w:rsidR="003F2C74">
          <w:pgSz w:w="11906" w:h="16838"/>
          <w:pgMar w:top="1985" w:right="1531" w:bottom="1701" w:left="1531" w:header="851" w:footer="1247" w:gutter="0"/>
          <w:cols w:space="425"/>
          <w:docGrid w:type="lines" w:linePitch="312"/>
        </w:sectPr>
      </w:pPr>
    </w:p>
    <w:p w14:paraId="1EA696F7" w14:textId="77777777" w:rsidR="003F2C74" w:rsidRDefault="00C3097D">
      <w:pPr>
        <w:spacing w:line="560" w:lineRule="exact"/>
        <w:rPr>
          <w:rFonts w:ascii="方正黑体_GBK" w:eastAsia="方正黑体_GBK"/>
          <w:sz w:val="30"/>
          <w:szCs w:val="30"/>
        </w:rPr>
      </w:pPr>
      <w:r>
        <w:rPr>
          <w:rFonts w:ascii="方正黑体_GBK" w:eastAsia="方正黑体_GBK" w:hint="eastAsia"/>
          <w:sz w:val="30"/>
          <w:szCs w:val="30"/>
        </w:rPr>
        <w:lastRenderedPageBreak/>
        <w:t>附件2</w:t>
      </w:r>
    </w:p>
    <w:p w14:paraId="3CA08497" w14:textId="77777777" w:rsidR="003F2C74" w:rsidRDefault="003F2C74">
      <w:pPr>
        <w:spacing w:line="560" w:lineRule="exact"/>
        <w:rPr>
          <w:rFonts w:ascii="方正仿宋_GBK" w:eastAsia="方正仿宋_GBK"/>
          <w:sz w:val="30"/>
          <w:szCs w:val="30"/>
        </w:rPr>
      </w:pPr>
    </w:p>
    <w:p w14:paraId="05F8FFB0" w14:textId="77777777" w:rsidR="003F2C74" w:rsidRDefault="003F2C74">
      <w:pPr>
        <w:spacing w:line="560" w:lineRule="exact"/>
        <w:rPr>
          <w:rFonts w:ascii="方正仿宋_GBK" w:eastAsia="方正仿宋_GBK"/>
          <w:sz w:val="30"/>
          <w:szCs w:val="30"/>
        </w:rPr>
      </w:pPr>
    </w:p>
    <w:p w14:paraId="506D5601" w14:textId="77777777" w:rsidR="003F2C74" w:rsidRDefault="00C3097D">
      <w:pPr>
        <w:spacing w:line="560" w:lineRule="exact"/>
        <w:jc w:val="center"/>
        <w:rPr>
          <w:rFonts w:ascii="方正小标宋_GBK" w:eastAsia="方正小标宋_GBK"/>
          <w:sz w:val="36"/>
          <w:szCs w:val="36"/>
        </w:rPr>
      </w:pPr>
      <w:r>
        <w:rPr>
          <w:rFonts w:ascii="方正小标宋_GBK" w:eastAsia="方正小标宋_GBK" w:hint="eastAsia"/>
          <w:sz w:val="36"/>
          <w:szCs w:val="36"/>
        </w:rPr>
        <w:t>江苏省职业健康检查机构备案表</w:t>
      </w:r>
    </w:p>
    <w:p w14:paraId="6D2EEABF" w14:textId="77777777" w:rsidR="003F2C74" w:rsidRDefault="003F2C74">
      <w:pPr>
        <w:spacing w:line="560" w:lineRule="exact"/>
        <w:rPr>
          <w:rFonts w:ascii="方正仿宋_GBK" w:eastAsia="方正仿宋_GBK"/>
          <w:sz w:val="30"/>
          <w:szCs w:val="30"/>
        </w:rPr>
      </w:pPr>
    </w:p>
    <w:p w14:paraId="708E0241" w14:textId="77777777" w:rsidR="003F2C74" w:rsidRDefault="003F2C74">
      <w:pPr>
        <w:spacing w:line="560" w:lineRule="exact"/>
        <w:rPr>
          <w:rFonts w:ascii="方正仿宋_GBK" w:eastAsia="方正仿宋_GBK"/>
          <w:sz w:val="30"/>
          <w:szCs w:val="30"/>
        </w:rPr>
      </w:pPr>
    </w:p>
    <w:p w14:paraId="3603C9DA" w14:textId="77777777" w:rsidR="003F2C74" w:rsidRDefault="003F2C74">
      <w:pPr>
        <w:spacing w:line="560" w:lineRule="exact"/>
        <w:rPr>
          <w:rFonts w:ascii="方正仿宋_GBK" w:eastAsia="方正仿宋_GBK"/>
          <w:sz w:val="30"/>
          <w:szCs w:val="30"/>
        </w:rPr>
      </w:pPr>
    </w:p>
    <w:p w14:paraId="7366F041" w14:textId="77777777" w:rsidR="003F2C74" w:rsidRDefault="003F2C74">
      <w:pPr>
        <w:spacing w:line="560" w:lineRule="exact"/>
        <w:rPr>
          <w:rFonts w:ascii="方正仿宋_GBK" w:eastAsia="方正仿宋_GBK"/>
          <w:sz w:val="30"/>
          <w:szCs w:val="30"/>
        </w:rPr>
      </w:pPr>
    </w:p>
    <w:p w14:paraId="7FAEEFE9" w14:textId="77777777" w:rsidR="003F2C74" w:rsidRDefault="003F2C74">
      <w:pPr>
        <w:spacing w:line="560" w:lineRule="exact"/>
        <w:rPr>
          <w:rFonts w:ascii="方正仿宋_GBK" w:eastAsia="方正仿宋_GBK"/>
          <w:sz w:val="30"/>
          <w:szCs w:val="30"/>
        </w:rPr>
      </w:pPr>
    </w:p>
    <w:p w14:paraId="138416BD" w14:textId="77777777" w:rsidR="003F2C74" w:rsidRDefault="003F2C74">
      <w:pPr>
        <w:spacing w:line="560" w:lineRule="exact"/>
        <w:rPr>
          <w:rFonts w:ascii="方正仿宋_GBK" w:eastAsia="方正仿宋_GBK"/>
          <w:sz w:val="30"/>
          <w:szCs w:val="30"/>
        </w:rPr>
      </w:pPr>
    </w:p>
    <w:p w14:paraId="72E81A9F"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单　位（公章）</w:t>
      </w:r>
      <w:r>
        <w:rPr>
          <w:rFonts w:ascii="方正仿宋_GBK" w:eastAsia="方正仿宋_GBK" w:hint="eastAsia"/>
          <w:sz w:val="30"/>
          <w:szCs w:val="30"/>
          <w:u w:val="single"/>
        </w:rPr>
        <w:t xml:space="preserve">                           </w:t>
      </w:r>
    </w:p>
    <w:p w14:paraId="2D46D027" w14:textId="77777777" w:rsidR="003F2C74" w:rsidRDefault="003F2C74">
      <w:pPr>
        <w:spacing w:line="560" w:lineRule="exact"/>
        <w:ind w:firstLineChars="200" w:firstLine="600"/>
        <w:rPr>
          <w:rFonts w:ascii="方正仿宋_GBK" w:eastAsia="方正仿宋_GBK"/>
          <w:sz w:val="30"/>
          <w:szCs w:val="30"/>
        </w:rPr>
      </w:pPr>
    </w:p>
    <w:p w14:paraId="14DBD1A7"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法 定 代 表 人</w:t>
      </w:r>
      <w:r>
        <w:rPr>
          <w:rFonts w:ascii="方正仿宋_GBK" w:eastAsia="方正仿宋_GBK" w:hint="eastAsia"/>
          <w:sz w:val="30"/>
          <w:szCs w:val="30"/>
          <w:u w:val="single"/>
        </w:rPr>
        <w:t xml:space="preserve">                             </w:t>
      </w:r>
    </w:p>
    <w:p w14:paraId="2259D234" w14:textId="77777777" w:rsidR="003F2C74" w:rsidRDefault="003F2C74">
      <w:pPr>
        <w:spacing w:line="560" w:lineRule="exact"/>
        <w:ind w:firstLineChars="200" w:firstLine="600"/>
        <w:rPr>
          <w:rFonts w:ascii="方正仿宋_GBK" w:eastAsia="方正仿宋_GBK"/>
          <w:sz w:val="30"/>
          <w:szCs w:val="30"/>
        </w:rPr>
      </w:pPr>
    </w:p>
    <w:p w14:paraId="1CB10A2D"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填　表　日　期</w:t>
      </w:r>
      <w:r>
        <w:rPr>
          <w:rFonts w:ascii="方正仿宋_GBK" w:eastAsia="方正仿宋_GBK" w:hint="eastAsia"/>
          <w:sz w:val="30"/>
          <w:szCs w:val="30"/>
          <w:u w:val="single"/>
        </w:rPr>
        <w:t xml:space="preserve">                              </w:t>
      </w:r>
    </w:p>
    <w:p w14:paraId="39CC96AC" w14:textId="77777777" w:rsidR="003F2C74" w:rsidRDefault="003F2C74">
      <w:pPr>
        <w:spacing w:line="560" w:lineRule="exact"/>
        <w:rPr>
          <w:rFonts w:ascii="方正仿宋_GBK" w:eastAsia="方正仿宋_GBK"/>
          <w:sz w:val="30"/>
          <w:szCs w:val="30"/>
        </w:rPr>
      </w:pPr>
    </w:p>
    <w:p w14:paraId="593B0877" w14:textId="77777777" w:rsidR="003F2C74" w:rsidRDefault="003F2C74">
      <w:pPr>
        <w:spacing w:line="560" w:lineRule="exact"/>
        <w:rPr>
          <w:rFonts w:ascii="方正仿宋_GBK" w:eastAsia="方正仿宋_GBK"/>
          <w:sz w:val="30"/>
          <w:szCs w:val="30"/>
        </w:rPr>
      </w:pPr>
    </w:p>
    <w:p w14:paraId="7E5E6DA4" w14:textId="77777777" w:rsidR="003F2C74" w:rsidRDefault="003F2C74">
      <w:pPr>
        <w:spacing w:line="560" w:lineRule="exact"/>
        <w:rPr>
          <w:rFonts w:ascii="方正仿宋_GBK" w:eastAsia="方正仿宋_GBK"/>
          <w:sz w:val="30"/>
          <w:szCs w:val="30"/>
        </w:rPr>
      </w:pPr>
    </w:p>
    <w:p w14:paraId="0911137C" w14:textId="77777777" w:rsidR="003F2C74" w:rsidRDefault="003F2C74">
      <w:pPr>
        <w:spacing w:line="560" w:lineRule="exact"/>
        <w:rPr>
          <w:rFonts w:ascii="方正仿宋_GBK" w:eastAsia="方正仿宋_GBK"/>
          <w:sz w:val="30"/>
          <w:szCs w:val="30"/>
        </w:rPr>
      </w:pPr>
    </w:p>
    <w:p w14:paraId="22C031B3" w14:textId="77777777" w:rsidR="003F2C74" w:rsidRDefault="003F2C74">
      <w:pPr>
        <w:spacing w:line="560" w:lineRule="exact"/>
        <w:rPr>
          <w:rFonts w:ascii="方正仿宋_GBK" w:eastAsia="方正仿宋_GBK"/>
          <w:sz w:val="30"/>
          <w:szCs w:val="30"/>
        </w:rPr>
      </w:pPr>
    </w:p>
    <w:p w14:paraId="64B381B2" w14:textId="77777777" w:rsidR="003F2C74" w:rsidRDefault="003F2C74">
      <w:pPr>
        <w:spacing w:line="560" w:lineRule="exact"/>
        <w:rPr>
          <w:rFonts w:ascii="方正仿宋_GBK" w:eastAsia="方正仿宋_GBK"/>
          <w:sz w:val="30"/>
          <w:szCs w:val="30"/>
        </w:rPr>
      </w:pPr>
    </w:p>
    <w:p w14:paraId="27ADA7E3" w14:textId="77777777" w:rsidR="003F2C74" w:rsidRDefault="003F2C74">
      <w:pPr>
        <w:spacing w:line="560" w:lineRule="exact"/>
        <w:rPr>
          <w:rFonts w:ascii="方正仿宋_GBK" w:eastAsia="方正仿宋_GBK"/>
          <w:sz w:val="30"/>
          <w:szCs w:val="30"/>
        </w:rPr>
      </w:pPr>
    </w:p>
    <w:p w14:paraId="5F842393" w14:textId="77777777" w:rsidR="003F2C74" w:rsidRDefault="00C3097D">
      <w:pPr>
        <w:spacing w:line="560" w:lineRule="exact"/>
        <w:jc w:val="center"/>
        <w:rPr>
          <w:rFonts w:ascii="方正楷体_GBK" w:eastAsia="方正楷体_GBK"/>
          <w:sz w:val="30"/>
          <w:szCs w:val="30"/>
        </w:rPr>
      </w:pPr>
      <w:r>
        <w:rPr>
          <w:rFonts w:ascii="方正楷体_GBK" w:eastAsia="方正楷体_GBK" w:hint="eastAsia"/>
          <w:sz w:val="30"/>
          <w:szCs w:val="30"/>
        </w:rPr>
        <w:t>江苏省卫生健康委员会制</w:t>
      </w:r>
    </w:p>
    <w:p w14:paraId="20563AB4" w14:textId="77777777" w:rsidR="003F2C74" w:rsidRDefault="00C3097D">
      <w:pPr>
        <w:spacing w:line="560" w:lineRule="exact"/>
        <w:jc w:val="center"/>
        <w:rPr>
          <w:rFonts w:ascii="方正黑体_GBK" w:eastAsia="方正黑体_GBK"/>
          <w:sz w:val="30"/>
          <w:szCs w:val="30"/>
        </w:rPr>
      </w:pPr>
      <w:r>
        <w:rPr>
          <w:rFonts w:ascii="方正黑体_GBK" w:eastAsia="方正黑体_GBK" w:hint="eastAsia"/>
          <w:sz w:val="30"/>
          <w:szCs w:val="30"/>
        </w:rPr>
        <w:lastRenderedPageBreak/>
        <w:t>填写说明</w:t>
      </w:r>
    </w:p>
    <w:p w14:paraId="1C76A015" w14:textId="77777777" w:rsidR="003F2C74" w:rsidRDefault="003F2C74">
      <w:pPr>
        <w:spacing w:line="560" w:lineRule="exact"/>
        <w:ind w:firstLineChars="200" w:firstLine="600"/>
        <w:rPr>
          <w:rFonts w:ascii="方正仿宋_GBK" w:eastAsia="方正仿宋_GBK"/>
          <w:sz w:val="30"/>
          <w:szCs w:val="30"/>
        </w:rPr>
      </w:pPr>
    </w:p>
    <w:p w14:paraId="1DD9297F" w14:textId="0BD5FFCE"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1、本表由医疗卫生机构填写，报江苏省卫生健康委员会委托受理单位。</w:t>
      </w:r>
    </w:p>
    <w:p w14:paraId="3A226701" w14:textId="71F8B65B"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2、文字简练，不得涂改，用A4纸打印。</w:t>
      </w:r>
    </w:p>
    <w:p w14:paraId="0DF05960"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3、单位名称、地址等项目要填写全称，勿用简称。</w:t>
      </w:r>
    </w:p>
    <w:p w14:paraId="6D4BB830" w14:textId="472E3A8E"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4、请按照下表一并提交下列材料(打“√”)：</w:t>
      </w:r>
    </w:p>
    <w:p w14:paraId="79F4BCAF" w14:textId="77777777" w:rsidR="003F2C74" w:rsidRDefault="003F2C74">
      <w:pPr>
        <w:spacing w:line="560" w:lineRule="exact"/>
        <w:ind w:firstLineChars="200" w:firstLine="600"/>
        <w:rPr>
          <w:rFonts w:ascii="方正仿宋_GBK" w:eastAsia="方正仿宋_GBK"/>
          <w:sz w:val="30"/>
          <w:szCs w:val="30"/>
        </w:rPr>
      </w:pPr>
    </w:p>
    <w:tbl>
      <w:tblPr>
        <w:tblW w:w="8747" w:type="dxa"/>
        <w:jc w:val="center"/>
        <w:tblLook w:val="04A0" w:firstRow="1" w:lastRow="0" w:firstColumn="1" w:lastColumn="0" w:noHBand="0" w:noVBand="1"/>
      </w:tblPr>
      <w:tblGrid>
        <w:gridCol w:w="1124"/>
        <w:gridCol w:w="4743"/>
        <w:gridCol w:w="960"/>
        <w:gridCol w:w="960"/>
        <w:gridCol w:w="960"/>
      </w:tblGrid>
      <w:tr w:rsidR="003F2C74" w14:paraId="7B839C8B" w14:textId="77777777">
        <w:trPr>
          <w:trHeight w:hRule="exact" w:val="567"/>
          <w:jc w:val="center"/>
        </w:trPr>
        <w:tc>
          <w:tcPr>
            <w:tcW w:w="5867"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7A10F0C3" w14:textId="77777777" w:rsidR="003F2C74" w:rsidRDefault="00C3097D">
            <w:pPr>
              <w:widowControl/>
              <w:spacing w:line="240" w:lineRule="exact"/>
              <w:jc w:val="center"/>
              <w:rPr>
                <w:rFonts w:ascii="方正仿宋_GBK" w:eastAsia="方正仿宋_GBK" w:hAnsi="宋体" w:cs="宋体"/>
                <w:b/>
                <w:kern w:val="0"/>
                <w:szCs w:val="21"/>
              </w:rPr>
            </w:pPr>
            <w:r>
              <w:rPr>
                <w:rFonts w:ascii="方正仿宋_GBK" w:eastAsia="方正仿宋_GBK" w:hAnsi="宋体" w:cs="宋体" w:hint="eastAsia"/>
                <w:b/>
                <w:kern w:val="0"/>
                <w:szCs w:val="21"/>
              </w:rPr>
              <w:t>材料目录</w:t>
            </w:r>
          </w:p>
        </w:tc>
        <w:tc>
          <w:tcPr>
            <w:tcW w:w="960" w:type="dxa"/>
            <w:tcBorders>
              <w:top w:val="single" w:sz="8" w:space="0" w:color="000000"/>
              <w:left w:val="nil"/>
              <w:bottom w:val="single" w:sz="8" w:space="0" w:color="000000"/>
              <w:right w:val="single" w:sz="8" w:space="0" w:color="000000"/>
            </w:tcBorders>
            <w:shd w:val="clear" w:color="auto" w:fill="auto"/>
            <w:vAlign w:val="center"/>
          </w:tcPr>
          <w:p w14:paraId="7357F26B" w14:textId="77777777" w:rsidR="003F2C74" w:rsidRDefault="00C3097D">
            <w:pPr>
              <w:widowControl/>
              <w:spacing w:line="240" w:lineRule="exact"/>
              <w:jc w:val="center"/>
              <w:rPr>
                <w:rFonts w:ascii="方正仿宋_GBK" w:eastAsia="方正仿宋_GBK" w:hAnsi="宋体" w:cs="宋体"/>
                <w:b/>
                <w:kern w:val="0"/>
                <w:szCs w:val="21"/>
              </w:rPr>
            </w:pPr>
            <w:r>
              <w:rPr>
                <w:rFonts w:ascii="方正仿宋_GBK" w:eastAsia="方正仿宋_GBK" w:hAnsi="宋体" w:cs="宋体" w:hint="eastAsia"/>
                <w:b/>
                <w:kern w:val="0"/>
                <w:szCs w:val="21"/>
              </w:rPr>
              <w:t>有</w:t>
            </w:r>
          </w:p>
        </w:tc>
        <w:tc>
          <w:tcPr>
            <w:tcW w:w="960" w:type="dxa"/>
            <w:tcBorders>
              <w:top w:val="single" w:sz="8" w:space="0" w:color="000000"/>
              <w:left w:val="nil"/>
              <w:bottom w:val="single" w:sz="8" w:space="0" w:color="000000"/>
              <w:right w:val="single" w:sz="8" w:space="0" w:color="000000"/>
            </w:tcBorders>
            <w:shd w:val="clear" w:color="auto" w:fill="auto"/>
            <w:vAlign w:val="center"/>
          </w:tcPr>
          <w:p w14:paraId="34DB394D" w14:textId="77777777" w:rsidR="003F2C74" w:rsidRDefault="00C3097D">
            <w:pPr>
              <w:widowControl/>
              <w:spacing w:line="240" w:lineRule="exact"/>
              <w:jc w:val="center"/>
              <w:rPr>
                <w:rFonts w:ascii="方正仿宋_GBK" w:eastAsia="方正仿宋_GBK" w:hAnsi="宋体" w:cs="宋体"/>
                <w:b/>
                <w:kern w:val="0"/>
                <w:szCs w:val="21"/>
              </w:rPr>
            </w:pPr>
            <w:r>
              <w:rPr>
                <w:rFonts w:ascii="方正仿宋_GBK" w:eastAsia="方正仿宋_GBK" w:hAnsi="宋体" w:cs="宋体" w:hint="eastAsia"/>
                <w:b/>
                <w:kern w:val="0"/>
                <w:szCs w:val="21"/>
              </w:rPr>
              <w:t>无</w:t>
            </w:r>
          </w:p>
        </w:tc>
        <w:tc>
          <w:tcPr>
            <w:tcW w:w="960" w:type="dxa"/>
            <w:tcBorders>
              <w:top w:val="single" w:sz="8" w:space="0" w:color="000000"/>
              <w:left w:val="nil"/>
              <w:bottom w:val="single" w:sz="8" w:space="0" w:color="000000"/>
              <w:right w:val="single" w:sz="8" w:space="0" w:color="000000"/>
            </w:tcBorders>
            <w:shd w:val="clear" w:color="auto" w:fill="auto"/>
            <w:vAlign w:val="center"/>
          </w:tcPr>
          <w:p w14:paraId="668D9EA0" w14:textId="77777777" w:rsidR="003F2C74" w:rsidRDefault="00C3097D">
            <w:pPr>
              <w:widowControl/>
              <w:spacing w:line="240" w:lineRule="exact"/>
              <w:jc w:val="center"/>
              <w:rPr>
                <w:rFonts w:ascii="方正仿宋_GBK" w:eastAsia="方正仿宋_GBK" w:hAnsi="宋体" w:cs="宋体"/>
                <w:b/>
                <w:kern w:val="0"/>
                <w:szCs w:val="21"/>
              </w:rPr>
            </w:pPr>
            <w:r>
              <w:rPr>
                <w:rFonts w:ascii="方正仿宋_GBK" w:eastAsia="方正仿宋_GBK" w:hAnsi="宋体" w:cs="宋体" w:hint="eastAsia"/>
                <w:b/>
                <w:kern w:val="0"/>
                <w:szCs w:val="21"/>
              </w:rPr>
              <w:t>备注</w:t>
            </w:r>
          </w:p>
        </w:tc>
      </w:tr>
      <w:tr w:rsidR="003F2C74" w14:paraId="14369AD6" w14:textId="77777777">
        <w:trPr>
          <w:trHeight w:hRule="exact" w:val="454"/>
          <w:jc w:val="center"/>
        </w:trPr>
        <w:tc>
          <w:tcPr>
            <w:tcW w:w="1124" w:type="dxa"/>
            <w:vMerge w:val="restart"/>
            <w:tcBorders>
              <w:top w:val="nil"/>
              <w:left w:val="single" w:sz="8" w:space="0" w:color="000000"/>
              <w:right w:val="single" w:sz="8" w:space="0" w:color="000000"/>
            </w:tcBorders>
            <w:shd w:val="clear" w:color="auto" w:fill="auto"/>
            <w:vAlign w:val="center"/>
          </w:tcPr>
          <w:p w14:paraId="3289AA60"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所附</w:t>
            </w:r>
          </w:p>
          <w:p w14:paraId="2D8B81BC"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材料</w:t>
            </w:r>
          </w:p>
          <w:p w14:paraId="2D32C6D1" w14:textId="77777777" w:rsidR="003F2C74" w:rsidRDefault="00C3097D">
            <w:pPr>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清单</w:t>
            </w:r>
          </w:p>
        </w:tc>
        <w:tc>
          <w:tcPr>
            <w:tcW w:w="4743" w:type="dxa"/>
            <w:tcBorders>
              <w:top w:val="nil"/>
              <w:left w:val="nil"/>
              <w:bottom w:val="single" w:sz="8" w:space="0" w:color="000000"/>
              <w:right w:val="single" w:sz="8" w:space="0" w:color="000000"/>
            </w:tcBorders>
            <w:shd w:val="clear" w:color="auto" w:fill="auto"/>
            <w:vAlign w:val="center"/>
          </w:tcPr>
          <w:p w14:paraId="2216DA15"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1.备案机构法人资格材料</w:t>
            </w:r>
          </w:p>
        </w:tc>
        <w:tc>
          <w:tcPr>
            <w:tcW w:w="960" w:type="dxa"/>
            <w:tcBorders>
              <w:top w:val="nil"/>
              <w:left w:val="nil"/>
              <w:bottom w:val="single" w:sz="8" w:space="0" w:color="000000"/>
              <w:right w:val="single" w:sz="8" w:space="0" w:color="000000"/>
            </w:tcBorders>
            <w:shd w:val="clear" w:color="auto" w:fill="auto"/>
            <w:vAlign w:val="center"/>
          </w:tcPr>
          <w:p w14:paraId="4BA9E193"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nil"/>
              <w:left w:val="nil"/>
              <w:bottom w:val="single" w:sz="8" w:space="0" w:color="000000"/>
              <w:right w:val="single" w:sz="8" w:space="0" w:color="000000"/>
            </w:tcBorders>
            <w:shd w:val="clear" w:color="auto" w:fill="auto"/>
            <w:vAlign w:val="center"/>
          </w:tcPr>
          <w:p w14:paraId="349EB3A0"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nil"/>
              <w:left w:val="nil"/>
              <w:bottom w:val="single" w:sz="8" w:space="0" w:color="000000"/>
              <w:right w:val="single" w:sz="8" w:space="0" w:color="000000"/>
            </w:tcBorders>
            <w:shd w:val="clear" w:color="auto" w:fill="auto"/>
            <w:vAlign w:val="center"/>
          </w:tcPr>
          <w:p w14:paraId="0223E668"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1509CBFC" w14:textId="77777777">
        <w:trPr>
          <w:trHeight w:hRule="exact" w:val="680"/>
          <w:jc w:val="center"/>
        </w:trPr>
        <w:tc>
          <w:tcPr>
            <w:tcW w:w="1124" w:type="dxa"/>
            <w:vMerge/>
            <w:tcBorders>
              <w:left w:val="single" w:sz="8" w:space="0" w:color="000000"/>
              <w:right w:val="single" w:sz="8" w:space="0" w:color="000000"/>
            </w:tcBorders>
            <w:shd w:val="clear" w:color="auto" w:fill="auto"/>
            <w:vAlign w:val="center"/>
          </w:tcPr>
          <w:p w14:paraId="7F0163BF" w14:textId="77777777" w:rsidR="003F2C74" w:rsidRDefault="003F2C74">
            <w:pPr>
              <w:spacing w:line="240" w:lineRule="exact"/>
              <w:jc w:val="left"/>
              <w:rPr>
                <w:rFonts w:ascii="方正仿宋_GBK" w:eastAsia="方正仿宋_GBK" w:hAnsi="宋体" w:cs="宋体"/>
                <w:kern w:val="0"/>
                <w:szCs w:val="21"/>
              </w:rPr>
            </w:pPr>
          </w:p>
        </w:tc>
        <w:tc>
          <w:tcPr>
            <w:tcW w:w="4743" w:type="dxa"/>
            <w:tcBorders>
              <w:top w:val="nil"/>
              <w:left w:val="nil"/>
              <w:bottom w:val="single" w:sz="8" w:space="0" w:color="000000"/>
              <w:right w:val="single" w:sz="8" w:space="0" w:color="000000"/>
            </w:tcBorders>
            <w:shd w:val="clear" w:color="auto" w:fill="auto"/>
            <w:vAlign w:val="center"/>
          </w:tcPr>
          <w:p w14:paraId="2F087584"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2.《医疗机构执业许可证》（涉及放射检查项目的还应当</w:t>
            </w:r>
            <w:proofErr w:type="gramStart"/>
            <w:r>
              <w:rPr>
                <w:rFonts w:ascii="方正仿宋_GBK" w:eastAsia="方正仿宋_GBK" w:hAnsi="宋体" w:cs="宋体" w:hint="eastAsia"/>
                <w:kern w:val="0"/>
                <w:szCs w:val="21"/>
              </w:rPr>
              <w:t>当</w:t>
            </w:r>
            <w:proofErr w:type="gramEnd"/>
            <w:r>
              <w:rPr>
                <w:rFonts w:ascii="方正仿宋_GBK" w:eastAsia="方正仿宋_GBK" w:hAnsi="宋体" w:cs="宋体" w:hint="eastAsia"/>
                <w:kern w:val="0"/>
                <w:szCs w:val="21"/>
              </w:rPr>
              <w:t>具有《放射诊疗许可证》）及副本（复印件）</w:t>
            </w:r>
          </w:p>
        </w:tc>
        <w:tc>
          <w:tcPr>
            <w:tcW w:w="960" w:type="dxa"/>
            <w:tcBorders>
              <w:top w:val="nil"/>
              <w:left w:val="nil"/>
              <w:bottom w:val="single" w:sz="8" w:space="0" w:color="000000"/>
              <w:right w:val="single" w:sz="8" w:space="0" w:color="000000"/>
            </w:tcBorders>
            <w:shd w:val="clear" w:color="auto" w:fill="auto"/>
            <w:vAlign w:val="center"/>
          </w:tcPr>
          <w:p w14:paraId="39763A57"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nil"/>
              <w:left w:val="nil"/>
              <w:bottom w:val="single" w:sz="8" w:space="0" w:color="000000"/>
              <w:right w:val="single" w:sz="8" w:space="0" w:color="000000"/>
            </w:tcBorders>
            <w:shd w:val="clear" w:color="auto" w:fill="auto"/>
            <w:vAlign w:val="center"/>
          </w:tcPr>
          <w:p w14:paraId="4472B121"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nil"/>
              <w:left w:val="nil"/>
              <w:bottom w:val="single" w:sz="8" w:space="0" w:color="000000"/>
              <w:right w:val="single" w:sz="8" w:space="0" w:color="000000"/>
            </w:tcBorders>
            <w:shd w:val="clear" w:color="auto" w:fill="auto"/>
            <w:vAlign w:val="center"/>
          </w:tcPr>
          <w:p w14:paraId="5D63EC1F"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515EA6D4" w14:textId="77777777">
        <w:trPr>
          <w:trHeight w:hRule="exact" w:val="680"/>
          <w:jc w:val="center"/>
        </w:trPr>
        <w:tc>
          <w:tcPr>
            <w:tcW w:w="1124" w:type="dxa"/>
            <w:vMerge/>
            <w:tcBorders>
              <w:left w:val="single" w:sz="8" w:space="0" w:color="000000"/>
              <w:right w:val="single" w:sz="8" w:space="0" w:color="000000"/>
            </w:tcBorders>
            <w:shd w:val="clear" w:color="auto" w:fill="auto"/>
            <w:vAlign w:val="center"/>
          </w:tcPr>
          <w:p w14:paraId="2EBBF8B1" w14:textId="77777777" w:rsidR="003F2C74" w:rsidRDefault="003F2C74">
            <w:pPr>
              <w:spacing w:line="240" w:lineRule="exact"/>
              <w:jc w:val="left"/>
              <w:rPr>
                <w:rFonts w:ascii="方正仿宋_GBK" w:eastAsia="方正仿宋_GBK" w:hAnsi="宋体" w:cs="宋体"/>
                <w:kern w:val="0"/>
                <w:szCs w:val="21"/>
              </w:rPr>
            </w:pPr>
          </w:p>
        </w:tc>
        <w:tc>
          <w:tcPr>
            <w:tcW w:w="4743" w:type="dxa"/>
            <w:tcBorders>
              <w:top w:val="nil"/>
              <w:left w:val="nil"/>
              <w:bottom w:val="single" w:sz="8" w:space="0" w:color="000000"/>
              <w:right w:val="single" w:sz="8" w:space="0" w:color="000000"/>
            </w:tcBorders>
            <w:shd w:val="clear" w:color="auto" w:fill="auto"/>
            <w:vAlign w:val="center"/>
          </w:tcPr>
          <w:p w14:paraId="7424E29D"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3.职业健康检查工作场所平面布局图(标记功能和面积)</w:t>
            </w:r>
          </w:p>
        </w:tc>
        <w:tc>
          <w:tcPr>
            <w:tcW w:w="960" w:type="dxa"/>
            <w:tcBorders>
              <w:top w:val="nil"/>
              <w:left w:val="nil"/>
              <w:bottom w:val="single" w:sz="8" w:space="0" w:color="000000"/>
              <w:right w:val="single" w:sz="8" w:space="0" w:color="000000"/>
            </w:tcBorders>
            <w:shd w:val="clear" w:color="auto" w:fill="auto"/>
            <w:vAlign w:val="center"/>
          </w:tcPr>
          <w:p w14:paraId="1BB4066B"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nil"/>
              <w:left w:val="nil"/>
              <w:bottom w:val="single" w:sz="8" w:space="0" w:color="000000"/>
              <w:right w:val="single" w:sz="8" w:space="0" w:color="000000"/>
            </w:tcBorders>
            <w:shd w:val="clear" w:color="auto" w:fill="auto"/>
            <w:vAlign w:val="center"/>
          </w:tcPr>
          <w:p w14:paraId="3F1A135A"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nil"/>
              <w:left w:val="nil"/>
              <w:bottom w:val="single" w:sz="8" w:space="0" w:color="000000"/>
              <w:right w:val="single" w:sz="8" w:space="0" w:color="000000"/>
            </w:tcBorders>
            <w:shd w:val="clear" w:color="auto" w:fill="auto"/>
            <w:vAlign w:val="center"/>
          </w:tcPr>
          <w:p w14:paraId="541278D4"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0087912B" w14:textId="77777777">
        <w:trPr>
          <w:trHeight w:hRule="exact" w:val="680"/>
          <w:jc w:val="center"/>
        </w:trPr>
        <w:tc>
          <w:tcPr>
            <w:tcW w:w="1124" w:type="dxa"/>
            <w:vMerge/>
            <w:tcBorders>
              <w:left w:val="single" w:sz="8" w:space="0" w:color="000000"/>
              <w:right w:val="single" w:sz="8" w:space="0" w:color="000000"/>
            </w:tcBorders>
            <w:shd w:val="clear" w:color="auto" w:fill="auto"/>
            <w:vAlign w:val="center"/>
          </w:tcPr>
          <w:p w14:paraId="342C9702" w14:textId="77777777" w:rsidR="003F2C74" w:rsidRDefault="003F2C74">
            <w:pPr>
              <w:spacing w:line="240" w:lineRule="exact"/>
              <w:jc w:val="left"/>
              <w:rPr>
                <w:rFonts w:ascii="方正仿宋_GBK" w:eastAsia="方正仿宋_GBK" w:hAnsi="宋体" w:cs="宋体"/>
                <w:kern w:val="0"/>
                <w:szCs w:val="21"/>
              </w:rPr>
            </w:pPr>
          </w:p>
        </w:tc>
        <w:tc>
          <w:tcPr>
            <w:tcW w:w="4743" w:type="dxa"/>
            <w:tcBorders>
              <w:top w:val="nil"/>
              <w:left w:val="nil"/>
              <w:bottom w:val="single" w:sz="8" w:space="0" w:color="000000"/>
              <w:right w:val="single" w:sz="8" w:space="0" w:color="000000"/>
            </w:tcBorders>
            <w:shd w:val="clear" w:color="auto" w:fill="auto"/>
            <w:vAlign w:val="center"/>
          </w:tcPr>
          <w:p w14:paraId="0C858DC7"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4.江苏省职业健康检查机构主要技术人员情况一览表</w:t>
            </w:r>
          </w:p>
        </w:tc>
        <w:tc>
          <w:tcPr>
            <w:tcW w:w="960" w:type="dxa"/>
            <w:tcBorders>
              <w:top w:val="nil"/>
              <w:left w:val="nil"/>
              <w:bottom w:val="single" w:sz="8" w:space="0" w:color="000000"/>
              <w:right w:val="single" w:sz="8" w:space="0" w:color="000000"/>
            </w:tcBorders>
            <w:shd w:val="clear" w:color="auto" w:fill="auto"/>
            <w:vAlign w:val="center"/>
          </w:tcPr>
          <w:p w14:paraId="649D3A57"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nil"/>
              <w:left w:val="nil"/>
              <w:bottom w:val="single" w:sz="8" w:space="0" w:color="000000"/>
              <w:right w:val="single" w:sz="8" w:space="0" w:color="000000"/>
            </w:tcBorders>
            <w:shd w:val="clear" w:color="auto" w:fill="auto"/>
            <w:vAlign w:val="center"/>
          </w:tcPr>
          <w:p w14:paraId="0E3E43DE"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nil"/>
              <w:left w:val="nil"/>
              <w:bottom w:val="single" w:sz="8" w:space="0" w:color="000000"/>
              <w:right w:val="single" w:sz="8" w:space="0" w:color="000000"/>
            </w:tcBorders>
            <w:shd w:val="clear" w:color="auto" w:fill="auto"/>
            <w:vAlign w:val="center"/>
          </w:tcPr>
          <w:p w14:paraId="48F34E1B"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179EF3F2" w14:textId="77777777">
        <w:trPr>
          <w:trHeight w:hRule="exact" w:val="454"/>
          <w:jc w:val="center"/>
        </w:trPr>
        <w:tc>
          <w:tcPr>
            <w:tcW w:w="1124" w:type="dxa"/>
            <w:vMerge/>
            <w:tcBorders>
              <w:left w:val="single" w:sz="8" w:space="0" w:color="000000"/>
              <w:right w:val="single" w:sz="8" w:space="0" w:color="000000"/>
            </w:tcBorders>
            <w:shd w:val="clear" w:color="auto" w:fill="auto"/>
            <w:vAlign w:val="center"/>
          </w:tcPr>
          <w:p w14:paraId="5C10EBA6" w14:textId="77777777" w:rsidR="003F2C74" w:rsidRDefault="003F2C74">
            <w:pPr>
              <w:spacing w:line="240" w:lineRule="exact"/>
              <w:jc w:val="left"/>
              <w:rPr>
                <w:rFonts w:ascii="方正仿宋_GBK" w:eastAsia="方正仿宋_GBK" w:hAnsi="宋体" w:cs="宋体"/>
                <w:kern w:val="0"/>
                <w:szCs w:val="21"/>
              </w:rPr>
            </w:pPr>
          </w:p>
        </w:tc>
        <w:tc>
          <w:tcPr>
            <w:tcW w:w="4743" w:type="dxa"/>
            <w:tcBorders>
              <w:top w:val="nil"/>
              <w:left w:val="nil"/>
              <w:bottom w:val="single" w:sz="8" w:space="0" w:color="000000"/>
              <w:right w:val="single" w:sz="8" w:space="0" w:color="000000"/>
            </w:tcBorders>
            <w:shd w:val="clear" w:color="auto" w:fill="auto"/>
            <w:vAlign w:val="center"/>
          </w:tcPr>
          <w:p w14:paraId="0855459E"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5.江苏省职业健康检查机构主要仪器、设备目录</w:t>
            </w:r>
          </w:p>
        </w:tc>
        <w:tc>
          <w:tcPr>
            <w:tcW w:w="960" w:type="dxa"/>
            <w:tcBorders>
              <w:top w:val="nil"/>
              <w:left w:val="nil"/>
              <w:bottom w:val="single" w:sz="8" w:space="0" w:color="000000"/>
              <w:right w:val="single" w:sz="8" w:space="0" w:color="000000"/>
            </w:tcBorders>
            <w:shd w:val="clear" w:color="auto" w:fill="auto"/>
            <w:vAlign w:val="center"/>
          </w:tcPr>
          <w:p w14:paraId="0D0672FA"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nil"/>
              <w:left w:val="nil"/>
              <w:bottom w:val="single" w:sz="8" w:space="0" w:color="000000"/>
              <w:right w:val="single" w:sz="8" w:space="0" w:color="000000"/>
            </w:tcBorders>
            <w:shd w:val="clear" w:color="auto" w:fill="auto"/>
            <w:vAlign w:val="center"/>
          </w:tcPr>
          <w:p w14:paraId="4ACC0DC3"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nil"/>
              <w:left w:val="nil"/>
              <w:bottom w:val="single" w:sz="8" w:space="0" w:color="000000"/>
              <w:right w:val="single" w:sz="8" w:space="0" w:color="000000"/>
            </w:tcBorders>
            <w:shd w:val="clear" w:color="auto" w:fill="auto"/>
            <w:vAlign w:val="center"/>
          </w:tcPr>
          <w:p w14:paraId="0DB5AD7C"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29B475F9" w14:textId="77777777">
        <w:trPr>
          <w:trHeight w:hRule="exact" w:val="680"/>
          <w:jc w:val="center"/>
        </w:trPr>
        <w:tc>
          <w:tcPr>
            <w:tcW w:w="1124" w:type="dxa"/>
            <w:vMerge/>
            <w:tcBorders>
              <w:left w:val="single" w:sz="8" w:space="0" w:color="000000"/>
              <w:right w:val="single" w:sz="8" w:space="0" w:color="000000"/>
            </w:tcBorders>
            <w:shd w:val="clear" w:color="auto" w:fill="auto"/>
            <w:vAlign w:val="center"/>
          </w:tcPr>
          <w:p w14:paraId="6DFC5219" w14:textId="77777777" w:rsidR="003F2C74" w:rsidRDefault="003F2C74">
            <w:pPr>
              <w:spacing w:line="240" w:lineRule="exact"/>
              <w:jc w:val="left"/>
              <w:rPr>
                <w:rFonts w:ascii="方正仿宋_GBK" w:eastAsia="方正仿宋_GBK" w:hAnsi="宋体" w:cs="宋体"/>
                <w:kern w:val="0"/>
                <w:szCs w:val="21"/>
              </w:rPr>
            </w:pPr>
          </w:p>
        </w:tc>
        <w:tc>
          <w:tcPr>
            <w:tcW w:w="4743" w:type="dxa"/>
            <w:tcBorders>
              <w:top w:val="nil"/>
              <w:left w:val="nil"/>
              <w:bottom w:val="single" w:sz="8" w:space="0" w:color="000000"/>
              <w:right w:val="single" w:sz="8" w:space="0" w:color="000000"/>
            </w:tcBorders>
            <w:shd w:val="clear" w:color="auto" w:fill="auto"/>
            <w:vAlign w:val="center"/>
          </w:tcPr>
          <w:p w14:paraId="1CD4EDCC"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6.江苏省职业健康检查机构功能检查及检验项目一览表</w:t>
            </w:r>
          </w:p>
        </w:tc>
        <w:tc>
          <w:tcPr>
            <w:tcW w:w="960" w:type="dxa"/>
            <w:tcBorders>
              <w:top w:val="nil"/>
              <w:left w:val="nil"/>
              <w:bottom w:val="single" w:sz="8" w:space="0" w:color="000000"/>
              <w:right w:val="single" w:sz="8" w:space="0" w:color="000000"/>
            </w:tcBorders>
            <w:shd w:val="clear" w:color="auto" w:fill="auto"/>
            <w:vAlign w:val="center"/>
          </w:tcPr>
          <w:p w14:paraId="1572775A"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nil"/>
              <w:left w:val="nil"/>
              <w:bottom w:val="single" w:sz="8" w:space="0" w:color="000000"/>
              <w:right w:val="single" w:sz="8" w:space="0" w:color="000000"/>
            </w:tcBorders>
            <w:shd w:val="clear" w:color="auto" w:fill="auto"/>
            <w:vAlign w:val="center"/>
          </w:tcPr>
          <w:p w14:paraId="2AA612EB"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nil"/>
              <w:left w:val="nil"/>
              <w:bottom w:val="single" w:sz="8" w:space="0" w:color="000000"/>
              <w:right w:val="single" w:sz="8" w:space="0" w:color="000000"/>
            </w:tcBorders>
            <w:shd w:val="clear" w:color="auto" w:fill="auto"/>
            <w:vAlign w:val="center"/>
          </w:tcPr>
          <w:p w14:paraId="3FF40C03"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66737B97" w14:textId="77777777">
        <w:trPr>
          <w:trHeight w:hRule="exact" w:val="454"/>
          <w:jc w:val="center"/>
        </w:trPr>
        <w:tc>
          <w:tcPr>
            <w:tcW w:w="1124" w:type="dxa"/>
            <w:vMerge/>
            <w:tcBorders>
              <w:left w:val="single" w:sz="8" w:space="0" w:color="000000"/>
              <w:right w:val="single" w:sz="8" w:space="0" w:color="000000"/>
            </w:tcBorders>
            <w:shd w:val="clear" w:color="auto" w:fill="auto"/>
            <w:vAlign w:val="center"/>
          </w:tcPr>
          <w:p w14:paraId="4733C68A" w14:textId="77777777" w:rsidR="003F2C74" w:rsidRDefault="003F2C74">
            <w:pPr>
              <w:spacing w:line="240" w:lineRule="exact"/>
              <w:jc w:val="left"/>
              <w:rPr>
                <w:rFonts w:ascii="方正仿宋_GBK" w:eastAsia="方正仿宋_GBK" w:hAnsi="宋体" w:cs="宋体"/>
                <w:kern w:val="0"/>
                <w:szCs w:val="21"/>
              </w:rPr>
            </w:pPr>
          </w:p>
        </w:tc>
        <w:tc>
          <w:tcPr>
            <w:tcW w:w="4743" w:type="dxa"/>
            <w:tcBorders>
              <w:top w:val="nil"/>
              <w:left w:val="nil"/>
              <w:bottom w:val="single" w:sz="8" w:space="0" w:color="000000"/>
              <w:right w:val="single" w:sz="8" w:space="0" w:color="000000"/>
            </w:tcBorders>
            <w:shd w:val="clear" w:color="auto" w:fill="auto"/>
            <w:vAlign w:val="center"/>
          </w:tcPr>
          <w:p w14:paraId="4665EDAF"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7.江苏省职业健康检查机构质量管理制度目录</w:t>
            </w:r>
          </w:p>
        </w:tc>
        <w:tc>
          <w:tcPr>
            <w:tcW w:w="960" w:type="dxa"/>
            <w:tcBorders>
              <w:top w:val="nil"/>
              <w:left w:val="nil"/>
              <w:bottom w:val="single" w:sz="8" w:space="0" w:color="000000"/>
              <w:right w:val="single" w:sz="8" w:space="0" w:color="000000"/>
            </w:tcBorders>
            <w:shd w:val="clear" w:color="auto" w:fill="auto"/>
            <w:vAlign w:val="center"/>
          </w:tcPr>
          <w:p w14:paraId="079CAA44"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nil"/>
              <w:left w:val="nil"/>
              <w:bottom w:val="single" w:sz="8" w:space="0" w:color="000000"/>
              <w:right w:val="single" w:sz="8" w:space="0" w:color="000000"/>
            </w:tcBorders>
            <w:shd w:val="clear" w:color="auto" w:fill="auto"/>
            <w:vAlign w:val="center"/>
          </w:tcPr>
          <w:p w14:paraId="0631EDCE"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nil"/>
              <w:left w:val="nil"/>
              <w:bottom w:val="single" w:sz="8" w:space="0" w:color="000000"/>
              <w:right w:val="single" w:sz="8" w:space="0" w:color="000000"/>
            </w:tcBorders>
            <w:shd w:val="clear" w:color="auto" w:fill="auto"/>
            <w:vAlign w:val="center"/>
          </w:tcPr>
          <w:p w14:paraId="7ABFC73D"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7DA37376" w14:textId="77777777" w:rsidTr="00116D06">
        <w:trPr>
          <w:trHeight w:hRule="exact" w:val="454"/>
          <w:jc w:val="center"/>
        </w:trPr>
        <w:tc>
          <w:tcPr>
            <w:tcW w:w="1124" w:type="dxa"/>
            <w:vMerge/>
            <w:tcBorders>
              <w:left w:val="single" w:sz="8" w:space="0" w:color="000000"/>
              <w:right w:val="single" w:sz="8" w:space="0" w:color="000000"/>
            </w:tcBorders>
            <w:shd w:val="clear" w:color="auto" w:fill="auto"/>
            <w:vAlign w:val="center"/>
          </w:tcPr>
          <w:p w14:paraId="333E3E4E" w14:textId="77777777" w:rsidR="003F2C74" w:rsidRDefault="003F2C74">
            <w:pPr>
              <w:spacing w:line="240" w:lineRule="exact"/>
              <w:jc w:val="left"/>
              <w:rPr>
                <w:rFonts w:ascii="方正仿宋_GBK" w:eastAsia="方正仿宋_GBK" w:hAnsi="宋体" w:cs="宋体"/>
                <w:kern w:val="0"/>
                <w:szCs w:val="21"/>
              </w:rPr>
            </w:pPr>
          </w:p>
        </w:tc>
        <w:tc>
          <w:tcPr>
            <w:tcW w:w="4743" w:type="dxa"/>
            <w:tcBorders>
              <w:top w:val="nil"/>
              <w:left w:val="nil"/>
              <w:bottom w:val="single" w:sz="4" w:space="0" w:color="auto"/>
              <w:right w:val="single" w:sz="8" w:space="0" w:color="000000"/>
            </w:tcBorders>
            <w:shd w:val="clear" w:color="auto" w:fill="auto"/>
            <w:vAlign w:val="center"/>
          </w:tcPr>
          <w:p w14:paraId="03A774C7"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8.江苏省职业健康检查机构信息报告配置情况</w:t>
            </w:r>
          </w:p>
        </w:tc>
        <w:tc>
          <w:tcPr>
            <w:tcW w:w="960" w:type="dxa"/>
            <w:tcBorders>
              <w:top w:val="nil"/>
              <w:left w:val="nil"/>
              <w:bottom w:val="single" w:sz="4" w:space="0" w:color="auto"/>
              <w:right w:val="single" w:sz="8" w:space="0" w:color="000000"/>
            </w:tcBorders>
            <w:shd w:val="clear" w:color="auto" w:fill="auto"/>
            <w:vAlign w:val="center"/>
          </w:tcPr>
          <w:p w14:paraId="3289AF5E"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nil"/>
              <w:left w:val="nil"/>
              <w:bottom w:val="single" w:sz="4" w:space="0" w:color="auto"/>
              <w:right w:val="single" w:sz="8" w:space="0" w:color="000000"/>
            </w:tcBorders>
            <w:shd w:val="clear" w:color="auto" w:fill="auto"/>
            <w:vAlign w:val="center"/>
          </w:tcPr>
          <w:p w14:paraId="06644184"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nil"/>
              <w:left w:val="nil"/>
              <w:bottom w:val="single" w:sz="4" w:space="0" w:color="auto"/>
              <w:right w:val="single" w:sz="8" w:space="0" w:color="000000"/>
            </w:tcBorders>
            <w:shd w:val="clear" w:color="auto" w:fill="auto"/>
            <w:vAlign w:val="center"/>
          </w:tcPr>
          <w:p w14:paraId="35376713"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7AF06AEF" w14:textId="77777777" w:rsidTr="00116D06">
        <w:trPr>
          <w:trHeight w:hRule="exact" w:val="454"/>
          <w:jc w:val="center"/>
        </w:trPr>
        <w:tc>
          <w:tcPr>
            <w:tcW w:w="1124" w:type="dxa"/>
            <w:vMerge/>
            <w:tcBorders>
              <w:left w:val="single" w:sz="8" w:space="0" w:color="000000"/>
              <w:right w:val="single" w:sz="4" w:space="0" w:color="auto"/>
            </w:tcBorders>
            <w:shd w:val="clear" w:color="auto" w:fill="auto"/>
            <w:vAlign w:val="center"/>
          </w:tcPr>
          <w:p w14:paraId="54F1D157" w14:textId="77777777" w:rsidR="003F2C74" w:rsidRDefault="003F2C74">
            <w:pPr>
              <w:widowControl/>
              <w:spacing w:line="240" w:lineRule="exact"/>
              <w:jc w:val="left"/>
              <w:rPr>
                <w:rFonts w:ascii="方正仿宋_GBK" w:eastAsia="方正仿宋_GBK" w:hAnsi="宋体" w:cs="宋体"/>
                <w:kern w:val="0"/>
                <w:szCs w:val="21"/>
              </w:rPr>
            </w:pPr>
          </w:p>
        </w:tc>
        <w:tc>
          <w:tcPr>
            <w:tcW w:w="4743" w:type="dxa"/>
            <w:tcBorders>
              <w:top w:val="single" w:sz="4" w:space="0" w:color="auto"/>
              <w:left w:val="single" w:sz="4" w:space="0" w:color="auto"/>
              <w:bottom w:val="single" w:sz="4" w:space="0" w:color="auto"/>
              <w:right w:val="single" w:sz="8" w:space="0" w:color="000000"/>
            </w:tcBorders>
            <w:shd w:val="clear" w:color="auto" w:fill="auto"/>
            <w:vAlign w:val="center"/>
          </w:tcPr>
          <w:p w14:paraId="159063A5"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9.外出职业健康检查仪器设备、专用车辆等材料</w:t>
            </w:r>
          </w:p>
        </w:tc>
        <w:tc>
          <w:tcPr>
            <w:tcW w:w="960" w:type="dxa"/>
            <w:tcBorders>
              <w:top w:val="single" w:sz="4" w:space="0" w:color="auto"/>
              <w:left w:val="nil"/>
              <w:bottom w:val="single" w:sz="4" w:space="0" w:color="auto"/>
              <w:right w:val="single" w:sz="8" w:space="0" w:color="000000"/>
            </w:tcBorders>
            <w:shd w:val="clear" w:color="auto" w:fill="auto"/>
            <w:vAlign w:val="center"/>
          </w:tcPr>
          <w:p w14:paraId="2BEE2459"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single" w:sz="4" w:space="0" w:color="auto"/>
              <w:left w:val="nil"/>
              <w:bottom w:val="single" w:sz="4" w:space="0" w:color="auto"/>
              <w:right w:val="single" w:sz="8" w:space="0" w:color="000000"/>
            </w:tcBorders>
            <w:shd w:val="clear" w:color="auto" w:fill="auto"/>
            <w:vAlign w:val="center"/>
          </w:tcPr>
          <w:p w14:paraId="003131A8"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tcBorders>
              <w:top w:val="single" w:sz="4" w:space="0" w:color="auto"/>
              <w:left w:val="nil"/>
              <w:bottom w:val="single" w:sz="4" w:space="0" w:color="auto"/>
              <w:right w:val="single" w:sz="4" w:space="0" w:color="auto"/>
            </w:tcBorders>
            <w:shd w:val="clear" w:color="auto" w:fill="auto"/>
            <w:vAlign w:val="center"/>
          </w:tcPr>
          <w:p w14:paraId="22CAC6DB"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19182485" w14:textId="77777777" w:rsidTr="00116D06">
        <w:trPr>
          <w:trHeight w:hRule="exact" w:val="454"/>
          <w:jc w:val="center"/>
        </w:trPr>
        <w:tc>
          <w:tcPr>
            <w:tcW w:w="1124" w:type="dxa"/>
            <w:vMerge/>
            <w:tcBorders>
              <w:left w:val="single" w:sz="8" w:space="0" w:color="000000"/>
              <w:bottom w:val="single" w:sz="8" w:space="0" w:color="000000"/>
              <w:right w:val="single" w:sz="8" w:space="0" w:color="000000"/>
            </w:tcBorders>
            <w:shd w:val="clear" w:color="auto" w:fill="auto"/>
            <w:vAlign w:val="center"/>
          </w:tcPr>
          <w:p w14:paraId="36A4B9C9" w14:textId="77777777" w:rsidR="003F2C74" w:rsidRDefault="003F2C74">
            <w:pPr>
              <w:widowControl/>
              <w:spacing w:line="240" w:lineRule="exact"/>
              <w:jc w:val="left"/>
              <w:rPr>
                <w:rFonts w:ascii="方正仿宋_GBK" w:eastAsia="方正仿宋_GBK" w:hAnsi="宋体" w:cs="宋体"/>
                <w:kern w:val="0"/>
                <w:szCs w:val="21"/>
              </w:rPr>
            </w:pPr>
          </w:p>
        </w:tc>
        <w:tc>
          <w:tcPr>
            <w:tcW w:w="4743" w:type="dxa"/>
            <w:tcBorders>
              <w:top w:val="single" w:sz="4" w:space="0" w:color="auto"/>
              <w:left w:val="nil"/>
              <w:bottom w:val="single" w:sz="8" w:space="0" w:color="000000"/>
              <w:right w:val="single" w:sz="8" w:space="0" w:color="000000"/>
            </w:tcBorders>
            <w:shd w:val="clear" w:color="auto" w:fill="auto"/>
            <w:vAlign w:val="center"/>
          </w:tcPr>
          <w:p w14:paraId="2E0DF34D"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10.备案类别中无法开展检查项目清单</w:t>
            </w:r>
          </w:p>
        </w:tc>
        <w:tc>
          <w:tcPr>
            <w:tcW w:w="960" w:type="dxa"/>
            <w:tcBorders>
              <w:top w:val="single" w:sz="4" w:space="0" w:color="auto"/>
              <w:left w:val="nil"/>
              <w:bottom w:val="single" w:sz="8" w:space="0" w:color="000000"/>
              <w:right w:val="single" w:sz="8" w:space="0" w:color="000000"/>
            </w:tcBorders>
            <w:shd w:val="clear" w:color="auto" w:fill="auto"/>
            <w:vAlign w:val="center"/>
          </w:tcPr>
          <w:p w14:paraId="7E497775" w14:textId="77777777" w:rsidR="003F2C74" w:rsidRDefault="003F2C74">
            <w:pPr>
              <w:widowControl/>
              <w:spacing w:line="240" w:lineRule="exact"/>
              <w:rPr>
                <w:rFonts w:ascii="方正仿宋_GBK" w:eastAsia="方正仿宋_GBK" w:hAnsi="宋体" w:cs="宋体"/>
                <w:kern w:val="0"/>
                <w:szCs w:val="21"/>
              </w:rPr>
            </w:pPr>
          </w:p>
        </w:tc>
        <w:tc>
          <w:tcPr>
            <w:tcW w:w="960" w:type="dxa"/>
            <w:tcBorders>
              <w:top w:val="single" w:sz="4" w:space="0" w:color="auto"/>
              <w:left w:val="nil"/>
              <w:bottom w:val="single" w:sz="8" w:space="0" w:color="000000"/>
              <w:right w:val="single" w:sz="8" w:space="0" w:color="000000"/>
            </w:tcBorders>
            <w:shd w:val="clear" w:color="auto" w:fill="auto"/>
            <w:vAlign w:val="center"/>
          </w:tcPr>
          <w:p w14:paraId="3C85B545" w14:textId="77777777" w:rsidR="003F2C74" w:rsidRDefault="003F2C74">
            <w:pPr>
              <w:widowControl/>
              <w:spacing w:line="240" w:lineRule="exact"/>
              <w:rPr>
                <w:rFonts w:ascii="方正仿宋_GBK" w:eastAsia="方正仿宋_GBK" w:hAnsi="宋体" w:cs="宋体"/>
                <w:kern w:val="0"/>
                <w:szCs w:val="21"/>
              </w:rPr>
            </w:pPr>
          </w:p>
        </w:tc>
        <w:tc>
          <w:tcPr>
            <w:tcW w:w="960" w:type="dxa"/>
            <w:tcBorders>
              <w:top w:val="single" w:sz="4" w:space="0" w:color="auto"/>
              <w:left w:val="nil"/>
              <w:bottom w:val="single" w:sz="8" w:space="0" w:color="000000"/>
              <w:right w:val="single" w:sz="8" w:space="0" w:color="000000"/>
            </w:tcBorders>
            <w:shd w:val="clear" w:color="auto" w:fill="auto"/>
            <w:vAlign w:val="center"/>
          </w:tcPr>
          <w:p w14:paraId="213F5F6A" w14:textId="77777777" w:rsidR="003F2C74" w:rsidRDefault="003F2C74">
            <w:pPr>
              <w:widowControl/>
              <w:spacing w:line="240" w:lineRule="exact"/>
              <w:rPr>
                <w:rFonts w:ascii="方正仿宋_GBK" w:eastAsia="方正仿宋_GBK" w:hAnsi="宋体" w:cs="宋体"/>
                <w:kern w:val="0"/>
                <w:szCs w:val="21"/>
              </w:rPr>
            </w:pPr>
          </w:p>
        </w:tc>
      </w:tr>
    </w:tbl>
    <w:p w14:paraId="5DFA430B" w14:textId="77777777" w:rsidR="003F2C74" w:rsidRDefault="003F2C74">
      <w:pPr>
        <w:spacing w:line="560" w:lineRule="exact"/>
        <w:rPr>
          <w:rFonts w:ascii="方正仿宋_GBK" w:eastAsia="方正仿宋_GBK"/>
          <w:sz w:val="30"/>
          <w:szCs w:val="30"/>
        </w:rPr>
      </w:pPr>
    </w:p>
    <w:p w14:paraId="45C978A8" w14:textId="77777777" w:rsidR="003F2C74" w:rsidRDefault="003F2C74">
      <w:pPr>
        <w:spacing w:line="560" w:lineRule="exact"/>
        <w:rPr>
          <w:rFonts w:ascii="方正仿宋_GBK" w:eastAsia="方正仿宋_GBK"/>
          <w:sz w:val="30"/>
          <w:szCs w:val="30"/>
        </w:rPr>
      </w:pPr>
    </w:p>
    <w:p w14:paraId="6AF4292A" w14:textId="77777777" w:rsidR="003F2C74" w:rsidRDefault="003F2C74">
      <w:pPr>
        <w:spacing w:line="560" w:lineRule="exact"/>
        <w:rPr>
          <w:rFonts w:ascii="方正仿宋_GBK" w:eastAsia="方正仿宋_GBK"/>
          <w:sz w:val="30"/>
          <w:szCs w:val="30"/>
        </w:rPr>
      </w:pPr>
    </w:p>
    <w:p w14:paraId="48299827" w14:textId="77777777" w:rsidR="003F2C74" w:rsidRDefault="003F2C74">
      <w:pPr>
        <w:spacing w:line="560" w:lineRule="exact"/>
        <w:rPr>
          <w:rFonts w:ascii="方正仿宋_GBK" w:eastAsia="方正仿宋_GBK"/>
          <w:sz w:val="30"/>
          <w:szCs w:val="30"/>
        </w:rPr>
      </w:pPr>
    </w:p>
    <w:p w14:paraId="78B74E41" w14:textId="77777777" w:rsidR="003F2C74" w:rsidRDefault="003F2C74">
      <w:pPr>
        <w:spacing w:line="560" w:lineRule="exact"/>
        <w:rPr>
          <w:rFonts w:ascii="方正仿宋_GBK" w:eastAsia="方正仿宋_GBK"/>
          <w:sz w:val="30"/>
          <w:szCs w:val="30"/>
        </w:rPr>
      </w:pPr>
    </w:p>
    <w:p w14:paraId="1D7A6BA9" w14:textId="77777777" w:rsidR="003F2C74" w:rsidRDefault="00C3097D">
      <w:pPr>
        <w:spacing w:line="560" w:lineRule="exact"/>
        <w:jc w:val="center"/>
        <w:rPr>
          <w:rFonts w:ascii="方正小标宋_GBK" w:eastAsia="方正小标宋_GBK"/>
          <w:sz w:val="30"/>
          <w:szCs w:val="30"/>
        </w:rPr>
      </w:pPr>
      <w:r>
        <w:rPr>
          <w:rFonts w:ascii="方正小标宋_GBK" w:eastAsia="方正小标宋_GBK" w:hint="eastAsia"/>
          <w:sz w:val="30"/>
          <w:szCs w:val="30"/>
        </w:rPr>
        <w:t>江苏省职业健康检查机构备案表</w:t>
      </w:r>
    </w:p>
    <w:p w14:paraId="3960774E" w14:textId="77777777" w:rsidR="003F2C74" w:rsidRDefault="003F2C74">
      <w:pPr>
        <w:spacing w:line="560" w:lineRule="exact"/>
        <w:jc w:val="center"/>
        <w:rPr>
          <w:rFonts w:ascii="方正小标宋_GBK" w:eastAsia="方正小标宋_GBK"/>
          <w:sz w:val="30"/>
          <w:szCs w:val="30"/>
        </w:rPr>
      </w:pP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3530"/>
        <w:gridCol w:w="1431"/>
        <w:gridCol w:w="1985"/>
      </w:tblGrid>
      <w:tr w:rsidR="003F2C74" w14:paraId="5D7E1539" w14:textId="77777777" w:rsidTr="00116D06">
        <w:trPr>
          <w:trHeight w:hRule="exact" w:val="567"/>
          <w:jc w:val="center"/>
        </w:trPr>
        <w:tc>
          <w:tcPr>
            <w:tcW w:w="1838" w:type="dxa"/>
            <w:shd w:val="clear" w:color="auto" w:fill="auto"/>
            <w:vAlign w:val="center"/>
          </w:tcPr>
          <w:p w14:paraId="45A6BC16"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单位名称</w:t>
            </w:r>
          </w:p>
        </w:tc>
        <w:tc>
          <w:tcPr>
            <w:tcW w:w="6946" w:type="dxa"/>
            <w:gridSpan w:val="3"/>
            <w:shd w:val="clear" w:color="auto" w:fill="auto"/>
            <w:vAlign w:val="center"/>
          </w:tcPr>
          <w:p w14:paraId="6F52C0BE"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11CD1EFF" w14:textId="77777777" w:rsidTr="00116D06">
        <w:trPr>
          <w:trHeight w:hRule="exact" w:val="567"/>
          <w:jc w:val="center"/>
        </w:trPr>
        <w:tc>
          <w:tcPr>
            <w:tcW w:w="1838" w:type="dxa"/>
            <w:shd w:val="clear" w:color="auto" w:fill="auto"/>
            <w:vAlign w:val="center"/>
          </w:tcPr>
          <w:p w14:paraId="728923A0"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地   址</w:t>
            </w:r>
          </w:p>
        </w:tc>
        <w:tc>
          <w:tcPr>
            <w:tcW w:w="6946" w:type="dxa"/>
            <w:gridSpan w:val="3"/>
            <w:shd w:val="clear" w:color="auto" w:fill="auto"/>
            <w:vAlign w:val="center"/>
          </w:tcPr>
          <w:p w14:paraId="4C10AE2B"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18690538" w14:textId="77777777" w:rsidTr="00116D06">
        <w:trPr>
          <w:trHeight w:val="644"/>
          <w:jc w:val="center"/>
        </w:trPr>
        <w:tc>
          <w:tcPr>
            <w:tcW w:w="1838" w:type="dxa"/>
            <w:shd w:val="clear" w:color="auto" w:fill="auto"/>
            <w:vAlign w:val="center"/>
          </w:tcPr>
          <w:p w14:paraId="45ED0371"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执业许可</w:t>
            </w:r>
          </w:p>
          <w:p w14:paraId="54471C3F" w14:textId="77777777" w:rsidR="003F2C74" w:rsidRDefault="00C3097D">
            <w:pPr>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登记机关</w:t>
            </w:r>
          </w:p>
        </w:tc>
        <w:tc>
          <w:tcPr>
            <w:tcW w:w="3530" w:type="dxa"/>
            <w:shd w:val="clear" w:color="auto" w:fill="auto"/>
            <w:vAlign w:val="center"/>
          </w:tcPr>
          <w:p w14:paraId="1B646A2A"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431" w:type="dxa"/>
            <w:shd w:val="clear" w:color="auto" w:fill="auto"/>
            <w:vAlign w:val="center"/>
          </w:tcPr>
          <w:p w14:paraId="0C8124E0"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执业许可</w:t>
            </w:r>
          </w:p>
          <w:p w14:paraId="39A10DB1" w14:textId="6B6835A4" w:rsidR="003F2C74" w:rsidRDefault="00C3097D">
            <w:pPr>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 xml:space="preserve">有效期        </w:t>
            </w:r>
          </w:p>
        </w:tc>
        <w:tc>
          <w:tcPr>
            <w:tcW w:w="1985" w:type="dxa"/>
            <w:shd w:val="clear" w:color="auto" w:fill="auto"/>
            <w:vAlign w:val="center"/>
          </w:tcPr>
          <w:p w14:paraId="5B028105" w14:textId="6DEE71EE"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39F2E8BA" w14:textId="77777777" w:rsidTr="00116D06">
        <w:trPr>
          <w:trHeight w:hRule="exact" w:val="567"/>
          <w:jc w:val="center"/>
        </w:trPr>
        <w:tc>
          <w:tcPr>
            <w:tcW w:w="1838" w:type="dxa"/>
            <w:shd w:val="clear" w:color="auto" w:fill="auto"/>
            <w:vAlign w:val="center"/>
          </w:tcPr>
          <w:p w14:paraId="50C76EE5"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法定代表人</w:t>
            </w:r>
          </w:p>
        </w:tc>
        <w:tc>
          <w:tcPr>
            <w:tcW w:w="3530" w:type="dxa"/>
            <w:shd w:val="clear" w:color="auto" w:fill="auto"/>
            <w:vAlign w:val="center"/>
          </w:tcPr>
          <w:p w14:paraId="79653EEF"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431" w:type="dxa"/>
            <w:shd w:val="clear" w:color="auto" w:fill="auto"/>
            <w:vAlign w:val="center"/>
          </w:tcPr>
          <w:p w14:paraId="263879F4" w14:textId="4B023491" w:rsidR="003F2C74" w:rsidRPr="00116D06" w:rsidRDefault="00C3097D">
            <w:pPr>
              <w:widowControl/>
              <w:spacing w:line="240" w:lineRule="exact"/>
              <w:jc w:val="center"/>
              <w:rPr>
                <w:rFonts w:ascii="方正仿宋_GBK" w:eastAsia="方正仿宋_GBK" w:hAnsi="宋体" w:cs="宋体"/>
                <w:color w:val="FF0000"/>
                <w:kern w:val="0"/>
                <w:szCs w:val="21"/>
                <w:highlight w:val="yellow"/>
              </w:rPr>
            </w:pPr>
            <w:r>
              <w:rPr>
                <w:rFonts w:ascii="方正仿宋_GBK" w:eastAsia="方正仿宋_GBK" w:hAnsi="宋体" w:cs="宋体" w:hint="eastAsia"/>
                <w:kern w:val="0"/>
                <w:szCs w:val="21"/>
              </w:rPr>
              <w:t>单位电话/传真</w:t>
            </w:r>
          </w:p>
        </w:tc>
        <w:tc>
          <w:tcPr>
            <w:tcW w:w="1985" w:type="dxa"/>
            <w:shd w:val="clear" w:color="auto" w:fill="auto"/>
            <w:vAlign w:val="center"/>
          </w:tcPr>
          <w:p w14:paraId="2DAC2653" w14:textId="1A65B62E" w:rsidR="003F2C74" w:rsidRPr="00116D06" w:rsidRDefault="003F2C74">
            <w:pPr>
              <w:widowControl/>
              <w:spacing w:line="240" w:lineRule="exact"/>
              <w:jc w:val="left"/>
              <w:rPr>
                <w:rFonts w:ascii="方正仿宋_GBK" w:eastAsia="方正仿宋_GBK" w:hAnsi="宋体" w:cs="宋体"/>
                <w:color w:val="FF0000"/>
                <w:kern w:val="0"/>
                <w:szCs w:val="21"/>
                <w:highlight w:val="yellow"/>
              </w:rPr>
            </w:pPr>
          </w:p>
        </w:tc>
      </w:tr>
      <w:tr w:rsidR="003F2C74" w14:paraId="69AD38C4" w14:textId="77777777" w:rsidTr="00116D06">
        <w:trPr>
          <w:trHeight w:hRule="exact" w:val="567"/>
          <w:jc w:val="center"/>
        </w:trPr>
        <w:tc>
          <w:tcPr>
            <w:tcW w:w="1838" w:type="dxa"/>
            <w:shd w:val="clear" w:color="auto" w:fill="auto"/>
            <w:vAlign w:val="center"/>
          </w:tcPr>
          <w:p w14:paraId="132E1447" w14:textId="18AD0D24"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联 系 人</w:t>
            </w:r>
          </w:p>
        </w:tc>
        <w:tc>
          <w:tcPr>
            <w:tcW w:w="3530" w:type="dxa"/>
            <w:shd w:val="clear" w:color="auto" w:fill="auto"/>
            <w:vAlign w:val="center"/>
          </w:tcPr>
          <w:p w14:paraId="0933A320"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431" w:type="dxa"/>
            <w:shd w:val="clear" w:color="auto" w:fill="auto"/>
            <w:vAlign w:val="center"/>
          </w:tcPr>
          <w:p w14:paraId="0845BF37" w14:textId="4864F705"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手    机</w:t>
            </w:r>
          </w:p>
        </w:tc>
        <w:tc>
          <w:tcPr>
            <w:tcW w:w="1985" w:type="dxa"/>
            <w:shd w:val="clear" w:color="auto" w:fill="auto"/>
            <w:vAlign w:val="center"/>
          </w:tcPr>
          <w:p w14:paraId="51AE061A"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7E8E40F4" w14:textId="77777777" w:rsidTr="00116D06">
        <w:trPr>
          <w:trHeight w:hRule="exact" w:val="567"/>
          <w:jc w:val="center"/>
        </w:trPr>
        <w:tc>
          <w:tcPr>
            <w:tcW w:w="1838" w:type="dxa"/>
            <w:shd w:val="clear" w:color="auto" w:fill="auto"/>
            <w:vAlign w:val="center"/>
          </w:tcPr>
          <w:p w14:paraId="0777C92B"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邮政编码</w:t>
            </w:r>
          </w:p>
        </w:tc>
        <w:tc>
          <w:tcPr>
            <w:tcW w:w="3530" w:type="dxa"/>
            <w:shd w:val="clear" w:color="auto" w:fill="auto"/>
            <w:vAlign w:val="center"/>
          </w:tcPr>
          <w:p w14:paraId="3A7196AC"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431" w:type="dxa"/>
            <w:shd w:val="clear" w:color="auto" w:fill="auto"/>
            <w:vAlign w:val="center"/>
          </w:tcPr>
          <w:p w14:paraId="14E954F6"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电子邮件</w:t>
            </w:r>
          </w:p>
        </w:tc>
        <w:tc>
          <w:tcPr>
            <w:tcW w:w="1985" w:type="dxa"/>
            <w:shd w:val="clear" w:color="auto" w:fill="auto"/>
            <w:vAlign w:val="center"/>
          </w:tcPr>
          <w:p w14:paraId="14172B27"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68D8AD9D" w14:textId="77777777" w:rsidTr="00116D06">
        <w:trPr>
          <w:trHeight w:hRule="exact" w:val="3111"/>
          <w:jc w:val="center"/>
        </w:trPr>
        <w:tc>
          <w:tcPr>
            <w:tcW w:w="8784" w:type="dxa"/>
            <w:gridSpan w:val="4"/>
            <w:shd w:val="clear" w:color="auto" w:fill="auto"/>
            <w:vAlign w:val="center"/>
          </w:tcPr>
          <w:p w14:paraId="1972C94D" w14:textId="77777777" w:rsidR="003F2C74" w:rsidRDefault="00C3097D">
            <w:pPr>
              <w:widowControl/>
              <w:spacing w:line="300" w:lineRule="exact"/>
              <w:ind w:firstLineChars="200" w:firstLine="420"/>
              <w:jc w:val="left"/>
              <w:rPr>
                <w:rFonts w:ascii="方正仿宋_GBK" w:eastAsia="方正仿宋_GBK" w:hAnsi="宋体" w:cs="宋体"/>
                <w:kern w:val="0"/>
                <w:szCs w:val="21"/>
              </w:rPr>
            </w:pPr>
            <w:r>
              <w:rPr>
                <w:rFonts w:ascii="方正仿宋_GBK" w:eastAsia="方正仿宋_GBK" w:hAnsi="宋体" w:cs="宋体" w:hint="eastAsia"/>
                <w:kern w:val="0"/>
                <w:szCs w:val="21"/>
              </w:rPr>
              <w:t>职业健康检查类别（请在方框中打“√ ”):</w:t>
            </w:r>
          </w:p>
          <w:p w14:paraId="15A35C58" w14:textId="77777777" w:rsidR="003F2C74" w:rsidRDefault="00C3097D">
            <w:pPr>
              <w:widowControl/>
              <w:spacing w:line="300" w:lineRule="exact"/>
              <w:ind w:firstLineChars="200" w:firstLine="420"/>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□接触粉尘类；　</w:t>
            </w:r>
            <w:r>
              <w:rPr>
                <w:rFonts w:ascii="方正仿宋_GBK" w:eastAsia="方正仿宋_GBK" w:hAnsi="宋体" w:cs="宋体"/>
                <w:kern w:val="0"/>
                <w:szCs w:val="21"/>
              </w:rPr>
              <w:t xml:space="preserve">　　　　</w:t>
            </w:r>
            <w:r>
              <w:rPr>
                <w:rFonts w:ascii="方正仿宋_GBK" w:eastAsia="方正仿宋_GBK" w:hAnsi="宋体" w:cs="宋体" w:hint="eastAsia"/>
                <w:kern w:val="0"/>
                <w:szCs w:val="21"/>
              </w:rPr>
              <w:t>□接触化学因素类；</w:t>
            </w:r>
          </w:p>
          <w:p w14:paraId="5C0310FB" w14:textId="77777777" w:rsidR="003F2C74" w:rsidRDefault="00C3097D">
            <w:pPr>
              <w:widowControl/>
              <w:spacing w:line="300" w:lineRule="exact"/>
              <w:ind w:firstLineChars="200" w:firstLine="420"/>
              <w:jc w:val="left"/>
              <w:rPr>
                <w:rFonts w:ascii="方正仿宋_GBK" w:eastAsia="方正仿宋_GBK" w:hAnsi="宋体" w:cs="宋体"/>
                <w:kern w:val="0"/>
                <w:szCs w:val="21"/>
              </w:rPr>
            </w:pPr>
            <w:r>
              <w:rPr>
                <w:rFonts w:ascii="方正仿宋_GBK" w:eastAsia="方正仿宋_GBK" w:hAnsi="宋体" w:cs="宋体" w:hint="eastAsia"/>
                <w:kern w:val="0"/>
                <w:szCs w:val="21"/>
              </w:rPr>
              <w:t>□接触物理因素类；  　  □接触放射因素类；</w:t>
            </w:r>
          </w:p>
          <w:p w14:paraId="7BFA6A94" w14:textId="77777777" w:rsidR="003F2C74" w:rsidRDefault="00C3097D">
            <w:pPr>
              <w:widowControl/>
              <w:spacing w:line="300" w:lineRule="exact"/>
              <w:ind w:firstLineChars="200" w:firstLine="420"/>
              <w:jc w:val="left"/>
              <w:rPr>
                <w:rFonts w:ascii="方正仿宋_GBK" w:eastAsia="方正仿宋_GBK" w:hAnsi="宋体" w:cs="宋体"/>
                <w:kern w:val="0"/>
                <w:szCs w:val="21"/>
              </w:rPr>
            </w:pPr>
            <w:bookmarkStart w:id="1" w:name="RANGE!A14"/>
            <w:r>
              <w:rPr>
                <w:rFonts w:ascii="方正仿宋_GBK" w:eastAsia="方正仿宋_GBK" w:hAnsi="宋体" w:cs="宋体" w:hint="eastAsia"/>
                <w:kern w:val="0"/>
                <w:szCs w:val="21"/>
              </w:rPr>
              <w:t xml:space="preserve">□接触生物因素类；　</w:t>
            </w:r>
            <w:r>
              <w:rPr>
                <w:rFonts w:ascii="方正仿宋_GBK" w:eastAsia="方正仿宋_GBK" w:hAnsi="宋体" w:cs="宋体"/>
                <w:kern w:val="0"/>
                <w:szCs w:val="21"/>
              </w:rPr>
              <w:t xml:space="preserve">　</w:t>
            </w:r>
            <w:r>
              <w:rPr>
                <w:rFonts w:ascii="方正仿宋_GBK" w:eastAsia="方正仿宋_GBK" w:hAnsi="宋体" w:cs="宋体" w:hint="eastAsia"/>
                <w:kern w:val="0"/>
                <w:szCs w:val="21"/>
              </w:rPr>
              <w:t xml:space="preserve">  </w:t>
            </w:r>
            <w:bookmarkEnd w:id="1"/>
            <w:r>
              <w:rPr>
                <w:rFonts w:ascii="方正仿宋_GBK" w:eastAsia="方正仿宋_GBK" w:hAnsi="宋体" w:cs="宋体" w:hint="eastAsia"/>
                <w:kern w:val="0"/>
                <w:szCs w:val="21"/>
              </w:rPr>
              <w:t>□其他类（特殊作业等）</w:t>
            </w:r>
          </w:p>
          <w:p w14:paraId="3E6B2B46" w14:textId="1E8481AC" w:rsidR="003F2C74" w:rsidRDefault="003F2C74">
            <w:pPr>
              <w:widowControl/>
              <w:spacing w:line="300" w:lineRule="exact"/>
              <w:ind w:firstLineChars="200" w:firstLine="420"/>
              <w:jc w:val="left"/>
              <w:rPr>
                <w:rFonts w:ascii="方正仿宋_GBK" w:eastAsia="方正仿宋_GBK" w:hAnsi="宋体" w:cs="宋体"/>
                <w:kern w:val="0"/>
                <w:szCs w:val="21"/>
              </w:rPr>
            </w:pPr>
          </w:p>
        </w:tc>
      </w:tr>
      <w:tr w:rsidR="003F2C74" w14:paraId="6287FF3E" w14:textId="77777777" w:rsidTr="00116D06">
        <w:trPr>
          <w:trHeight w:hRule="exact" w:val="3969"/>
          <w:jc w:val="center"/>
        </w:trPr>
        <w:tc>
          <w:tcPr>
            <w:tcW w:w="8784" w:type="dxa"/>
            <w:gridSpan w:val="4"/>
            <w:shd w:val="clear" w:color="auto" w:fill="auto"/>
            <w:vAlign w:val="center"/>
          </w:tcPr>
          <w:p w14:paraId="41DC15E1" w14:textId="77777777" w:rsidR="003F2C74" w:rsidRPr="00116D06" w:rsidRDefault="003F2C74">
            <w:pPr>
              <w:widowControl/>
              <w:spacing w:line="300" w:lineRule="exact"/>
              <w:jc w:val="center"/>
              <w:rPr>
                <w:rFonts w:ascii="方正仿宋_GBK" w:eastAsia="方正仿宋_GBK" w:hAnsi="宋体" w:cs="宋体"/>
                <w:color w:val="FF0000"/>
                <w:kern w:val="0"/>
                <w:szCs w:val="21"/>
              </w:rPr>
            </w:pPr>
          </w:p>
          <w:p w14:paraId="7F0F2C9C" w14:textId="77777777" w:rsidR="003F2C74" w:rsidRPr="00116D06" w:rsidRDefault="00C3097D">
            <w:pPr>
              <w:widowControl/>
              <w:spacing w:line="300" w:lineRule="exact"/>
              <w:jc w:val="center"/>
              <w:rPr>
                <w:rFonts w:ascii="方正仿宋_GBK" w:eastAsia="方正仿宋_GBK" w:hAnsi="宋体" w:cs="宋体"/>
                <w:color w:val="FF0000"/>
                <w:kern w:val="0"/>
                <w:szCs w:val="21"/>
              </w:rPr>
            </w:pPr>
            <w:r w:rsidRPr="00116D06">
              <w:rPr>
                <w:rFonts w:ascii="方正仿宋_GBK" w:eastAsia="方正仿宋_GBK" w:hAnsi="宋体" w:cs="宋体" w:hint="eastAsia"/>
                <w:color w:val="FF0000"/>
                <w:kern w:val="0"/>
                <w:szCs w:val="21"/>
              </w:rPr>
              <w:t xml:space="preserve">　</w:t>
            </w:r>
          </w:p>
          <w:p w14:paraId="22166011" w14:textId="77777777" w:rsidR="003F2C74" w:rsidRPr="00116D06" w:rsidRDefault="003F2C74">
            <w:pPr>
              <w:widowControl/>
              <w:spacing w:line="300" w:lineRule="exact"/>
              <w:jc w:val="center"/>
              <w:rPr>
                <w:rFonts w:ascii="方正仿宋_GBK" w:eastAsia="方正仿宋_GBK" w:hAnsi="宋体" w:cs="宋体"/>
                <w:color w:val="000000" w:themeColor="text1"/>
                <w:kern w:val="0"/>
                <w:szCs w:val="21"/>
              </w:rPr>
            </w:pPr>
          </w:p>
          <w:p w14:paraId="216FE3F6" w14:textId="77777777" w:rsidR="003F2C74" w:rsidRPr="00116D06" w:rsidRDefault="003F2C74">
            <w:pPr>
              <w:widowControl/>
              <w:spacing w:line="300" w:lineRule="exact"/>
              <w:jc w:val="center"/>
              <w:rPr>
                <w:rFonts w:ascii="方正仿宋_GBK" w:eastAsia="方正仿宋_GBK" w:hAnsi="宋体" w:cs="宋体"/>
                <w:color w:val="000000" w:themeColor="text1"/>
                <w:kern w:val="0"/>
                <w:szCs w:val="21"/>
              </w:rPr>
            </w:pPr>
          </w:p>
          <w:p w14:paraId="04314580" w14:textId="77777777" w:rsidR="003F2C74" w:rsidRPr="00116D06" w:rsidRDefault="00C3097D">
            <w:pPr>
              <w:widowControl/>
              <w:spacing w:line="300" w:lineRule="exact"/>
              <w:ind w:firstLineChars="500" w:firstLine="1050"/>
              <w:rPr>
                <w:rFonts w:ascii="方正仿宋_GBK" w:eastAsia="方正仿宋_GBK" w:hAnsi="宋体" w:cs="宋体"/>
                <w:color w:val="000000" w:themeColor="text1"/>
                <w:kern w:val="0"/>
                <w:szCs w:val="21"/>
              </w:rPr>
            </w:pPr>
            <w:r w:rsidRPr="00116D06">
              <w:rPr>
                <w:rFonts w:ascii="方正仿宋_GBK" w:eastAsia="方正仿宋_GBK" w:hAnsi="宋体" w:cs="宋体" w:hint="eastAsia"/>
                <w:color w:val="000000" w:themeColor="text1"/>
                <w:kern w:val="0"/>
                <w:szCs w:val="21"/>
              </w:rPr>
              <w:t>单位</w:t>
            </w:r>
            <w:r w:rsidRPr="00116D06">
              <w:rPr>
                <w:rFonts w:ascii="方正仿宋_GBK" w:eastAsia="方正仿宋_GBK" w:hAnsi="宋体" w:cs="宋体"/>
                <w:color w:val="000000" w:themeColor="text1"/>
                <w:kern w:val="0"/>
                <w:szCs w:val="21"/>
              </w:rPr>
              <w:t xml:space="preserve">(盖章)                    </w:t>
            </w:r>
            <w:proofErr w:type="gramStart"/>
            <w:r w:rsidRPr="00116D06">
              <w:rPr>
                <w:rFonts w:ascii="方正仿宋_GBK" w:eastAsia="方正仿宋_GBK" w:hAnsi="宋体" w:cs="宋体"/>
                <w:color w:val="000000" w:themeColor="text1"/>
                <w:kern w:val="0"/>
                <w:szCs w:val="21"/>
              </w:rPr>
              <w:t xml:space="preserve">　　　　　</w:t>
            </w:r>
            <w:proofErr w:type="gramEnd"/>
            <w:r w:rsidRPr="00116D06">
              <w:rPr>
                <w:rFonts w:ascii="方正仿宋_GBK" w:eastAsia="方正仿宋_GBK" w:hAnsi="宋体" w:cs="宋体" w:hint="eastAsia"/>
                <w:color w:val="000000" w:themeColor="text1"/>
                <w:kern w:val="0"/>
                <w:szCs w:val="21"/>
              </w:rPr>
              <w:t>法定代表人</w:t>
            </w:r>
            <w:r w:rsidRPr="00116D06">
              <w:rPr>
                <w:rFonts w:ascii="方正仿宋_GBK" w:eastAsia="方正仿宋_GBK" w:hAnsi="宋体" w:cs="宋体"/>
                <w:color w:val="000000" w:themeColor="text1"/>
                <w:kern w:val="0"/>
                <w:szCs w:val="21"/>
              </w:rPr>
              <w:t>(签字)</w:t>
            </w:r>
          </w:p>
          <w:p w14:paraId="5574554B" w14:textId="77777777" w:rsidR="003F2C74" w:rsidRDefault="00C3097D">
            <w:pPr>
              <w:spacing w:line="300" w:lineRule="exact"/>
              <w:ind w:firstLineChars="700" w:firstLine="1470"/>
              <w:rPr>
                <w:rFonts w:ascii="方正仿宋_GBK" w:eastAsia="方正仿宋_GBK" w:hAnsi="宋体" w:cs="宋体"/>
                <w:kern w:val="0"/>
                <w:szCs w:val="21"/>
              </w:rPr>
            </w:pPr>
            <w:r w:rsidRPr="00116D06">
              <w:rPr>
                <w:rFonts w:ascii="方正仿宋_GBK" w:eastAsia="方正仿宋_GBK" w:hAnsi="宋体" w:cs="宋体" w:hint="eastAsia"/>
                <w:color w:val="000000" w:themeColor="text1"/>
                <w:kern w:val="0"/>
                <w:szCs w:val="21"/>
              </w:rPr>
              <w:t>年</w:t>
            </w:r>
            <w:r w:rsidRPr="00116D06">
              <w:rPr>
                <w:rFonts w:ascii="方正仿宋_GBK" w:eastAsia="方正仿宋_GBK" w:hAnsi="宋体" w:cs="宋体"/>
                <w:color w:val="000000" w:themeColor="text1"/>
                <w:kern w:val="0"/>
                <w:szCs w:val="21"/>
              </w:rPr>
              <w:t xml:space="preserve">    </w:t>
            </w:r>
            <w:r w:rsidRPr="00116D06">
              <w:rPr>
                <w:rFonts w:ascii="方正仿宋_GBK" w:eastAsia="方正仿宋_GBK" w:hAnsi="宋体" w:cs="宋体" w:hint="eastAsia"/>
                <w:color w:val="000000" w:themeColor="text1"/>
                <w:kern w:val="0"/>
                <w:szCs w:val="21"/>
              </w:rPr>
              <w:t>月</w:t>
            </w:r>
            <w:r w:rsidRPr="00116D06">
              <w:rPr>
                <w:rFonts w:ascii="方正仿宋_GBK" w:eastAsia="方正仿宋_GBK" w:hAnsi="宋体" w:cs="宋体"/>
                <w:color w:val="000000" w:themeColor="text1"/>
                <w:kern w:val="0"/>
                <w:szCs w:val="21"/>
              </w:rPr>
              <w:t xml:space="preserve">     </w:t>
            </w:r>
            <w:r w:rsidRPr="00116D06">
              <w:rPr>
                <w:rFonts w:ascii="方正仿宋_GBK" w:eastAsia="方正仿宋_GBK" w:hAnsi="宋体" w:cs="宋体" w:hint="eastAsia"/>
                <w:color w:val="000000" w:themeColor="text1"/>
                <w:kern w:val="0"/>
                <w:szCs w:val="21"/>
              </w:rPr>
              <w:t>日</w:t>
            </w:r>
            <w:r w:rsidRPr="00116D06">
              <w:rPr>
                <w:rFonts w:ascii="方正仿宋_GBK" w:eastAsia="方正仿宋_GBK" w:hAnsi="宋体" w:cs="宋体"/>
                <w:color w:val="000000" w:themeColor="text1"/>
                <w:kern w:val="0"/>
                <w:szCs w:val="21"/>
              </w:rPr>
              <w:t xml:space="preserve"> </w:t>
            </w:r>
            <w:proofErr w:type="gramStart"/>
            <w:r w:rsidRPr="00116D06">
              <w:rPr>
                <w:rFonts w:ascii="方正仿宋_GBK" w:eastAsia="方正仿宋_GBK" w:hAnsi="宋体" w:cs="宋体" w:hint="eastAsia"/>
                <w:color w:val="000000" w:themeColor="text1"/>
                <w:kern w:val="0"/>
                <w:szCs w:val="21"/>
              </w:rPr>
              <w:t xml:space="preserve">　</w:t>
            </w:r>
            <w:r w:rsidRPr="00116D06">
              <w:rPr>
                <w:rFonts w:ascii="方正仿宋_GBK" w:eastAsia="方正仿宋_GBK" w:hAnsi="宋体" w:cs="宋体"/>
                <w:color w:val="000000" w:themeColor="text1"/>
                <w:kern w:val="0"/>
                <w:szCs w:val="21"/>
              </w:rPr>
              <w:t xml:space="preserve">　　　　</w:t>
            </w:r>
            <w:proofErr w:type="gramEnd"/>
            <w:r w:rsidRPr="00116D06">
              <w:rPr>
                <w:rFonts w:ascii="方正仿宋_GBK" w:eastAsia="方正仿宋_GBK" w:hAnsi="宋体" w:cs="宋体"/>
                <w:color w:val="000000" w:themeColor="text1"/>
                <w:kern w:val="0"/>
                <w:szCs w:val="21"/>
              </w:rPr>
              <w:t xml:space="preserve">                     年    月     </w:t>
            </w:r>
            <w:r w:rsidRPr="00116D06">
              <w:rPr>
                <w:rFonts w:ascii="方正仿宋_GBK" w:eastAsia="方正仿宋_GBK" w:hAnsi="宋体" w:cs="宋体" w:hint="eastAsia"/>
                <w:color w:val="000000" w:themeColor="text1"/>
                <w:kern w:val="0"/>
                <w:szCs w:val="21"/>
              </w:rPr>
              <w:t>日</w:t>
            </w:r>
          </w:p>
        </w:tc>
      </w:tr>
    </w:tbl>
    <w:p w14:paraId="190476CC" w14:textId="77777777" w:rsidR="003F2C74" w:rsidRDefault="003F2C74">
      <w:pPr>
        <w:spacing w:line="560" w:lineRule="exact"/>
        <w:rPr>
          <w:rFonts w:ascii="方正仿宋_GBK" w:eastAsia="方正仿宋_GBK"/>
          <w:sz w:val="30"/>
          <w:szCs w:val="30"/>
        </w:rPr>
      </w:pPr>
    </w:p>
    <w:p w14:paraId="59C30588" w14:textId="77777777" w:rsidR="003F2C74" w:rsidRDefault="00C3097D">
      <w:pPr>
        <w:spacing w:line="500" w:lineRule="exact"/>
        <w:rPr>
          <w:rFonts w:ascii="方正黑体_GBK" w:eastAsia="方正黑体_GBK"/>
          <w:sz w:val="28"/>
          <w:szCs w:val="28"/>
        </w:rPr>
      </w:pPr>
      <w:r>
        <w:rPr>
          <w:rFonts w:ascii="方正黑体_GBK" w:eastAsia="方正黑体_GBK" w:hint="eastAsia"/>
          <w:sz w:val="28"/>
          <w:szCs w:val="28"/>
        </w:rPr>
        <w:lastRenderedPageBreak/>
        <w:t>附表 1</w:t>
      </w:r>
    </w:p>
    <w:p w14:paraId="6ED19BFF" w14:textId="77777777" w:rsidR="003F2C74" w:rsidRDefault="00C3097D">
      <w:pPr>
        <w:spacing w:afterLines="100" w:after="312" w:line="500" w:lineRule="exact"/>
        <w:jc w:val="center"/>
        <w:rPr>
          <w:rFonts w:ascii="方正小标宋_GBK" w:eastAsia="方正小标宋_GBK"/>
          <w:sz w:val="28"/>
          <w:szCs w:val="28"/>
        </w:rPr>
      </w:pPr>
      <w:r>
        <w:rPr>
          <w:rFonts w:ascii="方正小标宋_GBK" w:eastAsia="方正小标宋_GBK" w:hint="eastAsia"/>
          <w:sz w:val="28"/>
          <w:szCs w:val="28"/>
        </w:rPr>
        <w:t>江苏省职业健康检查机构主要技术人员情况一览表</w:t>
      </w:r>
    </w:p>
    <w:tbl>
      <w:tblPr>
        <w:tblW w:w="10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595"/>
        <w:gridCol w:w="992"/>
        <w:gridCol w:w="1134"/>
        <w:gridCol w:w="1119"/>
        <w:gridCol w:w="960"/>
        <w:gridCol w:w="960"/>
        <w:gridCol w:w="960"/>
        <w:gridCol w:w="960"/>
        <w:gridCol w:w="960"/>
        <w:gridCol w:w="960"/>
      </w:tblGrid>
      <w:tr w:rsidR="003F2C74" w14:paraId="4F027715" w14:textId="77777777" w:rsidTr="00116D06">
        <w:trPr>
          <w:trHeight w:hRule="exact" w:val="1418"/>
          <w:jc w:val="center"/>
        </w:trPr>
        <w:tc>
          <w:tcPr>
            <w:tcW w:w="960" w:type="dxa"/>
            <w:shd w:val="clear" w:color="auto" w:fill="auto"/>
            <w:vAlign w:val="center"/>
          </w:tcPr>
          <w:p w14:paraId="49DBEE3E"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姓 名</w:t>
            </w:r>
          </w:p>
        </w:tc>
        <w:tc>
          <w:tcPr>
            <w:tcW w:w="595" w:type="dxa"/>
            <w:shd w:val="clear" w:color="auto" w:fill="auto"/>
            <w:vAlign w:val="center"/>
          </w:tcPr>
          <w:p w14:paraId="451A7F39"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性别</w:t>
            </w:r>
          </w:p>
        </w:tc>
        <w:tc>
          <w:tcPr>
            <w:tcW w:w="992" w:type="dxa"/>
            <w:shd w:val="clear" w:color="auto" w:fill="auto"/>
            <w:vAlign w:val="center"/>
          </w:tcPr>
          <w:p w14:paraId="760870E9"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出生</w:t>
            </w:r>
          </w:p>
          <w:p w14:paraId="0414AAB0"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年月</w:t>
            </w:r>
          </w:p>
        </w:tc>
        <w:tc>
          <w:tcPr>
            <w:tcW w:w="1134" w:type="dxa"/>
            <w:shd w:val="clear" w:color="auto" w:fill="auto"/>
            <w:vAlign w:val="center"/>
          </w:tcPr>
          <w:p w14:paraId="69923017"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职称/职务</w:t>
            </w:r>
          </w:p>
        </w:tc>
        <w:tc>
          <w:tcPr>
            <w:tcW w:w="1119" w:type="dxa"/>
            <w:shd w:val="clear" w:color="auto" w:fill="auto"/>
            <w:vAlign w:val="center"/>
          </w:tcPr>
          <w:p w14:paraId="222905BC"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执业</w:t>
            </w:r>
          </w:p>
          <w:p w14:paraId="6894E21E"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医师</w:t>
            </w:r>
          </w:p>
          <w:p w14:paraId="23CCA33F"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(护师)证</w:t>
            </w:r>
          </w:p>
          <w:p w14:paraId="7E37729B" w14:textId="77777777" w:rsidR="003F2C74" w:rsidRDefault="00C3097D">
            <w:pPr>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编号</w:t>
            </w:r>
          </w:p>
        </w:tc>
        <w:tc>
          <w:tcPr>
            <w:tcW w:w="960" w:type="dxa"/>
            <w:shd w:val="clear" w:color="auto" w:fill="auto"/>
            <w:vAlign w:val="center"/>
          </w:tcPr>
          <w:p w14:paraId="537E0B2D"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专业</w:t>
            </w:r>
          </w:p>
          <w:p w14:paraId="24713512"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技术</w:t>
            </w:r>
          </w:p>
          <w:p w14:paraId="629D7D38"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资格</w:t>
            </w:r>
          </w:p>
          <w:p w14:paraId="0AC33B80"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证书</w:t>
            </w:r>
          </w:p>
          <w:p w14:paraId="52CF850D" w14:textId="77777777" w:rsidR="003F2C74" w:rsidRDefault="00C3097D">
            <w:pPr>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编号</w:t>
            </w:r>
          </w:p>
        </w:tc>
        <w:tc>
          <w:tcPr>
            <w:tcW w:w="960" w:type="dxa"/>
            <w:shd w:val="clear" w:color="auto" w:fill="auto"/>
            <w:vAlign w:val="center"/>
          </w:tcPr>
          <w:p w14:paraId="27DA7237"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职业病诊断</w:t>
            </w:r>
          </w:p>
          <w:p w14:paraId="1E03F585"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医师证编号</w:t>
            </w:r>
          </w:p>
        </w:tc>
        <w:tc>
          <w:tcPr>
            <w:tcW w:w="960" w:type="dxa"/>
            <w:shd w:val="clear" w:color="auto" w:fill="auto"/>
            <w:vAlign w:val="center"/>
          </w:tcPr>
          <w:p w14:paraId="53F0A691"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岗位</w:t>
            </w:r>
          </w:p>
        </w:tc>
        <w:tc>
          <w:tcPr>
            <w:tcW w:w="960" w:type="dxa"/>
            <w:shd w:val="clear" w:color="auto" w:fill="auto"/>
            <w:vAlign w:val="center"/>
          </w:tcPr>
          <w:p w14:paraId="73428A04"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从事</w:t>
            </w:r>
          </w:p>
          <w:p w14:paraId="75F9C5DA"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专业</w:t>
            </w:r>
          </w:p>
        </w:tc>
        <w:tc>
          <w:tcPr>
            <w:tcW w:w="960" w:type="dxa"/>
            <w:shd w:val="clear" w:color="auto" w:fill="auto"/>
            <w:vAlign w:val="center"/>
          </w:tcPr>
          <w:p w14:paraId="09027DE5"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工作</w:t>
            </w:r>
          </w:p>
          <w:p w14:paraId="2732E8BE"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年限</w:t>
            </w:r>
          </w:p>
        </w:tc>
        <w:tc>
          <w:tcPr>
            <w:tcW w:w="960" w:type="dxa"/>
            <w:shd w:val="clear" w:color="auto" w:fill="auto"/>
            <w:vAlign w:val="center"/>
          </w:tcPr>
          <w:p w14:paraId="3DAF36B6" w14:textId="77777777" w:rsidR="003F2C74" w:rsidRDefault="00C3097D">
            <w:pPr>
              <w:widowControl/>
              <w:spacing w:line="240" w:lineRule="exact"/>
              <w:jc w:val="center"/>
              <w:rPr>
                <w:rFonts w:ascii="方正黑体_GBK" w:eastAsia="方正黑体_GBK" w:hAnsi="宋体" w:cs="宋体"/>
                <w:kern w:val="0"/>
                <w:szCs w:val="21"/>
              </w:rPr>
            </w:pPr>
            <w:r>
              <w:rPr>
                <w:rFonts w:ascii="方正黑体_GBK" w:eastAsia="方正黑体_GBK" w:hAnsi="宋体" w:cs="宋体" w:hint="eastAsia"/>
                <w:kern w:val="0"/>
                <w:szCs w:val="21"/>
              </w:rPr>
              <w:t>培训合格证书到期日期</w:t>
            </w:r>
          </w:p>
        </w:tc>
      </w:tr>
      <w:tr w:rsidR="003F2C74" w14:paraId="52B5AA67" w14:textId="77777777" w:rsidTr="00116D06">
        <w:trPr>
          <w:trHeight w:hRule="exact" w:val="510"/>
          <w:jc w:val="center"/>
        </w:trPr>
        <w:tc>
          <w:tcPr>
            <w:tcW w:w="960" w:type="dxa"/>
            <w:shd w:val="clear" w:color="auto" w:fill="auto"/>
            <w:vAlign w:val="center"/>
          </w:tcPr>
          <w:p w14:paraId="0F4B7B4C"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2FE2499E"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512ACFC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3BA9E92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7D0490C5"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3C5D93D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20C9368E"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6977E74F"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278DE941"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683DE6B4"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488818F5"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3E0A5606" w14:textId="77777777" w:rsidTr="00116D06">
        <w:trPr>
          <w:trHeight w:hRule="exact" w:val="510"/>
          <w:jc w:val="center"/>
        </w:trPr>
        <w:tc>
          <w:tcPr>
            <w:tcW w:w="960" w:type="dxa"/>
            <w:shd w:val="clear" w:color="auto" w:fill="auto"/>
            <w:vAlign w:val="center"/>
          </w:tcPr>
          <w:p w14:paraId="6D3E2E79"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57D6151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37730844"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6AC8E1F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0C3683EA"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0FD3AD1B"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7D5AAC7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3CE0274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68E0052B"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5632EE5B"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29AB085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6FF9B48F" w14:textId="77777777" w:rsidTr="00116D06">
        <w:trPr>
          <w:trHeight w:hRule="exact" w:val="510"/>
          <w:jc w:val="center"/>
        </w:trPr>
        <w:tc>
          <w:tcPr>
            <w:tcW w:w="960" w:type="dxa"/>
            <w:shd w:val="clear" w:color="auto" w:fill="auto"/>
            <w:vAlign w:val="center"/>
          </w:tcPr>
          <w:p w14:paraId="256B3F28"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78A72041"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4614843E"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34C531F9"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19C455B4"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37EA0B3C"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7A0FB6EC"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573DABC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7C3C07C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69209A94"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0972B2D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17A2A4D5" w14:textId="77777777" w:rsidTr="00116D06">
        <w:trPr>
          <w:trHeight w:hRule="exact" w:val="510"/>
          <w:jc w:val="center"/>
        </w:trPr>
        <w:tc>
          <w:tcPr>
            <w:tcW w:w="960" w:type="dxa"/>
            <w:shd w:val="clear" w:color="auto" w:fill="auto"/>
            <w:vAlign w:val="center"/>
          </w:tcPr>
          <w:p w14:paraId="7CBE742A"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505560DF"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27023E8A"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5C31101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7BA099CC"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4861DE21"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4CAB2EC1"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06198FB7"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1924102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5628397A"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497F284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5345F7F0" w14:textId="77777777" w:rsidTr="00116D06">
        <w:trPr>
          <w:trHeight w:hRule="exact" w:val="510"/>
          <w:jc w:val="center"/>
        </w:trPr>
        <w:tc>
          <w:tcPr>
            <w:tcW w:w="960" w:type="dxa"/>
            <w:shd w:val="clear" w:color="auto" w:fill="auto"/>
            <w:vAlign w:val="center"/>
          </w:tcPr>
          <w:p w14:paraId="702C1E84"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3162A555"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1A76BA14"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58C1801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6222C718"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372CB0F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4CC9884D"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5ECFE308"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65FDFD6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32B17CAE"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3DE5F6A1"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7E92BE1A" w14:textId="77777777" w:rsidTr="00116D06">
        <w:trPr>
          <w:trHeight w:hRule="exact" w:val="510"/>
          <w:jc w:val="center"/>
        </w:trPr>
        <w:tc>
          <w:tcPr>
            <w:tcW w:w="960" w:type="dxa"/>
            <w:shd w:val="clear" w:color="auto" w:fill="auto"/>
            <w:vAlign w:val="center"/>
          </w:tcPr>
          <w:p w14:paraId="5966C5DB"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0E8D5147"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30254751"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0F8E3639"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0E9695E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1978C744"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726E6F1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76F9496B"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7F41D8B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3FEFED1D"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7E56BC1A"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1DBC7EBC" w14:textId="77777777" w:rsidTr="00116D06">
        <w:trPr>
          <w:trHeight w:hRule="exact" w:val="510"/>
          <w:jc w:val="center"/>
        </w:trPr>
        <w:tc>
          <w:tcPr>
            <w:tcW w:w="960" w:type="dxa"/>
            <w:shd w:val="clear" w:color="auto" w:fill="auto"/>
            <w:vAlign w:val="center"/>
          </w:tcPr>
          <w:p w14:paraId="1067355A"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123708CF"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7FC009D4"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3AC3573C"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11FAF971"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5C6348E1"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0BF4B6EE"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6EA5069F"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6126A9F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13C7B891"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04E5915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145CE4B2" w14:textId="77777777" w:rsidTr="00116D06">
        <w:trPr>
          <w:trHeight w:hRule="exact" w:val="510"/>
          <w:jc w:val="center"/>
        </w:trPr>
        <w:tc>
          <w:tcPr>
            <w:tcW w:w="960" w:type="dxa"/>
            <w:shd w:val="clear" w:color="auto" w:fill="auto"/>
            <w:vAlign w:val="center"/>
          </w:tcPr>
          <w:p w14:paraId="602A259A"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5A5B6104"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723AEA2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48D3BB5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0926CE99"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3C9A293D"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3ACA0EF7"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1741E03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1833B4AE"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1B253A8F"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4E0C4E4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4C6922D9" w14:textId="77777777" w:rsidTr="00116D06">
        <w:trPr>
          <w:trHeight w:hRule="exact" w:val="510"/>
          <w:jc w:val="center"/>
        </w:trPr>
        <w:tc>
          <w:tcPr>
            <w:tcW w:w="960" w:type="dxa"/>
            <w:shd w:val="clear" w:color="auto" w:fill="auto"/>
            <w:vAlign w:val="center"/>
          </w:tcPr>
          <w:p w14:paraId="57D1023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2F931B7E"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5BE1C7BF"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06E620EB"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6FD22BF4"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52109429"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029B87E4"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552956B9"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0DF40E9B"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28107FBA"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2E4847B8"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581C8600" w14:textId="77777777" w:rsidTr="00116D06">
        <w:trPr>
          <w:trHeight w:hRule="exact" w:val="510"/>
          <w:jc w:val="center"/>
        </w:trPr>
        <w:tc>
          <w:tcPr>
            <w:tcW w:w="960" w:type="dxa"/>
            <w:shd w:val="clear" w:color="auto" w:fill="auto"/>
            <w:vAlign w:val="center"/>
          </w:tcPr>
          <w:p w14:paraId="08691C4F"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12495309"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6A97231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726DBACC"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50F5CB17"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09403CF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4B52E161"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0C04137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7FE45B9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3FBF5764"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158CA5C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76C0E324" w14:textId="77777777" w:rsidTr="00116D06">
        <w:trPr>
          <w:trHeight w:hRule="exact" w:val="510"/>
          <w:jc w:val="center"/>
        </w:trPr>
        <w:tc>
          <w:tcPr>
            <w:tcW w:w="960" w:type="dxa"/>
            <w:shd w:val="clear" w:color="auto" w:fill="auto"/>
            <w:vAlign w:val="center"/>
          </w:tcPr>
          <w:p w14:paraId="1017559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46245AC5"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67A30DEE"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54EF80AB"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0FDD65CE"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2CA7FD07"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45DBA5D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08D61B58"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066CA36A"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19F85A3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294DEBBC"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52008BFA" w14:textId="77777777" w:rsidTr="00116D06">
        <w:trPr>
          <w:trHeight w:hRule="exact" w:val="510"/>
          <w:jc w:val="center"/>
        </w:trPr>
        <w:tc>
          <w:tcPr>
            <w:tcW w:w="960" w:type="dxa"/>
            <w:shd w:val="clear" w:color="auto" w:fill="auto"/>
            <w:vAlign w:val="center"/>
          </w:tcPr>
          <w:p w14:paraId="737F51CC"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1686ECB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3DC00ED9"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1DCA66DF"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0D9932BC"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4FEA04B7"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3BB99C47"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6B73913D"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0C39A49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100AFC61"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303BF7C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5A46CF1F" w14:textId="77777777" w:rsidTr="00116D06">
        <w:trPr>
          <w:trHeight w:hRule="exact" w:val="510"/>
          <w:jc w:val="center"/>
        </w:trPr>
        <w:tc>
          <w:tcPr>
            <w:tcW w:w="960" w:type="dxa"/>
            <w:shd w:val="clear" w:color="auto" w:fill="auto"/>
            <w:vAlign w:val="center"/>
          </w:tcPr>
          <w:p w14:paraId="1675E434"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5269DFE5"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55F9C18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6B419CC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5E48C1B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1232141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7FE508FF"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5B9A7D07"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70C454C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4213C00A"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2F962F5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7B52CB6F" w14:textId="77777777" w:rsidTr="00116D06">
        <w:trPr>
          <w:trHeight w:hRule="exact" w:val="510"/>
          <w:jc w:val="center"/>
        </w:trPr>
        <w:tc>
          <w:tcPr>
            <w:tcW w:w="960" w:type="dxa"/>
            <w:shd w:val="clear" w:color="auto" w:fill="auto"/>
            <w:vAlign w:val="center"/>
          </w:tcPr>
          <w:p w14:paraId="1E934C0F"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77A6385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7D974D9F"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6B3A83CE"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6177F67D"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5CB13CE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7BB552FC"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0A6F71B5"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3552AE27"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450BFBB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4E1CD8CC"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21DD0A66" w14:textId="77777777" w:rsidTr="00116D06">
        <w:trPr>
          <w:trHeight w:hRule="exact" w:val="510"/>
          <w:jc w:val="center"/>
        </w:trPr>
        <w:tc>
          <w:tcPr>
            <w:tcW w:w="960" w:type="dxa"/>
            <w:shd w:val="clear" w:color="auto" w:fill="auto"/>
            <w:vAlign w:val="center"/>
          </w:tcPr>
          <w:p w14:paraId="2401504B"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69F6322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64B2192E"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45AC6507"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03B5D7E1"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400B3355"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67D03987"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2518DA57"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5CF7F04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4944D30A"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49412D6D"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6FE6052D" w14:textId="77777777" w:rsidTr="00116D06">
        <w:trPr>
          <w:trHeight w:hRule="exact" w:val="510"/>
          <w:jc w:val="center"/>
        </w:trPr>
        <w:tc>
          <w:tcPr>
            <w:tcW w:w="960" w:type="dxa"/>
            <w:shd w:val="clear" w:color="auto" w:fill="auto"/>
            <w:vAlign w:val="center"/>
          </w:tcPr>
          <w:p w14:paraId="3EC5BF99"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24F45197"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29FD499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3E3D989D"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09D3AB2A"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1783EABC"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213DFA1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45CA5CB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512F27A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53CF3EF8"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1610C96D"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2CC87683" w14:textId="77777777" w:rsidTr="00116D06">
        <w:trPr>
          <w:trHeight w:hRule="exact" w:val="510"/>
          <w:jc w:val="center"/>
        </w:trPr>
        <w:tc>
          <w:tcPr>
            <w:tcW w:w="960" w:type="dxa"/>
            <w:shd w:val="clear" w:color="auto" w:fill="auto"/>
            <w:vAlign w:val="center"/>
          </w:tcPr>
          <w:p w14:paraId="0EA2DBDA"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595" w:type="dxa"/>
            <w:shd w:val="clear" w:color="auto" w:fill="auto"/>
            <w:vAlign w:val="center"/>
          </w:tcPr>
          <w:p w14:paraId="0A26C45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92" w:type="dxa"/>
            <w:shd w:val="clear" w:color="auto" w:fill="auto"/>
            <w:vAlign w:val="center"/>
          </w:tcPr>
          <w:p w14:paraId="5D8DA9C9"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34" w:type="dxa"/>
            <w:shd w:val="clear" w:color="auto" w:fill="auto"/>
            <w:vAlign w:val="center"/>
          </w:tcPr>
          <w:p w14:paraId="73711F59"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1119" w:type="dxa"/>
            <w:shd w:val="clear" w:color="auto" w:fill="auto"/>
            <w:vAlign w:val="center"/>
          </w:tcPr>
          <w:p w14:paraId="0DCFC721"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7F2BEDF4"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3EEF140D"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2C58A61D"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206ED5DB"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50E94918"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c>
          <w:tcPr>
            <w:tcW w:w="960" w:type="dxa"/>
            <w:shd w:val="clear" w:color="auto" w:fill="auto"/>
            <w:vAlign w:val="center"/>
          </w:tcPr>
          <w:p w14:paraId="1BF400E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bl>
    <w:p w14:paraId="2C35E7E9" w14:textId="77777777" w:rsidR="003F2C74" w:rsidRDefault="00C3097D">
      <w:pPr>
        <w:spacing w:line="240" w:lineRule="exact"/>
        <w:rPr>
          <w:rFonts w:ascii="方正仿宋_GBK" w:eastAsia="方正仿宋_GBK"/>
          <w:szCs w:val="21"/>
        </w:rPr>
      </w:pPr>
      <w:r>
        <w:rPr>
          <w:rFonts w:ascii="方正仿宋_GBK" w:eastAsia="方正仿宋_GBK" w:hint="eastAsia"/>
          <w:szCs w:val="21"/>
        </w:rPr>
        <w:t>备注：请在岗位栏中注明检验、各功能检查、主检评价、质控和技术负责人、网络直报员、计算机专业人员。执业医师（护师）证、专业技术资格证书和职业病诊断医师资格证及培训合格证要上传或复印。</w:t>
      </w:r>
    </w:p>
    <w:p w14:paraId="345FF691" w14:textId="77777777" w:rsidR="003F2C74" w:rsidRDefault="003F2C74">
      <w:pPr>
        <w:spacing w:line="500" w:lineRule="exact"/>
        <w:rPr>
          <w:rFonts w:ascii="方正黑体_GBK" w:eastAsia="方正黑体_GBK"/>
          <w:sz w:val="28"/>
          <w:szCs w:val="28"/>
        </w:rPr>
      </w:pPr>
    </w:p>
    <w:p w14:paraId="2916B7C9" w14:textId="77777777" w:rsidR="003F2C74" w:rsidRDefault="003F2C74">
      <w:pPr>
        <w:spacing w:line="500" w:lineRule="exact"/>
        <w:rPr>
          <w:rFonts w:ascii="方正黑体_GBK" w:eastAsia="方正黑体_GBK"/>
          <w:sz w:val="28"/>
          <w:szCs w:val="28"/>
        </w:rPr>
      </w:pPr>
    </w:p>
    <w:p w14:paraId="06FFBD1A" w14:textId="77777777" w:rsidR="003F2C74" w:rsidRDefault="00C3097D">
      <w:pPr>
        <w:spacing w:line="500" w:lineRule="exact"/>
        <w:rPr>
          <w:rFonts w:ascii="方正黑体_GBK" w:eastAsia="方正黑体_GBK"/>
          <w:sz w:val="28"/>
          <w:szCs w:val="28"/>
        </w:rPr>
      </w:pPr>
      <w:r>
        <w:rPr>
          <w:rFonts w:ascii="方正黑体_GBK" w:eastAsia="方正黑体_GBK" w:hint="eastAsia"/>
          <w:sz w:val="28"/>
          <w:szCs w:val="28"/>
        </w:rPr>
        <w:lastRenderedPageBreak/>
        <w:t>附表 2</w:t>
      </w:r>
    </w:p>
    <w:p w14:paraId="6111C704" w14:textId="77777777" w:rsidR="003F2C74" w:rsidRDefault="00C3097D">
      <w:pPr>
        <w:spacing w:afterLines="50" w:after="156" w:line="500" w:lineRule="exact"/>
        <w:jc w:val="center"/>
        <w:rPr>
          <w:rFonts w:ascii="方正小标宋_GBK" w:eastAsia="方正小标宋_GBK"/>
          <w:sz w:val="28"/>
          <w:szCs w:val="28"/>
        </w:rPr>
      </w:pPr>
      <w:r>
        <w:rPr>
          <w:rFonts w:ascii="方正小标宋_GBK" w:eastAsia="方正小标宋_GBK" w:hint="eastAsia"/>
          <w:sz w:val="28"/>
          <w:szCs w:val="28"/>
        </w:rPr>
        <w:t>江苏省职业健康检查机构主要仪器、设备目录</w:t>
      </w:r>
    </w:p>
    <w:tbl>
      <w:tblPr>
        <w:tblW w:w="99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0"/>
        <w:gridCol w:w="3629"/>
        <w:gridCol w:w="2121"/>
        <w:gridCol w:w="1843"/>
      </w:tblGrid>
      <w:tr w:rsidR="003F2C74" w14:paraId="5EA099DE" w14:textId="77777777" w:rsidTr="00116D06">
        <w:trPr>
          <w:trHeight w:hRule="exact" w:val="851"/>
          <w:tblHeader/>
          <w:jc w:val="center"/>
        </w:trPr>
        <w:tc>
          <w:tcPr>
            <w:tcW w:w="2320" w:type="dxa"/>
            <w:shd w:val="clear" w:color="auto" w:fill="auto"/>
            <w:vAlign w:val="center"/>
          </w:tcPr>
          <w:p w14:paraId="19824E35" w14:textId="77777777" w:rsidR="003F2C74" w:rsidRDefault="00C3097D">
            <w:pPr>
              <w:widowControl/>
              <w:spacing w:line="240" w:lineRule="exact"/>
              <w:jc w:val="center"/>
              <w:rPr>
                <w:rFonts w:ascii="方正黑体_GBK" w:eastAsia="方正黑体_GBK" w:hAnsi="宋体" w:cs="宋体"/>
                <w:color w:val="000000"/>
                <w:kern w:val="0"/>
                <w:szCs w:val="21"/>
              </w:rPr>
            </w:pPr>
            <w:r>
              <w:rPr>
                <w:rFonts w:ascii="方正黑体_GBK" w:eastAsia="方正黑体_GBK" w:hAnsi="宋体" w:cs="宋体" w:hint="eastAsia"/>
                <w:color w:val="000000"/>
                <w:kern w:val="0"/>
                <w:szCs w:val="21"/>
              </w:rPr>
              <w:t>体检项目</w:t>
            </w:r>
          </w:p>
        </w:tc>
        <w:tc>
          <w:tcPr>
            <w:tcW w:w="3629" w:type="dxa"/>
            <w:shd w:val="clear" w:color="auto" w:fill="auto"/>
            <w:vAlign w:val="center"/>
          </w:tcPr>
          <w:p w14:paraId="4BAAFE38" w14:textId="77777777" w:rsidR="003F2C74" w:rsidRDefault="00C3097D">
            <w:pPr>
              <w:widowControl/>
              <w:spacing w:line="240" w:lineRule="exact"/>
              <w:jc w:val="center"/>
              <w:rPr>
                <w:rFonts w:ascii="方正黑体_GBK" w:eastAsia="方正黑体_GBK" w:hAnsi="宋体" w:cs="宋体"/>
                <w:color w:val="000000"/>
                <w:kern w:val="0"/>
                <w:szCs w:val="21"/>
              </w:rPr>
            </w:pPr>
            <w:r>
              <w:rPr>
                <w:rFonts w:ascii="方正黑体_GBK" w:eastAsia="方正黑体_GBK" w:hAnsi="宋体" w:cs="宋体" w:hint="eastAsia"/>
                <w:color w:val="000000"/>
                <w:kern w:val="0"/>
                <w:szCs w:val="21"/>
              </w:rPr>
              <w:t>设备名称</w:t>
            </w:r>
          </w:p>
        </w:tc>
        <w:tc>
          <w:tcPr>
            <w:tcW w:w="2121" w:type="dxa"/>
            <w:shd w:val="clear" w:color="auto" w:fill="auto"/>
            <w:vAlign w:val="center"/>
          </w:tcPr>
          <w:p w14:paraId="01BCE0AC" w14:textId="77777777" w:rsidR="003F2C74" w:rsidRDefault="00C3097D">
            <w:pPr>
              <w:widowControl/>
              <w:spacing w:line="240" w:lineRule="exact"/>
              <w:jc w:val="center"/>
              <w:rPr>
                <w:rFonts w:ascii="方正黑体_GBK" w:eastAsia="方正黑体_GBK" w:hAnsi="宋体" w:cs="宋体"/>
                <w:color w:val="000000"/>
                <w:kern w:val="0"/>
                <w:szCs w:val="21"/>
              </w:rPr>
            </w:pPr>
            <w:r>
              <w:rPr>
                <w:rFonts w:ascii="方正黑体_GBK" w:eastAsia="方正黑体_GBK" w:hAnsi="宋体" w:cs="宋体" w:hint="eastAsia"/>
                <w:color w:val="000000"/>
                <w:kern w:val="0"/>
                <w:szCs w:val="21"/>
              </w:rPr>
              <w:t>是否具备</w:t>
            </w:r>
          </w:p>
        </w:tc>
        <w:tc>
          <w:tcPr>
            <w:tcW w:w="1843" w:type="dxa"/>
            <w:shd w:val="clear" w:color="auto" w:fill="auto"/>
            <w:vAlign w:val="center"/>
          </w:tcPr>
          <w:p w14:paraId="63E972FA" w14:textId="77777777" w:rsidR="003F2C74" w:rsidRDefault="00C3097D">
            <w:pPr>
              <w:widowControl/>
              <w:spacing w:line="240" w:lineRule="exact"/>
              <w:jc w:val="center"/>
              <w:rPr>
                <w:rFonts w:ascii="方正黑体_GBK" w:eastAsia="方正黑体_GBK" w:hAnsi="宋体" w:cs="宋体"/>
                <w:color w:val="000000"/>
                <w:kern w:val="0"/>
                <w:szCs w:val="21"/>
              </w:rPr>
            </w:pPr>
            <w:r>
              <w:rPr>
                <w:rFonts w:ascii="方正黑体_GBK" w:eastAsia="方正黑体_GBK" w:hAnsi="宋体" w:cs="宋体" w:hint="eastAsia"/>
                <w:color w:val="000000"/>
                <w:kern w:val="0"/>
                <w:szCs w:val="21"/>
              </w:rPr>
              <w:t>数量</w:t>
            </w:r>
          </w:p>
          <w:p w14:paraId="6FFE239C" w14:textId="77777777" w:rsidR="003F2C74" w:rsidRDefault="00C3097D">
            <w:pPr>
              <w:spacing w:line="240" w:lineRule="exact"/>
              <w:jc w:val="center"/>
              <w:rPr>
                <w:rFonts w:ascii="方正黑体_GBK" w:eastAsia="方正黑体_GBK" w:hAnsi="宋体" w:cs="宋体"/>
                <w:color w:val="000000"/>
                <w:kern w:val="0"/>
                <w:szCs w:val="21"/>
              </w:rPr>
            </w:pPr>
            <w:r>
              <w:rPr>
                <w:rFonts w:ascii="方正黑体_GBK" w:eastAsia="方正黑体_GBK" w:hAnsi="宋体" w:cs="宋体" w:hint="eastAsia"/>
                <w:color w:val="000000"/>
                <w:kern w:val="0"/>
                <w:szCs w:val="21"/>
              </w:rPr>
              <w:t>（台/件/套）</w:t>
            </w:r>
          </w:p>
        </w:tc>
      </w:tr>
      <w:tr w:rsidR="003F2C74" w14:paraId="0BB6857D" w14:textId="77777777" w:rsidTr="00116D06">
        <w:trPr>
          <w:trHeight w:hRule="exact" w:val="454"/>
          <w:jc w:val="center"/>
        </w:trPr>
        <w:tc>
          <w:tcPr>
            <w:tcW w:w="2320" w:type="dxa"/>
            <w:shd w:val="clear" w:color="auto" w:fill="auto"/>
            <w:vAlign w:val="center"/>
          </w:tcPr>
          <w:p w14:paraId="59B96C7D" w14:textId="77777777" w:rsidR="003F2C74" w:rsidRDefault="00C3097D">
            <w:pPr>
              <w:widowControl/>
              <w:spacing w:line="240" w:lineRule="exact"/>
              <w:jc w:val="center"/>
              <w:rPr>
                <w:rFonts w:ascii="方正仿宋_GBK" w:eastAsia="方正仿宋_GBK" w:hAnsi="宋体" w:cs="宋体"/>
                <w:b/>
                <w:bCs/>
                <w:color w:val="000000"/>
                <w:kern w:val="0"/>
                <w:szCs w:val="21"/>
              </w:rPr>
            </w:pPr>
            <w:proofErr w:type="gramStart"/>
            <w:r>
              <w:rPr>
                <w:rFonts w:ascii="方正仿宋_GBK" w:eastAsia="方正仿宋_GBK" w:hAnsi="宋体" w:cs="宋体" w:hint="eastAsia"/>
                <w:b/>
                <w:bCs/>
                <w:color w:val="000000"/>
                <w:kern w:val="0"/>
                <w:szCs w:val="21"/>
              </w:rPr>
              <w:t>一</w:t>
            </w:r>
            <w:proofErr w:type="gramEnd"/>
          </w:p>
        </w:tc>
        <w:tc>
          <w:tcPr>
            <w:tcW w:w="7593" w:type="dxa"/>
            <w:gridSpan w:val="3"/>
            <w:shd w:val="clear" w:color="auto" w:fill="auto"/>
            <w:vAlign w:val="center"/>
          </w:tcPr>
          <w:p w14:paraId="0A6880F7" w14:textId="77777777" w:rsidR="003F2C74" w:rsidRDefault="00C3097D">
            <w:pPr>
              <w:widowControl/>
              <w:spacing w:line="240" w:lineRule="exact"/>
              <w:jc w:val="left"/>
              <w:rPr>
                <w:rFonts w:ascii="方正仿宋_GBK" w:eastAsia="方正仿宋_GBK" w:hAnsi="宋体" w:cs="宋体"/>
                <w:b/>
                <w:bCs/>
                <w:color w:val="000000"/>
                <w:kern w:val="0"/>
                <w:szCs w:val="21"/>
              </w:rPr>
            </w:pPr>
            <w:r>
              <w:rPr>
                <w:rFonts w:ascii="方正仿宋_GBK" w:eastAsia="方正仿宋_GBK" w:hAnsi="宋体" w:cs="宋体" w:hint="eastAsia"/>
                <w:b/>
                <w:bCs/>
                <w:color w:val="000000"/>
                <w:kern w:val="0"/>
                <w:szCs w:val="21"/>
              </w:rPr>
              <w:t>常规功能检查仪器</w:t>
            </w:r>
          </w:p>
        </w:tc>
      </w:tr>
      <w:tr w:rsidR="003F2C74" w14:paraId="6C141F54" w14:textId="77777777" w:rsidTr="00116D06">
        <w:trPr>
          <w:trHeight w:hRule="exact" w:val="454"/>
          <w:jc w:val="center"/>
        </w:trPr>
        <w:tc>
          <w:tcPr>
            <w:tcW w:w="2320" w:type="dxa"/>
            <w:vMerge w:val="restart"/>
            <w:shd w:val="clear" w:color="auto" w:fill="auto"/>
            <w:vAlign w:val="center"/>
          </w:tcPr>
          <w:p w14:paraId="5EFD4C1D"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所有体检项目</w:t>
            </w:r>
          </w:p>
        </w:tc>
        <w:tc>
          <w:tcPr>
            <w:tcW w:w="3629" w:type="dxa"/>
            <w:shd w:val="clear" w:color="auto" w:fill="auto"/>
            <w:vAlign w:val="center"/>
          </w:tcPr>
          <w:p w14:paraId="49608CFE" w14:textId="77777777" w:rsidR="003F2C74" w:rsidRDefault="00C3097D">
            <w:pPr>
              <w:widowControl/>
              <w:spacing w:line="240" w:lineRule="exact"/>
              <w:rPr>
                <w:rFonts w:ascii="方正仿宋_GBK" w:eastAsia="方正仿宋_GBK" w:hAnsi="宋体" w:cs="宋体"/>
                <w:color w:val="000000"/>
                <w:kern w:val="0"/>
                <w:szCs w:val="21"/>
              </w:rPr>
            </w:pPr>
            <w:proofErr w:type="gramStart"/>
            <w:r>
              <w:rPr>
                <w:rFonts w:ascii="方正仿宋_GBK" w:eastAsia="方正仿宋_GBK" w:hAnsi="宋体" w:cs="宋体" w:hint="eastAsia"/>
                <w:color w:val="000000"/>
                <w:kern w:val="0"/>
                <w:szCs w:val="21"/>
              </w:rPr>
              <w:t>额镜</w:t>
            </w:r>
            <w:proofErr w:type="gramEnd"/>
          </w:p>
        </w:tc>
        <w:tc>
          <w:tcPr>
            <w:tcW w:w="2121" w:type="dxa"/>
            <w:shd w:val="clear" w:color="auto" w:fill="auto"/>
            <w:vAlign w:val="center"/>
          </w:tcPr>
          <w:p w14:paraId="219894C7"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014A7352"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7B00A8EF" w14:textId="77777777" w:rsidTr="00116D06">
        <w:trPr>
          <w:trHeight w:hRule="exact" w:val="454"/>
          <w:jc w:val="center"/>
        </w:trPr>
        <w:tc>
          <w:tcPr>
            <w:tcW w:w="2320" w:type="dxa"/>
            <w:vMerge/>
            <w:shd w:val="clear" w:color="auto" w:fill="auto"/>
            <w:vAlign w:val="center"/>
          </w:tcPr>
          <w:p w14:paraId="1E9BFE6F" w14:textId="77777777" w:rsidR="003F2C74" w:rsidRDefault="003F2C74">
            <w:pPr>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026D881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视力表</w:t>
            </w:r>
          </w:p>
        </w:tc>
        <w:tc>
          <w:tcPr>
            <w:tcW w:w="2121" w:type="dxa"/>
            <w:shd w:val="clear" w:color="auto" w:fill="auto"/>
            <w:vAlign w:val="center"/>
          </w:tcPr>
          <w:p w14:paraId="1D3A5DA5"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368D9996"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60D91F4B" w14:textId="77777777" w:rsidTr="00116D06">
        <w:trPr>
          <w:trHeight w:hRule="exact" w:val="454"/>
          <w:jc w:val="center"/>
        </w:trPr>
        <w:tc>
          <w:tcPr>
            <w:tcW w:w="2320" w:type="dxa"/>
            <w:vMerge/>
            <w:shd w:val="clear" w:color="auto" w:fill="auto"/>
            <w:vAlign w:val="center"/>
          </w:tcPr>
          <w:p w14:paraId="58D638A4" w14:textId="77777777" w:rsidR="003F2C74" w:rsidRDefault="003F2C74">
            <w:pPr>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1B2A9BE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色盲表</w:t>
            </w:r>
          </w:p>
        </w:tc>
        <w:tc>
          <w:tcPr>
            <w:tcW w:w="2121" w:type="dxa"/>
            <w:shd w:val="clear" w:color="auto" w:fill="auto"/>
            <w:vAlign w:val="center"/>
          </w:tcPr>
          <w:p w14:paraId="44914F57"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2FC75D2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70207581" w14:textId="77777777" w:rsidTr="00116D06">
        <w:trPr>
          <w:trHeight w:hRule="exact" w:val="454"/>
          <w:jc w:val="center"/>
        </w:trPr>
        <w:tc>
          <w:tcPr>
            <w:tcW w:w="2320" w:type="dxa"/>
            <w:vMerge/>
            <w:shd w:val="clear" w:color="auto" w:fill="auto"/>
            <w:vAlign w:val="center"/>
          </w:tcPr>
          <w:p w14:paraId="02857335" w14:textId="77777777" w:rsidR="003F2C74" w:rsidRDefault="003F2C74">
            <w:pPr>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2983953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电测听仪</w:t>
            </w:r>
          </w:p>
        </w:tc>
        <w:tc>
          <w:tcPr>
            <w:tcW w:w="2121" w:type="dxa"/>
            <w:shd w:val="clear" w:color="auto" w:fill="auto"/>
            <w:vAlign w:val="center"/>
          </w:tcPr>
          <w:p w14:paraId="7B741289"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2A1DE94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49A3A8D3" w14:textId="77777777" w:rsidTr="00116D06">
        <w:trPr>
          <w:trHeight w:hRule="exact" w:val="454"/>
          <w:jc w:val="center"/>
        </w:trPr>
        <w:tc>
          <w:tcPr>
            <w:tcW w:w="2320" w:type="dxa"/>
            <w:vMerge/>
            <w:shd w:val="clear" w:color="auto" w:fill="auto"/>
            <w:vAlign w:val="center"/>
          </w:tcPr>
          <w:p w14:paraId="1157A4E2" w14:textId="77777777" w:rsidR="003F2C74" w:rsidRDefault="003F2C74">
            <w:pPr>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0A1EF463"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心电图仪</w:t>
            </w:r>
          </w:p>
        </w:tc>
        <w:tc>
          <w:tcPr>
            <w:tcW w:w="2121" w:type="dxa"/>
            <w:shd w:val="clear" w:color="auto" w:fill="auto"/>
            <w:vAlign w:val="center"/>
          </w:tcPr>
          <w:p w14:paraId="7C0F88BF"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535031D9"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4BB783B4" w14:textId="77777777" w:rsidTr="00116D06">
        <w:trPr>
          <w:trHeight w:hRule="exact" w:val="454"/>
          <w:jc w:val="center"/>
        </w:trPr>
        <w:tc>
          <w:tcPr>
            <w:tcW w:w="2320" w:type="dxa"/>
            <w:vMerge/>
            <w:shd w:val="clear" w:color="auto" w:fill="auto"/>
            <w:vAlign w:val="center"/>
          </w:tcPr>
          <w:p w14:paraId="51CBF377" w14:textId="77777777" w:rsidR="003F2C74" w:rsidRDefault="003F2C74">
            <w:pPr>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355CAB42"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肺功能仪</w:t>
            </w:r>
          </w:p>
        </w:tc>
        <w:tc>
          <w:tcPr>
            <w:tcW w:w="2121" w:type="dxa"/>
            <w:shd w:val="clear" w:color="auto" w:fill="auto"/>
            <w:vAlign w:val="center"/>
          </w:tcPr>
          <w:p w14:paraId="20247986"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439A696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43A6ECC9" w14:textId="77777777" w:rsidTr="00116D06">
        <w:trPr>
          <w:trHeight w:hRule="exact" w:val="454"/>
          <w:jc w:val="center"/>
        </w:trPr>
        <w:tc>
          <w:tcPr>
            <w:tcW w:w="2320" w:type="dxa"/>
            <w:vMerge/>
            <w:shd w:val="clear" w:color="auto" w:fill="auto"/>
            <w:vAlign w:val="center"/>
          </w:tcPr>
          <w:p w14:paraId="54716E34" w14:textId="77777777" w:rsidR="003F2C74" w:rsidRDefault="003F2C74">
            <w:pPr>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5A1A033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B 超</w:t>
            </w:r>
          </w:p>
        </w:tc>
        <w:tc>
          <w:tcPr>
            <w:tcW w:w="2121" w:type="dxa"/>
            <w:shd w:val="clear" w:color="auto" w:fill="auto"/>
            <w:vAlign w:val="center"/>
          </w:tcPr>
          <w:p w14:paraId="1E0CF1A0"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5DD1126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21FC53D0" w14:textId="77777777" w:rsidTr="00116D06">
        <w:trPr>
          <w:trHeight w:hRule="exact" w:val="454"/>
          <w:jc w:val="center"/>
        </w:trPr>
        <w:tc>
          <w:tcPr>
            <w:tcW w:w="2320" w:type="dxa"/>
            <w:vMerge/>
            <w:shd w:val="clear" w:color="auto" w:fill="auto"/>
            <w:vAlign w:val="center"/>
          </w:tcPr>
          <w:p w14:paraId="3CBFED2C" w14:textId="77777777" w:rsidR="003F2C74" w:rsidRDefault="003F2C74">
            <w:pPr>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78D5FFCE"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X 光机或 DR 机</w:t>
            </w:r>
          </w:p>
        </w:tc>
        <w:tc>
          <w:tcPr>
            <w:tcW w:w="2121" w:type="dxa"/>
            <w:shd w:val="clear" w:color="auto" w:fill="auto"/>
            <w:vAlign w:val="center"/>
          </w:tcPr>
          <w:p w14:paraId="7F3DCEFB"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2FFAF199"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6C3ECACE" w14:textId="77777777" w:rsidTr="00116D06">
        <w:trPr>
          <w:trHeight w:hRule="exact" w:val="454"/>
          <w:jc w:val="center"/>
        </w:trPr>
        <w:tc>
          <w:tcPr>
            <w:tcW w:w="2320" w:type="dxa"/>
            <w:vMerge/>
            <w:shd w:val="clear" w:color="auto" w:fill="auto"/>
            <w:vAlign w:val="center"/>
          </w:tcPr>
          <w:p w14:paraId="5429D099" w14:textId="77777777" w:rsidR="003F2C74" w:rsidRDefault="003F2C74">
            <w:pPr>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70CEB58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血压计</w:t>
            </w:r>
          </w:p>
        </w:tc>
        <w:tc>
          <w:tcPr>
            <w:tcW w:w="2121" w:type="dxa"/>
            <w:shd w:val="clear" w:color="auto" w:fill="auto"/>
            <w:vAlign w:val="center"/>
          </w:tcPr>
          <w:p w14:paraId="71F13084"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7194129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2C4D790D" w14:textId="77777777" w:rsidTr="00116D06">
        <w:trPr>
          <w:trHeight w:hRule="exact" w:val="454"/>
          <w:jc w:val="center"/>
        </w:trPr>
        <w:tc>
          <w:tcPr>
            <w:tcW w:w="2320" w:type="dxa"/>
            <w:vMerge/>
            <w:shd w:val="clear" w:color="auto" w:fill="auto"/>
            <w:vAlign w:val="center"/>
          </w:tcPr>
          <w:p w14:paraId="76D50D18" w14:textId="77777777" w:rsidR="003F2C74" w:rsidRDefault="003F2C74">
            <w:pPr>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5E93B1B9"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听诊器</w:t>
            </w:r>
          </w:p>
        </w:tc>
        <w:tc>
          <w:tcPr>
            <w:tcW w:w="2121" w:type="dxa"/>
            <w:shd w:val="clear" w:color="auto" w:fill="auto"/>
            <w:vAlign w:val="center"/>
          </w:tcPr>
          <w:p w14:paraId="60E9121E"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13163E71"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35CFBE86" w14:textId="77777777" w:rsidTr="00116D06">
        <w:trPr>
          <w:trHeight w:hRule="exact" w:val="454"/>
          <w:jc w:val="center"/>
        </w:trPr>
        <w:tc>
          <w:tcPr>
            <w:tcW w:w="2320" w:type="dxa"/>
            <w:vMerge/>
            <w:shd w:val="clear" w:color="auto" w:fill="auto"/>
            <w:vAlign w:val="center"/>
          </w:tcPr>
          <w:p w14:paraId="4A23D262"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1964BAA1"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叩诊锤</w:t>
            </w:r>
          </w:p>
        </w:tc>
        <w:tc>
          <w:tcPr>
            <w:tcW w:w="2121" w:type="dxa"/>
            <w:shd w:val="clear" w:color="auto" w:fill="auto"/>
            <w:vAlign w:val="center"/>
          </w:tcPr>
          <w:p w14:paraId="70A9430E"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34CEBCC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19842991" w14:textId="77777777" w:rsidTr="00116D06">
        <w:trPr>
          <w:trHeight w:hRule="exact" w:val="454"/>
          <w:jc w:val="center"/>
        </w:trPr>
        <w:tc>
          <w:tcPr>
            <w:tcW w:w="2320" w:type="dxa"/>
            <w:shd w:val="clear" w:color="auto" w:fill="auto"/>
            <w:vAlign w:val="center"/>
          </w:tcPr>
          <w:p w14:paraId="6E73094F" w14:textId="77777777" w:rsidR="003F2C74" w:rsidRDefault="00C3097D">
            <w:pPr>
              <w:widowControl/>
              <w:spacing w:line="240" w:lineRule="exact"/>
              <w:jc w:val="center"/>
              <w:rPr>
                <w:rFonts w:ascii="方正仿宋_GBK" w:eastAsia="方正仿宋_GBK" w:hAnsi="宋体" w:cs="宋体"/>
                <w:b/>
                <w:bCs/>
                <w:color w:val="000000"/>
                <w:kern w:val="0"/>
                <w:szCs w:val="21"/>
              </w:rPr>
            </w:pPr>
            <w:r>
              <w:rPr>
                <w:rFonts w:ascii="方正仿宋_GBK" w:eastAsia="方正仿宋_GBK" w:hAnsi="宋体" w:cs="宋体" w:hint="eastAsia"/>
                <w:b/>
                <w:bCs/>
                <w:color w:val="000000"/>
                <w:kern w:val="0"/>
                <w:szCs w:val="21"/>
              </w:rPr>
              <w:t>二</w:t>
            </w:r>
          </w:p>
        </w:tc>
        <w:tc>
          <w:tcPr>
            <w:tcW w:w="7593" w:type="dxa"/>
            <w:gridSpan w:val="3"/>
            <w:shd w:val="clear" w:color="auto" w:fill="auto"/>
            <w:vAlign w:val="center"/>
          </w:tcPr>
          <w:p w14:paraId="59777071" w14:textId="77777777" w:rsidR="003F2C74" w:rsidRDefault="00C3097D">
            <w:pPr>
              <w:widowControl/>
              <w:spacing w:line="240" w:lineRule="exact"/>
              <w:jc w:val="left"/>
              <w:rPr>
                <w:rFonts w:ascii="方正仿宋_GBK" w:eastAsia="方正仿宋_GBK" w:hAnsi="宋体" w:cs="宋体"/>
                <w:b/>
                <w:bCs/>
                <w:color w:val="000000"/>
                <w:kern w:val="0"/>
                <w:szCs w:val="21"/>
              </w:rPr>
            </w:pPr>
            <w:r>
              <w:rPr>
                <w:rFonts w:ascii="方正仿宋_GBK" w:eastAsia="方正仿宋_GBK" w:hAnsi="宋体" w:cs="宋体" w:hint="eastAsia"/>
                <w:b/>
                <w:bCs/>
                <w:color w:val="000000"/>
                <w:kern w:val="0"/>
                <w:szCs w:val="21"/>
              </w:rPr>
              <w:t>特殊功能检查仪器</w:t>
            </w:r>
          </w:p>
        </w:tc>
      </w:tr>
      <w:tr w:rsidR="003F2C74" w14:paraId="2F4E14A4" w14:textId="77777777" w:rsidTr="00116D06">
        <w:trPr>
          <w:trHeight w:hRule="exact" w:val="454"/>
          <w:jc w:val="center"/>
        </w:trPr>
        <w:tc>
          <w:tcPr>
            <w:tcW w:w="2320" w:type="dxa"/>
            <w:vMerge w:val="restart"/>
            <w:shd w:val="clear" w:color="auto" w:fill="auto"/>
            <w:vAlign w:val="center"/>
          </w:tcPr>
          <w:p w14:paraId="3F1A6769"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粉尘因素类</w:t>
            </w:r>
          </w:p>
        </w:tc>
        <w:tc>
          <w:tcPr>
            <w:tcW w:w="3629" w:type="dxa"/>
            <w:shd w:val="clear" w:color="auto" w:fill="auto"/>
            <w:vAlign w:val="center"/>
          </w:tcPr>
          <w:p w14:paraId="2D0AD12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肺功能仪</w:t>
            </w:r>
          </w:p>
        </w:tc>
        <w:tc>
          <w:tcPr>
            <w:tcW w:w="2121" w:type="dxa"/>
            <w:shd w:val="clear" w:color="auto" w:fill="auto"/>
            <w:vAlign w:val="center"/>
          </w:tcPr>
          <w:p w14:paraId="485D8AAE"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51B624A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125C6182" w14:textId="77777777" w:rsidTr="00116D06">
        <w:trPr>
          <w:trHeight w:hRule="exact" w:val="454"/>
          <w:jc w:val="center"/>
        </w:trPr>
        <w:tc>
          <w:tcPr>
            <w:tcW w:w="2320" w:type="dxa"/>
            <w:vMerge/>
            <w:vAlign w:val="center"/>
          </w:tcPr>
          <w:p w14:paraId="3C4F40C4"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373DE60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高仟伏 X 光机或 DR 机</w:t>
            </w:r>
          </w:p>
        </w:tc>
        <w:tc>
          <w:tcPr>
            <w:tcW w:w="2121" w:type="dxa"/>
            <w:shd w:val="clear" w:color="auto" w:fill="auto"/>
            <w:vAlign w:val="center"/>
          </w:tcPr>
          <w:p w14:paraId="764D4CC6"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58A9B44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033C6214" w14:textId="77777777" w:rsidTr="00116D06">
        <w:trPr>
          <w:trHeight w:hRule="exact" w:val="454"/>
          <w:jc w:val="center"/>
        </w:trPr>
        <w:tc>
          <w:tcPr>
            <w:tcW w:w="2320" w:type="dxa"/>
            <w:vMerge/>
            <w:vAlign w:val="center"/>
          </w:tcPr>
          <w:p w14:paraId="1A5BE342"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5D32D561"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胸部CT</w:t>
            </w:r>
          </w:p>
        </w:tc>
        <w:tc>
          <w:tcPr>
            <w:tcW w:w="2121" w:type="dxa"/>
            <w:shd w:val="clear" w:color="auto" w:fill="auto"/>
            <w:vAlign w:val="center"/>
          </w:tcPr>
          <w:p w14:paraId="43FA7263"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7416EE1E"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4D7972BC" w14:textId="77777777" w:rsidTr="00116D06">
        <w:trPr>
          <w:trHeight w:hRule="exact" w:val="454"/>
          <w:jc w:val="center"/>
        </w:trPr>
        <w:tc>
          <w:tcPr>
            <w:tcW w:w="2320" w:type="dxa"/>
            <w:vMerge w:val="restart"/>
            <w:shd w:val="clear" w:color="auto" w:fill="auto"/>
            <w:vAlign w:val="center"/>
          </w:tcPr>
          <w:p w14:paraId="0B5B9F80"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化学因素类</w:t>
            </w:r>
          </w:p>
        </w:tc>
        <w:tc>
          <w:tcPr>
            <w:tcW w:w="3629" w:type="dxa"/>
            <w:shd w:val="clear" w:color="auto" w:fill="auto"/>
            <w:vAlign w:val="center"/>
          </w:tcPr>
          <w:p w14:paraId="0467B5A5"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骨密度计</w:t>
            </w:r>
          </w:p>
        </w:tc>
        <w:tc>
          <w:tcPr>
            <w:tcW w:w="2121" w:type="dxa"/>
            <w:shd w:val="clear" w:color="auto" w:fill="auto"/>
            <w:vAlign w:val="center"/>
          </w:tcPr>
          <w:p w14:paraId="0B7063A7"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7937247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42BCC526" w14:textId="77777777" w:rsidTr="00116D06">
        <w:trPr>
          <w:trHeight w:hRule="exact" w:val="454"/>
          <w:jc w:val="center"/>
        </w:trPr>
        <w:tc>
          <w:tcPr>
            <w:tcW w:w="2320" w:type="dxa"/>
            <w:vMerge/>
            <w:vAlign w:val="center"/>
          </w:tcPr>
          <w:p w14:paraId="58301BCB"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30AEB4D0"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神经-肌电图</w:t>
            </w:r>
          </w:p>
        </w:tc>
        <w:tc>
          <w:tcPr>
            <w:tcW w:w="2121" w:type="dxa"/>
            <w:shd w:val="clear" w:color="auto" w:fill="auto"/>
            <w:vAlign w:val="center"/>
          </w:tcPr>
          <w:p w14:paraId="33AB34B9"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4BFBFDF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4882D244" w14:textId="77777777" w:rsidTr="00116D06">
        <w:trPr>
          <w:trHeight w:hRule="exact" w:val="454"/>
          <w:jc w:val="center"/>
        </w:trPr>
        <w:tc>
          <w:tcPr>
            <w:tcW w:w="2320" w:type="dxa"/>
            <w:vMerge w:val="restart"/>
            <w:shd w:val="clear" w:color="auto" w:fill="auto"/>
            <w:vAlign w:val="center"/>
          </w:tcPr>
          <w:p w14:paraId="23BE1A13"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物理因素类</w:t>
            </w:r>
          </w:p>
        </w:tc>
        <w:tc>
          <w:tcPr>
            <w:tcW w:w="3629" w:type="dxa"/>
            <w:shd w:val="clear" w:color="auto" w:fill="auto"/>
            <w:vAlign w:val="center"/>
          </w:tcPr>
          <w:p w14:paraId="25C660B6"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电测听室+ 电测听仪</w:t>
            </w:r>
          </w:p>
        </w:tc>
        <w:tc>
          <w:tcPr>
            <w:tcW w:w="2121" w:type="dxa"/>
            <w:shd w:val="clear" w:color="auto" w:fill="auto"/>
            <w:vAlign w:val="center"/>
          </w:tcPr>
          <w:p w14:paraId="0A650CEB"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73059FB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7EB003C1" w14:textId="77777777" w:rsidTr="00116D06">
        <w:trPr>
          <w:trHeight w:hRule="exact" w:val="454"/>
          <w:jc w:val="center"/>
        </w:trPr>
        <w:tc>
          <w:tcPr>
            <w:tcW w:w="2320" w:type="dxa"/>
            <w:vMerge/>
            <w:shd w:val="clear" w:color="auto" w:fill="auto"/>
            <w:vAlign w:val="center"/>
          </w:tcPr>
          <w:p w14:paraId="68889D24" w14:textId="77777777" w:rsidR="003F2C74" w:rsidRDefault="003F2C74">
            <w:pPr>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4C06011B"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眼底镜</w:t>
            </w:r>
          </w:p>
        </w:tc>
        <w:tc>
          <w:tcPr>
            <w:tcW w:w="2121" w:type="dxa"/>
            <w:shd w:val="clear" w:color="auto" w:fill="auto"/>
            <w:vAlign w:val="center"/>
          </w:tcPr>
          <w:p w14:paraId="6483919C"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30E9433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0C09D21D" w14:textId="77777777" w:rsidTr="00116D06">
        <w:trPr>
          <w:trHeight w:hRule="exact" w:val="454"/>
          <w:jc w:val="center"/>
        </w:trPr>
        <w:tc>
          <w:tcPr>
            <w:tcW w:w="2320" w:type="dxa"/>
            <w:vMerge/>
            <w:shd w:val="clear" w:color="auto" w:fill="auto"/>
            <w:vAlign w:val="center"/>
          </w:tcPr>
          <w:p w14:paraId="241AE33E"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520A177A"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裂隙灯</w:t>
            </w:r>
          </w:p>
        </w:tc>
        <w:tc>
          <w:tcPr>
            <w:tcW w:w="2121" w:type="dxa"/>
            <w:shd w:val="clear" w:color="auto" w:fill="auto"/>
            <w:vAlign w:val="center"/>
          </w:tcPr>
          <w:p w14:paraId="124A71DF"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2057E6B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0E80F789" w14:textId="77777777" w:rsidTr="00116D06">
        <w:trPr>
          <w:trHeight w:hRule="exact" w:val="454"/>
          <w:jc w:val="center"/>
        </w:trPr>
        <w:tc>
          <w:tcPr>
            <w:tcW w:w="2320" w:type="dxa"/>
            <w:vMerge w:val="restart"/>
            <w:shd w:val="clear" w:color="auto" w:fill="auto"/>
            <w:vAlign w:val="center"/>
          </w:tcPr>
          <w:p w14:paraId="6D8AE2E8"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生物因素类</w:t>
            </w:r>
          </w:p>
        </w:tc>
        <w:tc>
          <w:tcPr>
            <w:tcW w:w="3629" w:type="dxa"/>
            <w:shd w:val="clear" w:color="auto" w:fill="auto"/>
            <w:vAlign w:val="center"/>
          </w:tcPr>
          <w:p w14:paraId="4DC1BEE2"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彩色多普勒超声检查仪</w:t>
            </w:r>
          </w:p>
        </w:tc>
        <w:tc>
          <w:tcPr>
            <w:tcW w:w="2121" w:type="dxa"/>
            <w:shd w:val="clear" w:color="auto" w:fill="auto"/>
            <w:vAlign w:val="center"/>
          </w:tcPr>
          <w:p w14:paraId="55AF84EB"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688973B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175B7404" w14:textId="77777777" w:rsidTr="00116D06">
        <w:trPr>
          <w:trHeight w:hRule="exact" w:val="454"/>
          <w:jc w:val="center"/>
        </w:trPr>
        <w:tc>
          <w:tcPr>
            <w:tcW w:w="2320" w:type="dxa"/>
            <w:vMerge/>
            <w:vAlign w:val="center"/>
          </w:tcPr>
          <w:p w14:paraId="5C36DECE"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542B6897"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脑电图</w:t>
            </w:r>
          </w:p>
        </w:tc>
        <w:tc>
          <w:tcPr>
            <w:tcW w:w="2121" w:type="dxa"/>
            <w:shd w:val="clear" w:color="auto" w:fill="auto"/>
            <w:vAlign w:val="center"/>
          </w:tcPr>
          <w:p w14:paraId="715300F5"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5E12A70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7845FC16" w14:textId="77777777" w:rsidTr="00116D06">
        <w:trPr>
          <w:trHeight w:hRule="exact" w:val="454"/>
          <w:jc w:val="center"/>
        </w:trPr>
        <w:tc>
          <w:tcPr>
            <w:tcW w:w="2320" w:type="dxa"/>
            <w:vMerge/>
            <w:vAlign w:val="center"/>
          </w:tcPr>
          <w:p w14:paraId="5D3A5D23"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092AB197"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头颅 CT</w:t>
            </w:r>
          </w:p>
        </w:tc>
        <w:tc>
          <w:tcPr>
            <w:tcW w:w="2121" w:type="dxa"/>
            <w:shd w:val="clear" w:color="auto" w:fill="auto"/>
            <w:vAlign w:val="center"/>
          </w:tcPr>
          <w:p w14:paraId="2C222B14"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23A34BE9"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388D2F9B" w14:textId="77777777" w:rsidTr="00116D06">
        <w:trPr>
          <w:trHeight w:hRule="exact" w:val="454"/>
          <w:jc w:val="center"/>
        </w:trPr>
        <w:tc>
          <w:tcPr>
            <w:tcW w:w="2320" w:type="dxa"/>
            <w:vMerge w:val="restart"/>
            <w:shd w:val="clear" w:color="auto" w:fill="auto"/>
            <w:vAlign w:val="center"/>
          </w:tcPr>
          <w:p w14:paraId="6CD30734"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lastRenderedPageBreak/>
              <w:t>放射因素类</w:t>
            </w:r>
          </w:p>
        </w:tc>
        <w:tc>
          <w:tcPr>
            <w:tcW w:w="3629" w:type="dxa"/>
            <w:shd w:val="clear" w:color="auto" w:fill="auto"/>
            <w:vAlign w:val="center"/>
          </w:tcPr>
          <w:p w14:paraId="6134E227"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视野检查仪</w:t>
            </w:r>
          </w:p>
        </w:tc>
        <w:tc>
          <w:tcPr>
            <w:tcW w:w="2121" w:type="dxa"/>
            <w:shd w:val="clear" w:color="auto" w:fill="auto"/>
            <w:vAlign w:val="center"/>
          </w:tcPr>
          <w:p w14:paraId="0F9C5FB2"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71036FD1"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4A67A723" w14:textId="77777777" w:rsidTr="00116D06">
        <w:trPr>
          <w:trHeight w:hRule="exact" w:val="454"/>
          <w:jc w:val="center"/>
        </w:trPr>
        <w:tc>
          <w:tcPr>
            <w:tcW w:w="2320" w:type="dxa"/>
            <w:vMerge/>
            <w:shd w:val="clear" w:color="auto" w:fill="auto"/>
            <w:vAlign w:val="center"/>
          </w:tcPr>
          <w:p w14:paraId="31D5C3B6" w14:textId="77777777" w:rsidR="003F2C74" w:rsidRDefault="003F2C74">
            <w:pPr>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37FA88D1"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眼底镜</w:t>
            </w:r>
          </w:p>
        </w:tc>
        <w:tc>
          <w:tcPr>
            <w:tcW w:w="2121" w:type="dxa"/>
            <w:shd w:val="clear" w:color="auto" w:fill="auto"/>
            <w:vAlign w:val="center"/>
          </w:tcPr>
          <w:p w14:paraId="35AA57F7"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2FBEBE5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0606EB8E" w14:textId="77777777" w:rsidTr="00116D06">
        <w:trPr>
          <w:trHeight w:hRule="exact" w:val="454"/>
          <w:jc w:val="center"/>
        </w:trPr>
        <w:tc>
          <w:tcPr>
            <w:tcW w:w="2320" w:type="dxa"/>
            <w:vMerge/>
            <w:shd w:val="clear" w:color="auto" w:fill="auto"/>
            <w:vAlign w:val="center"/>
          </w:tcPr>
          <w:p w14:paraId="2581E6FA"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7396FDE3"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裂隙灯</w:t>
            </w:r>
          </w:p>
        </w:tc>
        <w:tc>
          <w:tcPr>
            <w:tcW w:w="2121" w:type="dxa"/>
            <w:shd w:val="clear" w:color="auto" w:fill="auto"/>
            <w:vAlign w:val="center"/>
          </w:tcPr>
          <w:p w14:paraId="53DB4F00"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5E190CA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473ED636" w14:textId="77777777" w:rsidTr="00116D06">
        <w:trPr>
          <w:trHeight w:hRule="exact" w:val="454"/>
          <w:jc w:val="center"/>
        </w:trPr>
        <w:tc>
          <w:tcPr>
            <w:tcW w:w="2320" w:type="dxa"/>
            <w:vMerge w:val="restart"/>
            <w:shd w:val="clear" w:color="auto" w:fill="auto"/>
            <w:vAlign w:val="center"/>
          </w:tcPr>
          <w:p w14:paraId="0A53C789"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特殊因素类</w:t>
            </w:r>
          </w:p>
        </w:tc>
        <w:tc>
          <w:tcPr>
            <w:tcW w:w="3629" w:type="dxa"/>
            <w:shd w:val="clear" w:color="auto" w:fill="auto"/>
            <w:vAlign w:val="center"/>
          </w:tcPr>
          <w:p w14:paraId="131C6D8D"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电测听室+ 电测听仪</w:t>
            </w:r>
          </w:p>
        </w:tc>
        <w:tc>
          <w:tcPr>
            <w:tcW w:w="2121" w:type="dxa"/>
            <w:shd w:val="clear" w:color="auto" w:fill="auto"/>
            <w:vAlign w:val="center"/>
          </w:tcPr>
          <w:p w14:paraId="292FE535"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4D312BC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36ABBBFE" w14:textId="77777777" w:rsidTr="00116D06">
        <w:trPr>
          <w:trHeight w:hRule="exact" w:val="454"/>
          <w:jc w:val="center"/>
        </w:trPr>
        <w:tc>
          <w:tcPr>
            <w:tcW w:w="2320" w:type="dxa"/>
            <w:vMerge/>
            <w:vAlign w:val="center"/>
          </w:tcPr>
          <w:p w14:paraId="06CA81F7"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66EEAF4E"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脑电图</w:t>
            </w:r>
          </w:p>
        </w:tc>
        <w:tc>
          <w:tcPr>
            <w:tcW w:w="2121" w:type="dxa"/>
            <w:shd w:val="clear" w:color="auto" w:fill="auto"/>
            <w:vAlign w:val="center"/>
          </w:tcPr>
          <w:p w14:paraId="3B7E85F3"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021C49C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255DF17E" w14:textId="77777777" w:rsidTr="00116D06">
        <w:trPr>
          <w:trHeight w:hRule="exact" w:val="454"/>
          <w:jc w:val="center"/>
        </w:trPr>
        <w:tc>
          <w:tcPr>
            <w:tcW w:w="2320" w:type="dxa"/>
            <w:vMerge/>
            <w:vAlign w:val="center"/>
          </w:tcPr>
          <w:p w14:paraId="7EEB4A56"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76FF6325"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神经-肌电图</w:t>
            </w:r>
          </w:p>
        </w:tc>
        <w:tc>
          <w:tcPr>
            <w:tcW w:w="2121" w:type="dxa"/>
            <w:shd w:val="clear" w:color="auto" w:fill="auto"/>
            <w:vAlign w:val="center"/>
          </w:tcPr>
          <w:p w14:paraId="15FBCBFE"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7D40966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41047EF2" w14:textId="77777777" w:rsidTr="00116D06">
        <w:trPr>
          <w:trHeight w:hRule="exact" w:val="454"/>
          <w:jc w:val="center"/>
        </w:trPr>
        <w:tc>
          <w:tcPr>
            <w:tcW w:w="2320" w:type="dxa"/>
            <w:vMerge/>
            <w:vAlign w:val="center"/>
          </w:tcPr>
          <w:p w14:paraId="5AE7861A"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65D17B90"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肺功能</w:t>
            </w:r>
          </w:p>
        </w:tc>
        <w:tc>
          <w:tcPr>
            <w:tcW w:w="2121" w:type="dxa"/>
            <w:shd w:val="clear" w:color="auto" w:fill="auto"/>
            <w:vAlign w:val="center"/>
          </w:tcPr>
          <w:p w14:paraId="1993E146"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1DBD1D71"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2AF44CE0" w14:textId="77777777" w:rsidTr="00116D06">
        <w:trPr>
          <w:trHeight w:hRule="exact" w:val="454"/>
          <w:jc w:val="center"/>
        </w:trPr>
        <w:tc>
          <w:tcPr>
            <w:tcW w:w="2320" w:type="dxa"/>
            <w:vMerge/>
            <w:vAlign w:val="center"/>
          </w:tcPr>
          <w:p w14:paraId="3B0195FC"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0D661038"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超声心动图</w:t>
            </w:r>
          </w:p>
        </w:tc>
        <w:tc>
          <w:tcPr>
            <w:tcW w:w="2121" w:type="dxa"/>
            <w:shd w:val="clear" w:color="auto" w:fill="auto"/>
            <w:vAlign w:val="center"/>
          </w:tcPr>
          <w:p w14:paraId="2F98411F"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6C55B98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053A2018" w14:textId="77777777" w:rsidTr="00116D06">
        <w:trPr>
          <w:trHeight w:hRule="exact" w:val="454"/>
          <w:jc w:val="center"/>
        </w:trPr>
        <w:tc>
          <w:tcPr>
            <w:tcW w:w="2320" w:type="dxa"/>
            <w:vMerge/>
            <w:vAlign w:val="center"/>
          </w:tcPr>
          <w:p w14:paraId="26F95889"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0799EA8F"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彩色多普勒超声检查仪</w:t>
            </w:r>
          </w:p>
        </w:tc>
        <w:tc>
          <w:tcPr>
            <w:tcW w:w="2121" w:type="dxa"/>
            <w:shd w:val="clear" w:color="auto" w:fill="auto"/>
            <w:vAlign w:val="center"/>
          </w:tcPr>
          <w:p w14:paraId="2EE1F212"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6C0CA79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4211DFFB" w14:textId="77777777" w:rsidTr="00116D06">
        <w:trPr>
          <w:trHeight w:hRule="exact" w:val="454"/>
          <w:jc w:val="center"/>
        </w:trPr>
        <w:tc>
          <w:tcPr>
            <w:tcW w:w="2320" w:type="dxa"/>
            <w:vMerge/>
            <w:vAlign w:val="center"/>
          </w:tcPr>
          <w:p w14:paraId="371208AB"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05064DC9"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高仟伏X光机或DR机</w:t>
            </w:r>
          </w:p>
        </w:tc>
        <w:tc>
          <w:tcPr>
            <w:tcW w:w="2121" w:type="dxa"/>
            <w:shd w:val="clear" w:color="auto" w:fill="auto"/>
            <w:vAlign w:val="center"/>
          </w:tcPr>
          <w:p w14:paraId="26567091"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635A0A6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0EC6A5D8" w14:textId="77777777" w:rsidTr="00116D06">
        <w:trPr>
          <w:trHeight w:hRule="exact" w:val="454"/>
          <w:jc w:val="center"/>
        </w:trPr>
        <w:tc>
          <w:tcPr>
            <w:tcW w:w="2320" w:type="dxa"/>
            <w:vMerge/>
            <w:vAlign w:val="center"/>
          </w:tcPr>
          <w:p w14:paraId="643B4427"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4A1C3BFC"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声阻抗声反射</w:t>
            </w:r>
            <w:proofErr w:type="gramStart"/>
            <w:r>
              <w:rPr>
                <w:rFonts w:ascii="方正仿宋_GBK" w:eastAsia="方正仿宋_GBK" w:hAnsi="宋体" w:cs="宋体" w:hint="eastAsia"/>
                <w:kern w:val="0"/>
                <w:szCs w:val="21"/>
              </w:rPr>
              <w:t>阈</w:t>
            </w:r>
            <w:proofErr w:type="gramEnd"/>
            <w:r>
              <w:rPr>
                <w:rFonts w:ascii="方正仿宋_GBK" w:eastAsia="方正仿宋_GBK" w:hAnsi="宋体" w:cs="宋体" w:hint="eastAsia"/>
                <w:kern w:val="0"/>
                <w:szCs w:val="21"/>
              </w:rPr>
              <w:t>测试仪</w:t>
            </w:r>
          </w:p>
        </w:tc>
        <w:tc>
          <w:tcPr>
            <w:tcW w:w="2121" w:type="dxa"/>
            <w:shd w:val="clear" w:color="auto" w:fill="auto"/>
            <w:vAlign w:val="center"/>
          </w:tcPr>
          <w:p w14:paraId="304F3E30"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48E9DFE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0AA6D99C" w14:textId="77777777" w:rsidTr="00116D06">
        <w:trPr>
          <w:trHeight w:hRule="exact" w:val="454"/>
          <w:jc w:val="center"/>
        </w:trPr>
        <w:tc>
          <w:tcPr>
            <w:tcW w:w="2320" w:type="dxa"/>
            <w:vMerge/>
            <w:vAlign w:val="center"/>
          </w:tcPr>
          <w:p w14:paraId="367AA7E7"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170126E2" w14:textId="77777777" w:rsidR="003F2C74" w:rsidRDefault="00C3097D">
            <w:pPr>
              <w:widowControl/>
              <w:spacing w:line="240" w:lineRule="exact"/>
              <w:rPr>
                <w:rFonts w:ascii="方正仿宋_GBK" w:eastAsia="方正仿宋_GBK" w:hAnsi="宋体" w:cs="宋体"/>
                <w:color w:val="000000"/>
                <w:kern w:val="0"/>
                <w:szCs w:val="21"/>
              </w:rPr>
            </w:pPr>
            <w:proofErr w:type="gramStart"/>
            <w:r>
              <w:rPr>
                <w:rFonts w:ascii="方正仿宋_GBK" w:eastAsia="方正仿宋_GBK" w:hAnsi="宋体" w:cs="宋体" w:hint="eastAsia"/>
                <w:color w:val="000000"/>
                <w:kern w:val="0"/>
                <w:szCs w:val="21"/>
              </w:rPr>
              <w:t>耳声发射</w:t>
            </w:r>
            <w:proofErr w:type="gramEnd"/>
            <w:r>
              <w:rPr>
                <w:rFonts w:ascii="方正仿宋_GBK" w:eastAsia="方正仿宋_GBK" w:hAnsi="宋体" w:cs="宋体" w:hint="eastAsia"/>
                <w:color w:val="000000"/>
                <w:kern w:val="0"/>
                <w:szCs w:val="21"/>
              </w:rPr>
              <w:t>仪</w:t>
            </w:r>
          </w:p>
        </w:tc>
        <w:tc>
          <w:tcPr>
            <w:tcW w:w="2121" w:type="dxa"/>
            <w:shd w:val="clear" w:color="auto" w:fill="auto"/>
            <w:vAlign w:val="center"/>
          </w:tcPr>
          <w:p w14:paraId="4083CF8B"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1582FD3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2B453CFE" w14:textId="77777777" w:rsidTr="00116D06">
        <w:trPr>
          <w:trHeight w:hRule="exact" w:val="454"/>
          <w:jc w:val="center"/>
        </w:trPr>
        <w:tc>
          <w:tcPr>
            <w:tcW w:w="2320" w:type="dxa"/>
            <w:vMerge/>
            <w:vAlign w:val="center"/>
          </w:tcPr>
          <w:p w14:paraId="62FA7565"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101D026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听觉脑干诱发电位仪</w:t>
            </w:r>
          </w:p>
        </w:tc>
        <w:tc>
          <w:tcPr>
            <w:tcW w:w="2121" w:type="dxa"/>
            <w:shd w:val="clear" w:color="auto" w:fill="auto"/>
            <w:vAlign w:val="center"/>
          </w:tcPr>
          <w:p w14:paraId="07476F64"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2BC5CC1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7CF24CC2" w14:textId="77777777" w:rsidTr="00116D06">
        <w:trPr>
          <w:trHeight w:hRule="exact" w:val="454"/>
          <w:jc w:val="center"/>
        </w:trPr>
        <w:tc>
          <w:tcPr>
            <w:tcW w:w="2320" w:type="dxa"/>
            <w:vMerge/>
            <w:vAlign w:val="center"/>
          </w:tcPr>
          <w:p w14:paraId="525CC1C1"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3629" w:type="dxa"/>
            <w:shd w:val="clear" w:color="auto" w:fill="auto"/>
            <w:vAlign w:val="center"/>
          </w:tcPr>
          <w:p w14:paraId="7C501AF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多频稳态听觉电位仪</w:t>
            </w:r>
          </w:p>
        </w:tc>
        <w:tc>
          <w:tcPr>
            <w:tcW w:w="2121" w:type="dxa"/>
            <w:shd w:val="clear" w:color="auto" w:fill="auto"/>
            <w:vAlign w:val="center"/>
          </w:tcPr>
          <w:p w14:paraId="0E5AE9AC"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4254D7E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439F4DB8" w14:textId="77777777" w:rsidTr="00116D06">
        <w:trPr>
          <w:trHeight w:hRule="exact" w:val="454"/>
          <w:jc w:val="center"/>
        </w:trPr>
        <w:tc>
          <w:tcPr>
            <w:tcW w:w="2320" w:type="dxa"/>
            <w:vAlign w:val="center"/>
          </w:tcPr>
          <w:p w14:paraId="465C5947" w14:textId="77777777" w:rsidR="003F2C74" w:rsidRDefault="00C3097D">
            <w:pPr>
              <w:widowControl/>
              <w:spacing w:line="240" w:lineRule="exact"/>
              <w:jc w:val="center"/>
              <w:rPr>
                <w:rFonts w:ascii="方正仿宋_GBK" w:eastAsia="方正仿宋_GBK" w:hAnsi="宋体" w:cs="宋体"/>
                <w:b/>
                <w:color w:val="000000"/>
                <w:kern w:val="0"/>
                <w:szCs w:val="21"/>
              </w:rPr>
            </w:pPr>
            <w:r>
              <w:rPr>
                <w:rFonts w:ascii="方正仿宋_GBK" w:eastAsia="方正仿宋_GBK" w:hAnsi="宋体" w:cs="宋体" w:hint="eastAsia"/>
                <w:b/>
                <w:color w:val="000000"/>
                <w:kern w:val="0"/>
                <w:szCs w:val="21"/>
              </w:rPr>
              <w:t>三</w:t>
            </w:r>
          </w:p>
        </w:tc>
        <w:tc>
          <w:tcPr>
            <w:tcW w:w="3629" w:type="dxa"/>
            <w:shd w:val="clear" w:color="auto" w:fill="auto"/>
            <w:vAlign w:val="center"/>
          </w:tcPr>
          <w:p w14:paraId="55F6736F" w14:textId="77777777" w:rsidR="003F2C74" w:rsidRDefault="00C3097D">
            <w:pPr>
              <w:widowControl/>
              <w:spacing w:line="240" w:lineRule="exact"/>
              <w:rPr>
                <w:rFonts w:ascii="方正仿宋_GBK" w:eastAsia="方正仿宋_GBK" w:hAnsi="宋体" w:cs="宋体"/>
                <w:b/>
                <w:color w:val="000000"/>
                <w:kern w:val="0"/>
                <w:szCs w:val="21"/>
              </w:rPr>
            </w:pPr>
            <w:r>
              <w:rPr>
                <w:rFonts w:ascii="方正仿宋_GBK" w:eastAsia="方正仿宋_GBK" w:hAnsi="宋体" w:cs="宋体" w:hint="eastAsia"/>
                <w:b/>
                <w:color w:val="000000"/>
                <w:kern w:val="0"/>
                <w:szCs w:val="21"/>
              </w:rPr>
              <w:t>常规实验室检测仪器</w:t>
            </w:r>
          </w:p>
        </w:tc>
        <w:tc>
          <w:tcPr>
            <w:tcW w:w="2121" w:type="dxa"/>
            <w:shd w:val="clear" w:color="auto" w:fill="auto"/>
            <w:vAlign w:val="center"/>
          </w:tcPr>
          <w:p w14:paraId="606FCA1A"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1843" w:type="dxa"/>
            <w:shd w:val="clear" w:color="auto" w:fill="auto"/>
            <w:vAlign w:val="center"/>
          </w:tcPr>
          <w:p w14:paraId="7BAE25C4"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3E3F0F0" w14:textId="77777777" w:rsidTr="00116D06">
        <w:trPr>
          <w:trHeight w:hRule="exact" w:val="454"/>
          <w:jc w:val="center"/>
        </w:trPr>
        <w:tc>
          <w:tcPr>
            <w:tcW w:w="2320" w:type="dxa"/>
            <w:vMerge w:val="restart"/>
            <w:vAlign w:val="center"/>
          </w:tcPr>
          <w:p w14:paraId="71760801"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所</w:t>
            </w:r>
            <w:r>
              <w:rPr>
                <w:rFonts w:ascii="方正仿宋_GBK" w:eastAsia="方正仿宋_GBK" w:hAnsi="宋体" w:cs="宋体"/>
                <w:color w:val="000000"/>
                <w:kern w:val="0"/>
                <w:szCs w:val="21"/>
              </w:rPr>
              <w:t>有因素</w:t>
            </w:r>
          </w:p>
        </w:tc>
        <w:tc>
          <w:tcPr>
            <w:tcW w:w="3629" w:type="dxa"/>
            <w:shd w:val="clear" w:color="auto" w:fill="auto"/>
            <w:vAlign w:val="center"/>
          </w:tcPr>
          <w:p w14:paraId="58D4B4B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光学显微镜</w:t>
            </w:r>
          </w:p>
        </w:tc>
        <w:tc>
          <w:tcPr>
            <w:tcW w:w="2121" w:type="dxa"/>
            <w:shd w:val="clear" w:color="auto" w:fill="auto"/>
            <w:vAlign w:val="center"/>
          </w:tcPr>
          <w:p w14:paraId="036F4072"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051448DD"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035CA54B" w14:textId="77777777" w:rsidTr="00116D06">
        <w:trPr>
          <w:trHeight w:hRule="exact" w:val="680"/>
          <w:jc w:val="center"/>
        </w:trPr>
        <w:tc>
          <w:tcPr>
            <w:tcW w:w="2320" w:type="dxa"/>
            <w:vMerge/>
            <w:vAlign w:val="center"/>
          </w:tcPr>
          <w:p w14:paraId="1A2DBC94"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1918A88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分光光度计（紫外及荧光）血氧饱和度测定仪</w:t>
            </w:r>
          </w:p>
        </w:tc>
        <w:tc>
          <w:tcPr>
            <w:tcW w:w="2121" w:type="dxa"/>
            <w:shd w:val="clear" w:color="auto" w:fill="auto"/>
            <w:vAlign w:val="center"/>
          </w:tcPr>
          <w:p w14:paraId="3A91F3E7"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2897D3F2"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17A208B0" w14:textId="77777777" w:rsidTr="00116D06">
        <w:trPr>
          <w:trHeight w:hRule="exact" w:val="454"/>
          <w:jc w:val="center"/>
        </w:trPr>
        <w:tc>
          <w:tcPr>
            <w:tcW w:w="2320" w:type="dxa"/>
            <w:vMerge/>
            <w:vAlign w:val="center"/>
          </w:tcPr>
          <w:p w14:paraId="03B200EE"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4747F732"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五分类血球分析仪</w:t>
            </w:r>
          </w:p>
        </w:tc>
        <w:tc>
          <w:tcPr>
            <w:tcW w:w="2121" w:type="dxa"/>
            <w:shd w:val="clear" w:color="auto" w:fill="auto"/>
            <w:vAlign w:val="center"/>
          </w:tcPr>
          <w:p w14:paraId="22B2CD01"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594E04CD"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0458B2E6" w14:textId="77777777" w:rsidTr="00116D06">
        <w:trPr>
          <w:trHeight w:hRule="exact" w:val="454"/>
          <w:jc w:val="center"/>
        </w:trPr>
        <w:tc>
          <w:tcPr>
            <w:tcW w:w="2320" w:type="dxa"/>
            <w:vMerge/>
            <w:vAlign w:val="center"/>
          </w:tcPr>
          <w:p w14:paraId="38B7C017"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2FBA6EE6"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生化分析仪（半自动或全自动）</w:t>
            </w:r>
          </w:p>
        </w:tc>
        <w:tc>
          <w:tcPr>
            <w:tcW w:w="2121" w:type="dxa"/>
            <w:shd w:val="clear" w:color="auto" w:fill="auto"/>
            <w:vAlign w:val="center"/>
          </w:tcPr>
          <w:p w14:paraId="125B4792"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2816EE7C"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FFDF9FF" w14:textId="77777777" w:rsidTr="00116D06">
        <w:trPr>
          <w:trHeight w:hRule="exact" w:val="454"/>
          <w:jc w:val="center"/>
        </w:trPr>
        <w:tc>
          <w:tcPr>
            <w:tcW w:w="2320" w:type="dxa"/>
            <w:vMerge/>
            <w:vAlign w:val="center"/>
          </w:tcPr>
          <w:p w14:paraId="259CECC0"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09D2EE6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尿液分析仪</w:t>
            </w:r>
          </w:p>
        </w:tc>
        <w:tc>
          <w:tcPr>
            <w:tcW w:w="2121" w:type="dxa"/>
            <w:shd w:val="clear" w:color="auto" w:fill="auto"/>
            <w:vAlign w:val="center"/>
          </w:tcPr>
          <w:p w14:paraId="027F381D"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30912B53"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12C935D" w14:textId="77777777" w:rsidTr="00116D06">
        <w:trPr>
          <w:trHeight w:hRule="exact" w:val="454"/>
          <w:jc w:val="center"/>
        </w:trPr>
        <w:tc>
          <w:tcPr>
            <w:tcW w:w="2320" w:type="dxa"/>
            <w:vMerge/>
            <w:vAlign w:val="center"/>
          </w:tcPr>
          <w:p w14:paraId="3FFC9456"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7910BFF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分析天平(1/1000）</w:t>
            </w:r>
          </w:p>
        </w:tc>
        <w:tc>
          <w:tcPr>
            <w:tcW w:w="2121" w:type="dxa"/>
            <w:shd w:val="clear" w:color="auto" w:fill="auto"/>
            <w:vAlign w:val="center"/>
          </w:tcPr>
          <w:p w14:paraId="2E2757F2"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327CFC89"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5265AF0" w14:textId="77777777" w:rsidTr="00116D06">
        <w:trPr>
          <w:trHeight w:hRule="exact" w:val="454"/>
          <w:jc w:val="center"/>
        </w:trPr>
        <w:tc>
          <w:tcPr>
            <w:tcW w:w="2320" w:type="dxa"/>
            <w:vMerge/>
            <w:vAlign w:val="center"/>
          </w:tcPr>
          <w:p w14:paraId="11B0661C"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34DB96B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分析天平(1/10000)</w:t>
            </w:r>
          </w:p>
        </w:tc>
        <w:tc>
          <w:tcPr>
            <w:tcW w:w="2121" w:type="dxa"/>
            <w:shd w:val="clear" w:color="auto" w:fill="auto"/>
            <w:vAlign w:val="center"/>
          </w:tcPr>
          <w:p w14:paraId="5AD5DDB4"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3D55173D"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BDCCC53" w14:textId="77777777" w:rsidTr="00116D06">
        <w:trPr>
          <w:trHeight w:hRule="exact" w:val="454"/>
          <w:jc w:val="center"/>
        </w:trPr>
        <w:tc>
          <w:tcPr>
            <w:tcW w:w="2320" w:type="dxa"/>
            <w:vMerge/>
            <w:vAlign w:val="center"/>
          </w:tcPr>
          <w:p w14:paraId="4980A3A2"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7CAD896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普通冰箱</w:t>
            </w:r>
          </w:p>
        </w:tc>
        <w:tc>
          <w:tcPr>
            <w:tcW w:w="2121" w:type="dxa"/>
            <w:shd w:val="clear" w:color="auto" w:fill="auto"/>
            <w:vAlign w:val="center"/>
          </w:tcPr>
          <w:p w14:paraId="7678877B"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7E58EA6B"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4BC8898" w14:textId="77777777" w:rsidTr="00116D06">
        <w:trPr>
          <w:trHeight w:hRule="exact" w:val="454"/>
          <w:jc w:val="center"/>
        </w:trPr>
        <w:tc>
          <w:tcPr>
            <w:tcW w:w="2320" w:type="dxa"/>
            <w:vMerge/>
            <w:vAlign w:val="center"/>
          </w:tcPr>
          <w:p w14:paraId="3AC58384"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710DDDD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低温冰箱(-20 ℃)</w:t>
            </w:r>
          </w:p>
        </w:tc>
        <w:tc>
          <w:tcPr>
            <w:tcW w:w="2121" w:type="dxa"/>
            <w:shd w:val="clear" w:color="auto" w:fill="auto"/>
            <w:vAlign w:val="center"/>
          </w:tcPr>
          <w:p w14:paraId="602B1646"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2532EE30"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098E5CEE" w14:textId="77777777" w:rsidTr="00116D06">
        <w:trPr>
          <w:trHeight w:hRule="exact" w:val="454"/>
          <w:jc w:val="center"/>
        </w:trPr>
        <w:tc>
          <w:tcPr>
            <w:tcW w:w="2320" w:type="dxa"/>
            <w:vMerge/>
            <w:vAlign w:val="center"/>
          </w:tcPr>
          <w:p w14:paraId="39997544"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2DBFB606"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酶标仪/全自动</w:t>
            </w:r>
            <w:proofErr w:type="gramStart"/>
            <w:r>
              <w:rPr>
                <w:rFonts w:ascii="方正仿宋_GBK" w:eastAsia="方正仿宋_GBK" w:hAnsi="宋体" w:cs="宋体" w:hint="eastAsia"/>
                <w:color w:val="000000"/>
                <w:kern w:val="0"/>
                <w:szCs w:val="21"/>
              </w:rPr>
              <w:t>酶免仪</w:t>
            </w:r>
            <w:proofErr w:type="gramEnd"/>
          </w:p>
        </w:tc>
        <w:tc>
          <w:tcPr>
            <w:tcW w:w="2121" w:type="dxa"/>
            <w:shd w:val="clear" w:color="auto" w:fill="auto"/>
            <w:vAlign w:val="center"/>
          </w:tcPr>
          <w:p w14:paraId="3C27440C"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38AEF1A2"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010C3590" w14:textId="77777777" w:rsidTr="00116D06">
        <w:trPr>
          <w:trHeight w:hRule="exact" w:val="454"/>
          <w:jc w:val="center"/>
        </w:trPr>
        <w:tc>
          <w:tcPr>
            <w:tcW w:w="2320" w:type="dxa"/>
            <w:vMerge/>
            <w:vAlign w:val="center"/>
          </w:tcPr>
          <w:p w14:paraId="652F8CD2"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18218977"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洗板机</w:t>
            </w:r>
            <w:r>
              <w:rPr>
                <w:rFonts w:ascii="方正仿宋_GBK" w:eastAsia="方正仿宋_GBK" w:hAnsi="宋体" w:cs="宋体" w:hint="eastAsia"/>
                <w:color w:val="000000"/>
                <w:kern w:val="0"/>
                <w:szCs w:val="21"/>
              </w:rPr>
              <w:tab/>
            </w:r>
          </w:p>
        </w:tc>
        <w:tc>
          <w:tcPr>
            <w:tcW w:w="2121" w:type="dxa"/>
            <w:shd w:val="clear" w:color="auto" w:fill="auto"/>
            <w:vAlign w:val="center"/>
          </w:tcPr>
          <w:p w14:paraId="68C58293"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09B16C8B"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53CF3FD" w14:textId="77777777" w:rsidTr="00116D06">
        <w:trPr>
          <w:trHeight w:hRule="exact" w:val="454"/>
          <w:jc w:val="center"/>
        </w:trPr>
        <w:tc>
          <w:tcPr>
            <w:tcW w:w="2320" w:type="dxa"/>
            <w:vMerge/>
            <w:vAlign w:val="center"/>
          </w:tcPr>
          <w:p w14:paraId="742FC316"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713FA72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电解质分析仪</w:t>
            </w:r>
            <w:r>
              <w:rPr>
                <w:rFonts w:ascii="方正仿宋_GBK" w:eastAsia="方正仿宋_GBK" w:hAnsi="宋体" w:cs="宋体" w:hint="eastAsia"/>
                <w:color w:val="000000"/>
                <w:kern w:val="0"/>
                <w:szCs w:val="21"/>
              </w:rPr>
              <w:tab/>
            </w:r>
            <w:r>
              <w:rPr>
                <w:rFonts w:ascii="方正仿宋_GBK" w:eastAsia="方正仿宋_GBK" w:hAnsi="宋体" w:cs="宋体" w:hint="eastAsia"/>
                <w:color w:val="000000"/>
                <w:kern w:val="0"/>
                <w:szCs w:val="21"/>
              </w:rPr>
              <w:tab/>
            </w:r>
          </w:p>
        </w:tc>
        <w:tc>
          <w:tcPr>
            <w:tcW w:w="2121" w:type="dxa"/>
            <w:shd w:val="clear" w:color="auto" w:fill="auto"/>
            <w:vAlign w:val="center"/>
          </w:tcPr>
          <w:p w14:paraId="6ACD5400"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021A494F"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0013DDA" w14:textId="77777777" w:rsidTr="00116D06">
        <w:trPr>
          <w:trHeight w:hRule="exact" w:val="454"/>
          <w:jc w:val="center"/>
        </w:trPr>
        <w:tc>
          <w:tcPr>
            <w:tcW w:w="2320" w:type="dxa"/>
            <w:vMerge/>
            <w:vAlign w:val="center"/>
          </w:tcPr>
          <w:p w14:paraId="3072AB0F"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2FB0F58E"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去湿机</w:t>
            </w:r>
          </w:p>
        </w:tc>
        <w:tc>
          <w:tcPr>
            <w:tcW w:w="2121" w:type="dxa"/>
            <w:shd w:val="clear" w:color="auto" w:fill="auto"/>
            <w:vAlign w:val="center"/>
          </w:tcPr>
          <w:p w14:paraId="02C620D2"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0A9982F3"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FD45B95" w14:textId="77777777" w:rsidTr="00116D06">
        <w:trPr>
          <w:trHeight w:hRule="exact" w:val="454"/>
          <w:jc w:val="center"/>
        </w:trPr>
        <w:tc>
          <w:tcPr>
            <w:tcW w:w="2320" w:type="dxa"/>
            <w:vMerge w:val="restart"/>
            <w:vAlign w:val="center"/>
          </w:tcPr>
          <w:p w14:paraId="231FB68E"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所</w:t>
            </w:r>
            <w:r>
              <w:rPr>
                <w:rFonts w:ascii="方正仿宋_GBK" w:eastAsia="方正仿宋_GBK" w:hAnsi="宋体" w:cs="宋体"/>
                <w:color w:val="000000"/>
                <w:kern w:val="0"/>
                <w:szCs w:val="21"/>
              </w:rPr>
              <w:t>有因素</w:t>
            </w:r>
          </w:p>
        </w:tc>
        <w:tc>
          <w:tcPr>
            <w:tcW w:w="3629" w:type="dxa"/>
            <w:shd w:val="clear" w:color="auto" w:fill="auto"/>
            <w:vAlign w:val="center"/>
          </w:tcPr>
          <w:p w14:paraId="4E618E5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恒温水浴箱</w:t>
            </w:r>
          </w:p>
        </w:tc>
        <w:tc>
          <w:tcPr>
            <w:tcW w:w="2121" w:type="dxa"/>
            <w:shd w:val="clear" w:color="auto" w:fill="auto"/>
            <w:vAlign w:val="center"/>
          </w:tcPr>
          <w:p w14:paraId="5840C63D"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4A6FD98B"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F5F9A21" w14:textId="77777777" w:rsidTr="00116D06">
        <w:trPr>
          <w:trHeight w:hRule="exact" w:val="454"/>
          <w:jc w:val="center"/>
        </w:trPr>
        <w:tc>
          <w:tcPr>
            <w:tcW w:w="2320" w:type="dxa"/>
            <w:vMerge/>
            <w:vAlign w:val="center"/>
          </w:tcPr>
          <w:p w14:paraId="4529E3C9"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5139200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离心机</w:t>
            </w:r>
          </w:p>
        </w:tc>
        <w:tc>
          <w:tcPr>
            <w:tcW w:w="2121" w:type="dxa"/>
            <w:shd w:val="clear" w:color="auto" w:fill="auto"/>
            <w:vAlign w:val="center"/>
          </w:tcPr>
          <w:p w14:paraId="7BDD78CE"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73F9248B"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4216EC22" w14:textId="77777777" w:rsidTr="00116D06">
        <w:trPr>
          <w:trHeight w:hRule="exact" w:val="454"/>
          <w:jc w:val="center"/>
        </w:trPr>
        <w:tc>
          <w:tcPr>
            <w:tcW w:w="2320" w:type="dxa"/>
            <w:vMerge/>
            <w:vAlign w:val="center"/>
          </w:tcPr>
          <w:p w14:paraId="5EB00C59"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6C8DF305"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高温炉</w:t>
            </w:r>
          </w:p>
        </w:tc>
        <w:tc>
          <w:tcPr>
            <w:tcW w:w="2121" w:type="dxa"/>
            <w:shd w:val="clear" w:color="auto" w:fill="auto"/>
            <w:vAlign w:val="center"/>
          </w:tcPr>
          <w:p w14:paraId="78AA6DCF"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0F75110E"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ADAC23D" w14:textId="77777777" w:rsidTr="00116D06">
        <w:trPr>
          <w:trHeight w:hRule="exact" w:val="454"/>
          <w:jc w:val="center"/>
        </w:trPr>
        <w:tc>
          <w:tcPr>
            <w:tcW w:w="2320" w:type="dxa"/>
            <w:vMerge/>
            <w:vAlign w:val="center"/>
          </w:tcPr>
          <w:p w14:paraId="3EFB62CA"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525F9663"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干燥箱</w:t>
            </w:r>
          </w:p>
        </w:tc>
        <w:tc>
          <w:tcPr>
            <w:tcW w:w="2121" w:type="dxa"/>
            <w:shd w:val="clear" w:color="auto" w:fill="auto"/>
            <w:vAlign w:val="center"/>
          </w:tcPr>
          <w:p w14:paraId="248C04DE"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4AC53CB2"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6149C5C" w14:textId="77777777" w:rsidTr="00116D06">
        <w:trPr>
          <w:trHeight w:hRule="exact" w:val="454"/>
          <w:jc w:val="center"/>
        </w:trPr>
        <w:tc>
          <w:tcPr>
            <w:tcW w:w="2320" w:type="dxa"/>
            <w:vMerge/>
            <w:vAlign w:val="center"/>
          </w:tcPr>
          <w:p w14:paraId="4951FD0B"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40C3435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生物显微镜</w:t>
            </w:r>
            <w:r>
              <w:rPr>
                <w:rFonts w:ascii="方正仿宋_GBK" w:eastAsia="方正仿宋_GBK" w:hAnsi="宋体" w:cs="宋体" w:hint="eastAsia"/>
                <w:color w:val="000000"/>
                <w:kern w:val="0"/>
                <w:szCs w:val="21"/>
              </w:rPr>
              <w:tab/>
            </w:r>
            <w:r>
              <w:rPr>
                <w:rFonts w:ascii="方正仿宋_GBK" w:eastAsia="方正仿宋_GBK" w:hAnsi="宋体" w:cs="宋体" w:hint="eastAsia"/>
                <w:color w:val="000000"/>
                <w:kern w:val="0"/>
                <w:szCs w:val="21"/>
              </w:rPr>
              <w:tab/>
            </w:r>
          </w:p>
        </w:tc>
        <w:tc>
          <w:tcPr>
            <w:tcW w:w="2121" w:type="dxa"/>
            <w:shd w:val="clear" w:color="auto" w:fill="auto"/>
            <w:vAlign w:val="center"/>
          </w:tcPr>
          <w:p w14:paraId="4854DFD2"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7ACBB70F"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71D3726" w14:textId="77777777" w:rsidTr="00116D06">
        <w:trPr>
          <w:trHeight w:hRule="exact" w:val="454"/>
          <w:jc w:val="center"/>
        </w:trPr>
        <w:tc>
          <w:tcPr>
            <w:tcW w:w="2320" w:type="dxa"/>
            <w:vAlign w:val="center"/>
          </w:tcPr>
          <w:p w14:paraId="51D08FAA" w14:textId="77777777" w:rsidR="003F2C74" w:rsidRDefault="00C3097D">
            <w:pPr>
              <w:widowControl/>
              <w:spacing w:line="240" w:lineRule="exact"/>
              <w:jc w:val="center"/>
              <w:rPr>
                <w:rFonts w:ascii="方正仿宋_GBK" w:eastAsia="方正仿宋_GBK" w:hAnsi="宋体" w:cs="宋体"/>
                <w:b/>
                <w:color w:val="000000"/>
                <w:kern w:val="0"/>
                <w:szCs w:val="21"/>
              </w:rPr>
            </w:pPr>
            <w:r>
              <w:rPr>
                <w:rFonts w:ascii="方正仿宋_GBK" w:eastAsia="方正仿宋_GBK" w:hAnsi="宋体" w:cs="宋体"/>
                <w:b/>
                <w:color w:val="000000"/>
                <w:kern w:val="0"/>
                <w:szCs w:val="21"/>
              </w:rPr>
              <w:t>四</w:t>
            </w:r>
          </w:p>
        </w:tc>
        <w:tc>
          <w:tcPr>
            <w:tcW w:w="3629" w:type="dxa"/>
            <w:shd w:val="clear" w:color="auto" w:fill="auto"/>
            <w:vAlign w:val="center"/>
          </w:tcPr>
          <w:p w14:paraId="6FEF8CF3" w14:textId="77777777" w:rsidR="003F2C74" w:rsidRDefault="00C3097D">
            <w:pPr>
              <w:widowControl/>
              <w:spacing w:line="240" w:lineRule="exact"/>
              <w:rPr>
                <w:rFonts w:ascii="方正仿宋_GBK" w:eastAsia="方正仿宋_GBK" w:hAnsi="宋体" w:cs="宋体"/>
                <w:b/>
                <w:color w:val="000000"/>
                <w:kern w:val="0"/>
                <w:szCs w:val="21"/>
              </w:rPr>
            </w:pPr>
            <w:r>
              <w:rPr>
                <w:rFonts w:ascii="方正仿宋_GBK" w:eastAsia="方正仿宋_GBK" w:hAnsi="宋体" w:cs="宋体" w:hint="eastAsia"/>
                <w:b/>
                <w:color w:val="000000"/>
                <w:kern w:val="0"/>
                <w:szCs w:val="21"/>
              </w:rPr>
              <w:t>特殊实验室检查仪器</w:t>
            </w:r>
          </w:p>
        </w:tc>
        <w:tc>
          <w:tcPr>
            <w:tcW w:w="2121" w:type="dxa"/>
            <w:shd w:val="clear" w:color="auto" w:fill="auto"/>
            <w:vAlign w:val="center"/>
          </w:tcPr>
          <w:p w14:paraId="35D46A02"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1843" w:type="dxa"/>
            <w:shd w:val="clear" w:color="auto" w:fill="auto"/>
            <w:vAlign w:val="center"/>
          </w:tcPr>
          <w:p w14:paraId="6C34CC81"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9F15F69" w14:textId="77777777" w:rsidTr="00116D06">
        <w:trPr>
          <w:trHeight w:hRule="exact" w:val="454"/>
          <w:jc w:val="center"/>
        </w:trPr>
        <w:tc>
          <w:tcPr>
            <w:tcW w:w="2320" w:type="dxa"/>
            <w:vMerge w:val="restart"/>
            <w:vAlign w:val="center"/>
          </w:tcPr>
          <w:p w14:paraId="3399A171"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化学因素类</w:t>
            </w:r>
          </w:p>
        </w:tc>
        <w:tc>
          <w:tcPr>
            <w:tcW w:w="3629" w:type="dxa"/>
            <w:shd w:val="clear" w:color="auto" w:fill="auto"/>
            <w:vAlign w:val="center"/>
          </w:tcPr>
          <w:p w14:paraId="4A1A1EB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分光光度计</w:t>
            </w:r>
          </w:p>
        </w:tc>
        <w:tc>
          <w:tcPr>
            <w:tcW w:w="2121" w:type="dxa"/>
            <w:shd w:val="clear" w:color="auto" w:fill="auto"/>
            <w:vAlign w:val="center"/>
          </w:tcPr>
          <w:p w14:paraId="0A3CFCEC"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2E0D3D82"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D5039E0" w14:textId="77777777" w:rsidTr="00116D06">
        <w:trPr>
          <w:trHeight w:hRule="exact" w:val="454"/>
          <w:jc w:val="center"/>
        </w:trPr>
        <w:tc>
          <w:tcPr>
            <w:tcW w:w="2320" w:type="dxa"/>
            <w:vMerge/>
            <w:vAlign w:val="center"/>
          </w:tcPr>
          <w:p w14:paraId="41C8D81F"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337F97C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原子吸收分光光度计</w:t>
            </w:r>
          </w:p>
        </w:tc>
        <w:tc>
          <w:tcPr>
            <w:tcW w:w="2121" w:type="dxa"/>
            <w:shd w:val="clear" w:color="auto" w:fill="auto"/>
            <w:vAlign w:val="center"/>
          </w:tcPr>
          <w:p w14:paraId="0F9C002B"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3098C418"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1F18660" w14:textId="77777777" w:rsidTr="00116D06">
        <w:trPr>
          <w:trHeight w:hRule="exact" w:val="454"/>
          <w:jc w:val="center"/>
        </w:trPr>
        <w:tc>
          <w:tcPr>
            <w:tcW w:w="2320" w:type="dxa"/>
            <w:vMerge/>
            <w:vAlign w:val="center"/>
          </w:tcPr>
          <w:p w14:paraId="29AF6352"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3081A70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测汞仪或原子荧光分光光度计</w:t>
            </w:r>
          </w:p>
        </w:tc>
        <w:tc>
          <w:tcPr>
            <w:tcW w:w="2121" w:type="dxa"/>
            <w:shd w:val="clear" w:color="auto" w:fill="auto"/>
            <w:vAlign w:val="center"/>
          </w:tcPr>
          <w:p w14:paraId="422E90F0"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4254F3F9"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5AF4C1C" w14:textId="77777777" w:rsidTr="00116D06">
        <w:trPr>
          <w:trHeight w:hRule="exact" w:val="454"/>
          <w:jc w:val="center"/>
        </w:trPr>
        <w:tc>
          <w:tcPr>
            <w:tcW w:w="2320" w:type="dxa"/>
            <w:vMerge/>
            <w:vAlign w:val="center"/>
          </w:tcPr>
          <w:p w14:paraId="02C452BE"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5FB79C0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高效液相色谱仪气相色谱仪</w:t>
            </w:r>
          </w:p>
        </w:tc>
        <w:tc>
          <w:tcPr>
            <w:tcW w:w="2121" w:type="dxa"/>
            <w:shd w:val="clear" w:color="auto" w:fill="auto"/>
            <w:vAlign w:val="center"/>
          </w:tcPr>
          <w:p w14:paraId="3474F36D"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0469096F"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387C00B" w14:textId="77777777" w:rsidTr="00116D06">
        <w:trPr>
          <w:trHeight w:hRule="exact" w:val="454"/>
          <w:jc w:val="center"/>
        </w:trPr>
        <w:tc>
          <w:tcPr>
            <w:tcW w:w="2320" w:type="dxa"/>
            <w:vMerge/>
            <w:vAlign w:val="center"/>
          </w:tcPr>
          <w:p w14:paraId="7505A852"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00B2A39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氟电极</w:t>
            </w:r>
          </w:p>
        </w:tc>
        <w:tc>
          <w:tcPr>
            <w:tcW w:w="2121" w:type="dxa"/>
            <w:shd w:val="clear" w:color="auto" w:fill="auto"/>
            <w:vAlign w:val="center"/>
          </w:tcPr>
          <w:p w14:paraId="0F022090"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2D1589E3"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F569717" w14:textId="77777777" w:rsidTr="00116D06">
        <w:trPr>
          <w:trHeight w:hRule="exact" w:val="454"/>
          <w:jc w:val="center"/>
        </w:trPr>
        <w:tc>
          <w:tcPr>
            <w:tcW w:w="2320" w:type="dxa"/>
            <w:vMerge/>
            <w:vAlign w:val="center"/>
          </w:tcPr>
          <w:p w14:paraId="402790D9"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3D817B77"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血液</w:t>
            </w:r>
            <w:proofErr w:type="gramStart"/>
            <w:r>
              <w:rPr>
                <w:rFonts w:ascii="方正仿宋_GBK" w:eastAsia="方正仿宋_GBK" w:hAnsi="宋体" w:cs="宋体" w:hint="eastAsia"/>
                <w:color w:val="000000"/>
                <w:kern w:val="0"/>
                <w:szCs w:val="21"/>
              </w:rPr>
              <w:t>锌</w:t>
            </w:r>
            <w:proofErr w:type="gramEnd"/>
            <w:r>
              <w:rPr>
                <w:rFonts w:ascii="方正仿宋_GBK" w:eastAsia="方正仿宋_GBK" w:hAnsi="宋体" w:cs="宋体" w:hint="eastAsia"/>
                <w:color w:val="000000"/>
                <w:kern w:val="0"/>
                <w:szCs w:val="21"/>
              </w:rPr>
              <w:t>原卟啉测定仪</w:t>
            </w:r>
          </w:p>
        </w:tc>
        <w:tc>
          <w:tcPr>
            <w:tcW w:w="2121" w:type="dxa"/>
            <w:shd w:val="clear" w:color="auto" w:fill="auto"/>
            <w:vAlign w:val="center"/>
          </w:tcPr>
          <w:p w14:paraId="3B1F1196"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20079F88"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3FA30A4" w14:textId="77777777" w:rsidTr="00116D06">
        <w:trPr>
          <w:trHeight w:hRule="exact" w:val="454"/>
          <w:jc w:val="center"/>
        </w:trPr>
        <w:tc>
          <w:tcPr>
            <w:tcW w:w="2320" w:type="dxa"/>
            <w:vMerge/>
            <w:vAlign w:val="center"/>
          </w:tcPr>
          <w:p w14:paraId="6A1FC47B"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2DE8855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样品消化装置</w:t>
            </w:r>
          </w:p>
        </w:tc>
        <w:tc>
          <w:tcPr>
            <w:tcW w:w="2121" w:type="dxa"/>
            <w:shd w:val="clear" w:color="auto" w:fill="auto"/>
            <w:vAlign w:val="center"/>
          </w:tcPr>
          <w:p w14:paraId="188481E1"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2BAA17C2"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9B4A202" w14:textId="77777777" w:rsidTr="00116D06">
        <w:trPr>
          <w:trHeight w:hRule="exact" w:val="454"/>
          <w:jc w:val="center"/>
        </w:trPr>
        <w:tc>
          <w:tcPr>
            <w:tcW w:w="2320" w:type="dxa"/>
            <w:vMerge/>
            <w:vAlign w:val="center"/>
          </w:tcPr>
          <w:p w14:paraId="3047F042"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6CA7D28E"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样品混匀装置</w:t>
            </w:r>
          </w:p>
        </w:tc>
        <w:tc>
          <w:tcPr>
            <w:tcW w:w="2121" w:type="dxa"/>
            <w:shd w:val="clear" w:color="auto" w:fill="auto"/>
            <w:vAlign w:val="center"/>
          </w:tcPr>
          <w:p w14:paraId="7543E3FF"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4CB74081"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E1D1BAC" w14:textId="77777777" w:rsidTr="00116D06">
        <w:trPr>
          <w:trHeight w:hRule="exact" w:val="454"/>
          <w:jc w:val="center"/>
        </w:trPr>
        <w:tc>
          <w:tcPr>
            <w:tcW w:w="2320" w:type="dxa"/>
            <w:vMerge/>
            <w:vAlign w:val="center"/>
          </w:tcPr>
          <w:p w14:paraId="3395E416"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24E7239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磁力搅拌器</w:t>
            </w:r>
          </w:p>
        </w:tc>
        <w:tc>
          <w:tcPr>
            <w:tcW w:w="2121" w:type="dxa"/>
            <w:shd w:val="clear" w:color="auto" w:fill="auto"/>
            <w:vAlign w:val="center"/>
          </w:tcPr>
          <w:p w14:paraId="62530703"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79EA506D"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0EC0C377" w14:textId="77777777" w:rsidTr="00116D06">
        <w:trPr>
          <w:trHeight w:hRule="exact" w:val="454"/>
          <w:jc w:val="center"/>
        </w:trPr>
        <w:tc>
          <w:tcPr>
            <w:tcW w:w="2320" w:type="dxa"/>
            <w:vMerge/>
            <w:vAlign w:val="center"/>
          </w:tcPr>
          <w:p w14:paraId="20312497"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665173F6"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超声波清洗器</w:t>
            </w:r>
          </w:p>
        </w:tc>
        <w:tc>
          <w:tcPr>
            <w:tcW w:w="2121" w:type="dxa"/>
            <w:shd w:val="clear" w:color="auto" w:fill="auto"/>
            <w:vAlign w:val="center"/>
          </w:tcPr>
          <w:p w14:paraId="0D299845"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59E407AB"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54A44C3" w14:textId="77777777" w:rsidTr="00116D06">
        <w:trPr>
          <w:trHeight w:hRule="exact" w:val="454"/>
          <w:jc w:val="center"/>
        </w:trPr>
        <w:tc>
          <w:tcPr>
            <w:tcW w:w="2320" w:type="dxa"/>
            <w:vMerge w:val="restart"/>
            <w:vAlign w:val="center"/>
          </w:tcPr>
          <w:p w14:paraId="79A80F79"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放射因素类</w:t>
            </w:r>
          </w:p>
        </w:tc>
        <w:tc>
          <w:tcPr>
            <w:tcW w:w="3629" w:type="dxa"/>
            <w:shd w:val="clear" w:color="auto" w:fill="auto"/>
            <w:vAlign w:val="center"/>
          </w:tcPr>
          <w:p w14:paraId="70D8817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染色体分析系统</w:t>
            </w:r>
          </w:p>
        </w:tc>
        <w:tc>
          <w:tcPr>
            <w:tcW w:w="2121" w:type="dxa"/>
            <w:shd w:val="clear" w:color="auto" w:fill="auto"/>
            <w:vAlign w:val="center"/>
          </w:tcPr>
          <w:p w14:paraId="1DBCDEC1"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15209E89"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DF2C1B0" w14:textId="77777777" w:rsidTr="00116D06">
        <w:trPr>
          <w:trHeight w:hRule="exact" w:val="454"/>
          <w:jc w:val="center"/>
        </w:trPr>
        <w:tc>
          <w:tcPr>
            <w:tcW w:w="2320" w:type="dxa"/>
            <w:vMerge/>
            <w:vAlign w:val="center"/>
          </w:tcPr>
          <w:p w14:paraId="6B2F3628"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76165D53"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化学发光仪</w:t>
            </w:r>
          </w:p>
        </w:tc>
        <w:tc>
          <w:tcPr>
            <w:tcW w:w="2121" w:type="dxa"/>
            <w:shd w:val="clear" w:color="auto" w:fill="auto"/>
            <w:vAlign w:val="center"/>
          </w:tcPr>
          <w:p w14:paraId="3CA699A4"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497CE198"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2145E2C" w14:textId="77777777" w:rsidTr="00116D06">
        <w:trPr>
          <w:trHeight w:hRule="exact" w:val="454"/>
          <w:jc w:val="center"/>
        </w:trPr>
        <w:tc>
          <w:tcPr>
            <w:tcW w:w="2320" w:type="dxa"/>
            <w:vAlign w:val="center"/>
          </w:tcPr>
          <w:p w14:paraId="53654EB0"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生物因素类</w:t>
            </w:r>
          </w:p>
        </w:tc>
        <w:tc>
          <w:tcPr>
            <w:tcW w:w="3629" w:type="dxa"/>
            <w:shd w:val="clear" w:color="auto" w:fill="auto"/>
            <w:vAlign w:val="center"/>
          </w:tcPr>
          <w:p w14:paraId="59FC306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P2 实验室或 P3 实验室</w:t>
            </w:r>
          </w:p>
        </w:tc>
        <w:tc>
          <w:tcPr>
            <w:tcW w:w="2121" w:type="dxa"/>
            <w:shd w:val="clear" w:color="auto" w:fill="auto"/>
            <w:vAlign w:val="center"/>
          </w:tcPr>
          <w:p w14:paraId="13153BED"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199EB9DC"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5DE7452" w14:textId="77777777" w:rsidTr="00116D06">
        <w:trPr>
          <w:trHeight w:hRule="exact" w:val="454"/>
          <w:jc w:val="center"/>
        </w:trPr>
        <w:tc>
          <w:tcPr>
            <w:tcW w:w="2320" w:type="dxa"/>
            <w:vAlign w:val="center"/>
          </w:tcPr>
          <w:p w14:paraId="24B7E044" w14:textId="77777777" w:rsidR="003F2C74" w:rsidRDefault="00C3097D">
            <w:pPr>
              <w:widowControl/>
              <w:spacing w:line="240" w:lineRule="exact"/>
              <w:jc w:val="center"/>
              <w:rPr>
                <w:rFonts w:ascii="方正仿宋_GBK" w:eastAsia="方正仿宋_GBK" w:hAnsi="宋体" w:cs="宋体"/>
                <w:b/>
                <w:color w:val="000000"/>
                <w:kern w:val="0"/>
                <w:szCs w:val="21"/>
              </w:rPr>
            </w:pPr>
            <w:r>
              <w:rPr>
                <w:rFonts w:ascii="方正仿宋_GBK" w:eastAsia="方正仿宋_GBK" w:hAnsi="宋体" w:cs="宋体" w:hint="eastAsia"/>
                <w:b/>
                <w:color w:val="000000"/>
                <w:kern w:val="0"/>
                <w:szCs w:val="21"/>
              </w:rPr>
              <w:t>五</w:t>
            </w:r>
          </w:p>
        </w:tc>
        <w:tc>
          <w:tcPr>
            <w:tcW w:w="3629" w:type="dxa"/>
            <w:shd w:val="clear" w:color="auto" w:fill="auto"/>
            <w:vAlign w:val="center"/>
          </w:tcPr>
          <w:p w14:paraId="0CFB0E4A" w14:textId="77777777" w:rsidR="003F2C74" w:rsidRDefault="00C3097D">
            <w:pPr>
              <w:widowControl/>
              <w:spacing w:line="240" w:lineRule="exact"/>
              <w:rPr>
                <w:rFonts w:ascii="方正仿宋_GBK" w:eastAsia="方正仿宋_GBK" w:hAnsi="宋体" w:cs="宋体"/>
                <w:b/>
                <w:color w:val="000000"/>
                <w:kern w:val="0"/>
                <w:szCs w:val="21"/>
              </w:rPr>
            </w:pPr>
            <w:r>
              <w:rPr>
                <w:rFonts w:ascii="方正仿宋_GBK" w:eastAsia="方正仿宋_GBK" w:hAnsi="宋体" w:cs="宋体" w:hint="eastAsia"/>
                <w:b/>
                <w:color w:val="000000"/>
                <w:kern w:val="0"/>
                <w:szCs w:val="21"/>
              </w:rPr>
              <w:t>其他配套设施</w:t>
            </w:r>
          </w:p>
        </w:tc>
        <w:tc>
          <w:tcPr>
            <w:tcW w:w="2121" w:type="dxa"/>
            <w:shd w:val="clear" w:color="auto" w:fill="auto"/>
            <w:vAlign w:val="center"/>
          </w:tcPr>
          <w:p w14:paraId="1CCDF266"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1843" w:type="dxa"/>
            <w:shd w:val="clear" w:color="auto" w:fill="auto"/>
            <w:vAlign w:val="center"/>
          </w:tcPr>
          <w:p w14:paraId="036E7B7A"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0D7DFAAB" w14:textId="77777777" w:rsidTr="00116D06">
        <w:trPr>
          <w:trHeight w:hRule="exact" w:val="454"/>
          <w:jc w:val="center"/>
        </w:trPr>
        <w:tc>
          <w:tcPr>
            <w:tcW w:w="2320" w:type="dxa"/>
            <w:vMerge w:val="restart"/>
            <w:vAlign w:val="center"/>
          </w:tcPr>
          <w:p w14:paraId="5270107E"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所</w:t>
            </w:r>
            <w:r>
              <w:rPr>
                <w:rFonts w:ascii="方正仿宋_GBK" w:eastAsia="方正仿宋_GBK" w:hAnsi="宋体" w:cs="宋体"/>
                <w:color w:val="000000"/>
                <w:kern w:val="0"/>
                <w:szCs w:val="21"/>
              </w:rPr>
              <w:t>有因素</w:t>
            </w:r>
          </w:p>
        </w:tc>
        <w:tc>
          <w:tcPr>
            <w:tcW w:w="3629" w:type="dxa"/>
            <w:shd w:val="clear" w:color="auto" w:fill="auto"/>
            <w:vAlign w:val="center"/>
          </w:tcPr>
          <w:p w14:paraId="22607BDE"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电脑及打印设备</w:t>
            </w:r>
            <w:r>
              <w:rPr>
                <w:rFonts w:ascii="方正仿宋_GBK" w:eastAsia="方正仿宋_GBK" w:hAnsi="宋体" w:cs="宋体" w:hint="eastAsia"/>
                <w:color w:val="000000"/>
                <w:kern w:val="0"/>
                <w:szCs w:val="21"/>
              </w:rPr>
              <w:tab/>
            </w:r>
          </w:p>
        </w:tc>
        <w:tc>
          <w:tcPr>
            <w:tcW w:w="2121" w:type="dxa"/>
            <w:shd w:val="clear" w:color="auto" w:fill="auto"/>
            <w:vAlign w:val="center"/>
          </w:tcPr>
          <w:p w14:paraId="7A65EA6E"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6A5AE0E3"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37B260E" w14:textId="77777777" w:rsidTr="00116D06">
        <w:trPr>
          <w:trHeight w:hRule="exact" w:val="454"/>
          <w:jc w:val="center"/>
        </w:trPr>
        <w:tc>
          <w:tcPr>
            <w:tcW w:w="2320" w:type="dxa"/>
            <w:vMerge/>
            <w:vAlign w:val="center"/>
          </w:tcPr>
          <w:p w14:paraId="338EF68A"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2C599FD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网络及服务器</w:t>
            </w:r>
          </w:p>
        </w:tc>
        <w:tc>
          <w:tcPr>
            <w:tcW w:w="2121" w:type="dxa"/>
            <w:shd w:val="clear" w:color="auto" w:fill="auto"/>
            <w:vAlign w:val="center"/>
          </w:tcPr>
          <w:p w14:paraId="787B22D2"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382D054E"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3107D4C" w14:textId="77777777" w:rsidTr="00116D06">
        <w:trPr>
          <w:trHeight w:hRule="exact" w:val="454"/>
          <w:jc w:val="center"/>
        </w:trPr>
        <w:tc>
          <w:tcPr>
            <w:tcW w:w="2320" w:type="dxa"/>
            <w:vMerge/>
            <w:vAlign w:val="center"/>
          </w:tcPr>
          <w:p w14:paraId="7840A509"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629" w:type="dxa"/>
            <w:shd w:val="clear" w:color="auto" w:fill="auto"/>
            <w:vAlign w:val="center"/>
          </w:tcPr>
          <w:p w14:paraId="556D00E9"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职业健康体检软件系统</w:t>
            </w:r>
            <w:r>
              <w:rPr>
                <w:rFonts w:ascii="方正仿宋_GBK" w:eastAsia="方正仿宋_GBK" w:hAnsi="宋体" w:cs="宋体" w:hint="eastAsia"/>
                <w:color w:val="000000"/>
                <w:kern w:val="0"/>
                <w:szCs w:val="21"/>
              </w:rPr>
              <w:tab/>
            </w:r>
            <w:r>
              <w:rPr>
                <w:rFonts w:ascii="方正仿宋_GBK" w:eastAsia="方正仿宋_GBK" w:hAnsi="宋体" w:cs="宋体" w:hint="eastAsia"/>
                <w:color w:val="000000"/>
                <w:kern w:val="0"/>
                <w:szCs w:val="21"/>
              </w:rPr>
              <w:tab/>
            </w:r>
          </w:p>
        </w:tc>
        <w:tc>
          <w:tcPr>
            <w:tcW w:w="2121" w:type="dxa"/>
            <w:shd w:val="clear" w:color="auto" w:fill="auto"/>
            <w:vAlign w:val="center"/>
          </w:tcPr>
          <w:p w14:paraId="78463BD2"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843" w:type="dxa"/>
            <w:shd w:val="clear" w:color="auto" w:fill="auto"/>
            <w:vAlign w:val="center"/>
          </w:tcPr>
          <w:p w14:paraId="30B3A3D0" w14:textId="77777777" w:rsidR="003F2C74" w:rsidRDefault="003F2C74">
            <w:pPr>
              <w:widowControl/>
              <w:spacing w:line="240" w:lineRule="exact"/>
              <w:rPr>
                <w:rFonts w:ascii="方正仿宋_GBK" w:eastAsia="方正仿宋_GBK" w:hAnsi="宋体" w:cs="宋体"/>
                <w:color w:val="000000"/>
                <w:kern w:val="0"/>
                <w:szCs w:val="21"/>
              </w:rPr>
            </w:pPr>
          </w:p>
        </w:tc>
      </w:tr>
    </w:tbl>
    <w:p w14:paraId="776358DD" w14:textId="52792AF1" w:rsidR="003F2C74" w:rsidRDefault="00C3097D">
      <w:pPr>
        <w:spacing w:line="500" w:lineRule="exact"/>
        <w:rPr>
          <w:rFonts w:ascii="方正仿宋_GBK" w:eastAsia="方正仿宋_GBK"/>
          <w:szCs w:val="21"/>
        </w:rPr>
      </w:pPr>
      <w:r>
        <w:rPr>
          <w:rFonts w:ascii="方正仿宋_GBK" w:eastAsia="方正仿宋_GBK" w:hint="eastAsia"/>
          <w:szCs w:val="21"/>
        </w:rPr>
        <w:t xml:space="preserve">备注：如仪器不能完全具备，则只能开展现有仪器对应的功能检查及检验项目，详见附表7。 </w:t>
      </w:r>
    </w:p>
    <w:p w14:paraId="6F911B55" w14:textId="7323A0A7" w:rsidR="003F2C74" w:rsidRDefault="00C3097D">
      <w:pPr>
        <w:spacing w:line="500" w:lineRule="exact"/>
        <w:rPr>
          <w:rFonts w:ascii="方正黑体_GBK" w:eastAsia="方正黑体_GBK"/>
          <w:sz w:val="28"/>
          <w:szCs w:val="28"/>
        </w:rPr>
      </w:pPr>
      <w:r>
        <w:rPr>
          <w:rFonts w:ascii="方正仿宋_GBK" w:eastAsia="方正仿宋_GBK"/>
          <w:sz w:val="28"/>
          <w:szCs w:val="28"/>
        </w:rPr>
        <w:lastRenderedPageBreak/>
        <w:t xml:space="preserve"> </w:t>
      </w:r>
      <w:r>
        <w:rPr>
          <w:rFonts w:ascii="方正黑体_GBK" w:eastAsia="方正黑体_GBK" w:hint="eastAsia"/>
          <w:sz w:val="28"/>
          <w:szCs w:val="28"/>
        </w:rPr>
        <w:t>附表 3</w:t>
      </w:r>
    </w:p>
    <w:p w14:paraId="63F6524A" w14:textId="77777777" w:rsidR="003F2C74" w:rsidRDefault="00C3097D">
      <w:pPr>
        <w:spacing w:afterLines="50" w:after="156" w:line="500" w:lineRule="exact"/>
        <w:jc w:val="center"/>
        <w:rPr>
          <w:rFonts w:ascii="方正小标宋_GBK" w:eastAsia="方正小标宋_GBK"/>
          <w:sz w:val="32"/>
          <w:szCs w:val="32"/>
        </w:rPr>
      </w:pPr>
      <w:r>
        <w:rPr>
          <w:rFonts w:ascii="方正小标宋_GBK" w:eastAsia="方正小标宋_GBK" w:hint="eastAsia"/>
          <w:sz w:val="32"/>
          <w:szCs w:val="32"/>
        </w:rPr>
        <w:t>江苏省职业健康检查机构功能检查及检验项目一览表</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3969"/>
        <w:gridCol w:w="1573"/>
        <w:gridCol w:w="1120"/>
        <w:gridCol w:w="1417"/>
      </w:tblGrid>
      <w:tr w:rsidR="003F2C74" w14:paraId="2DFA0363" w14:textId="77777777" w:rsidTr="00116D06">
        <w:trPr>
          <w:trHeight w:hRule="exact" w:val="794"/>
          <w:tblHeader/>
          <w:jc w:val="center"/>
        </w:trPr>
        <w:tc>
          <w:tcPr>
            <w:tcW w:w="988" w:type="dxa"/>
            <w:shd w:val="clear" w:color="auto" w:fill="auto"/>
            <w:vAlign w:val="center"/>
          </w:tcPr>
          <w:p w14:paraId="2313205B" w14:textId="77777777" w:rsidR="003F2C74" w:rsidRDefault="00C3097D">
            <w:pPr>
              <w:spacing w:line="240" w:lineRule="exact"/>
              <w:jc w:val="center"/>
              <w:rPr>
                <w:rFonts w:ascii="方正黑体_GBK" w:eastAsia="方正黑体_GBK" w:hAnsi="宋体" w:cs="宋体"/>
                <w:color w:val="000000"/>
                <w:kern w:val="0"/>
                <w:szCs w:val="21"/>
              </w:rPr>
            </w:pPr>
            <w:r>
              <w:rPr>
                <w:rFonts w:ascii="方正黑体_GBK" w:eastAsia="方正黑体_GBK" w:hAnsi="宋体" w:cs="宋体" w:hint="eastAsia"/>
                <w:color w:val="000000"/>
                <w:kern w:val="0"/>
                <w:szCs w:val="21"/>
              </w:rPr>
              <w:t>类别</w:t>
            </w:r>
          </w:p>
        </w:tc>
        <w:tc>
          <w:tcPr>
            <w:tcW w:w="3969" w:type="dxa"/>
            <w:shd w:val="clear" w:color="auto" w:fill="auto"/>
            <w:vAlign w:val="center"/>
          </w:tcPr>
          <w:p w14:paraId="7ECD633E" w14:textId="77777777" w:rsidR="003F2C74" w:rsidRDefault="00C3097D">
            <w:pPr>
              <w:widowControl/>
              <w:spacing w:line="240" w:lineRule="exact"/>
              <w:jc w:val="center"/>
              <w:rPr>
                <w:rFonts w:ascii="方正黑体_GBK" w:eastAsia="方正黑体_GBK" w:hAnsi="宋体" w:cs="宋体"/>
                <w:color w:val="000000"/>
                <w:kern w:val="0"/>
                <w:szCs w:val="21"/>
              </w:rPr>
            </w:pPr>
            <w:r>
              <w:rPr>
                <w:rFonts w:ascii="方正黑体_GBK" w:eastAsia="方正黑体_GBK" w:hAnsi="宋体" w:cs="宋体" w:hint="eastAsia"/>
                <w:color w:val="000000"/>
                <w:kern w:val="0"/>
                <w:szCs w:val="21"/>
              </w:rPr>
              <w:t>项  目  名  称</w:t>
            </w:r>
          </w:p>
        </w:tc>
        <w:tc>
          <w:tcPr>
            <w:tcW w:w="1573" w:type="dxa"/>
            <w:shd w:val="clear" w:color="auto" w:fill="auto"/>
            <w:vAlign w:val="center"/>
          </w:tcPr>
          <w:p w14:paraId="4F17A4AB" w14:textId="77777777" w:rsidR="003F2C74" w:rsidRDefault="00C3097D">
            <w:pPr>
              <w:widowControl/>
              <w:spacing w:line="240" w:lineRule="exact"/>
              <w:jc w:val="center"/>
              <w:rPr>
                <w:rFonts w:ascii="方正黑体_GBK" w:eastAsia="方正黑体_GBK" w:hAnsi="宋体" w:cs="宋体"/>
                <w:color w:val="000000"/>
                <w:kern w:val="0"/>
                <w:szCs w:val="21"/>
              </w:rPr>
            </w:pPr>
            <w:r>
              <w:rPr>
                <w:rFonts w:ascii="方正黑体_GBK" w:eastAsia="方正黑体_GBK" w:hAnsi="宋体" w:cs="宋体" w:hint="eastAsia"/>
                <w:color w:val="000000"/>
                <w:kern w:val="0"/>
                <w:szCs w:val="21"/>
              </w:rPr>
              <w:t>是否开展</w:t>
            </w:r>
          </w:p>
        </w:tc>
        <w:tc>
          <w:tcPr>
            <w:tcW w:w="1120" w:type="dxa"/>
            <w:shd w:val="clear" w:color="auto" w:fill="auto"/>
            <w:vAlign w:val="center"/>
          </w:tcPr>
          <w:p w14:paraId="41629202" w14:textId="77777777" w:rsidR="003F2C74" w:rsidRDefault="00C3097D">
            <w:pPr>
              <w:widowControl/>
              <w:spacing w:line="240" w:lineRule="exact"/>
              <w:jc w:val="center"/>
              <w:rPr>
                <w:rFonts w:ascii="方正黑体_GBK" w:eastAsia="方正黑体_GBK" w:hAnsi="宋体" w:cs="宋体"/>
                <w:color w:val="000000"/>
                <w:kern w:val="0"/>
                <w:szCs w:val="21"/>
              </w:rPr>
            </w:pPr>
            <w:r>
              <w:rPr>
                <w:rFonts w:ascii="方正黑体_GBK" w:eastAsia="方正黑体_GBK" w:hAnsi="宋体" w:cs="宋体" w:hint="eastAsia"/>
                <w:color w:val="000000"/>
                <w:kern w:val="0"/>
                <w:szCs w:val="21"/>
              </w:rPr>
              <w:t>使用仪器及型号</w:t>
            </w:r>
          </w:p>
        </w:tc>
        <w:tc>
          <w:tcPr>
            <w:tcW w:w="1417" w:type="dxa"/>
            <w:shd w:val="clear" w:color="auto" w:fill="auto"/>
            <w:vAlign w:val="center"/>
          </w:tcPr>
          <w:p w14:paraId="10AFBF0C" w14:textId="77777777" w:rsidR="003F2C74" w:rsidRDefault="00C3097D">
            <w:pPr>
              <w:widowControl/>
              <w:spacing w:line="240" w:lineRule="exact"/>
              <w:jc w:val="center"/>
              <w:rPr>
                <w:rFonts w:ascii="方正黑体_GBK" w:eastAsia="方正黑体_GBK" w:hAnsi="宋体" w:cs="宋体"/>
                <w:color w:val="000000"/>
                <w:kern w:val="0"/>
                <w:szCs w:val="21"/>
              </w:rPr>
            </w:pPr>
            <w:r>
              <w:rPr>
                <w:rFonts w:ascii="方正黑体_GBK" w:eastAsia="方正黑体_GBK" w:hAnsi="宋体" w:cs="宋体" w:hint="eastAsia"/>
                <w:color w:val="000000"/>
                <w:kern w:val="0"/>
                <w:szCs w:val="21"/>
              </w:rPr>
              <w:t>操作人</w:t>
            </w:r>
          </w:p>
        </w:tc>
      </w:tr>
      <w:tr w:rsidR="003F2C74" w14:paraId="51B81F20" w14:textId="77777777" w:rsidTr="00116D06">
        <w:trPr>
          <w:trHeight w:hRule="exact" w:val="454"/>
          <w:jc w:val="center"/>
        </w:trPr>
        <w:tc>
          <w:tcPr>
            <w:tcW w:w="988" w:type="dxa"/>
            <w:vMerge w:val="restart"/>
            <w:shd w:val="clear" w:color="auto" w:fill="auto"/>
            <w:vAlign w:val="center"/>
          </w:tcPr>
          <w:p w14:paraId="05BC4606"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功     能     检     查</w:t>
            </w:r>
          </w:p>
        </w:tc>
        <w:tc>
          <w:tcPr>
            <w:tcW w:w="3969" w:type="dxa"/>
            <w:shd w:val="clear" w:color="auto" w:fill="auto"/>
            <w:vAlign w:val="center"/>
          </w:tcPr>
          <w:p w14:paraId="5A085AB1"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肝胆</w:t>
            </w:r>
            <w:proofErr w:type="gramStart"/>
            <w:r>
              <w:rPr>
                <w:rFonts w:ascii="方正仿宋_GBK" w:eastAsia="方正仿宋_GBK" w:hAnsi="宋体" w:cs="宋体" w:hint="eastAsia"/>
                <w:color w:val="000000"/>
                <w:kern w:val="0"/>
                <w:szCs w:val="21"/>
              </w:rPr>
              <w:t>脾</w:t>
            </w:r>
            <w:proofErr w:type="gramEnd"/>
            <w:r>
              <w:rPr>
                <w:rFonts w:ascii="方正仿宋_GBK" w:eastAsia="方正仿宋_GBK" w:hAnsi="宋体" w:cs="宋体" w:hint="eastAsia"/>
                <w:color w:val="000000"/>
                <w:kern w:val="0"/>
                <w:szCs w:val="21"/>
              </w:rPr>
              <w:t>双肾及子宫附件B超</w:t>
            </w:r>
          </w:p>
        </w:tc>
        <w:tc>
          <w:tcPr>
            <w:tcW w:w="1573" w:type="dxa"/>
            <w:shd w:val="clear" w:color="auto" w:fill="auto"/>
            <w:vAlign w:val="center"/>
          </w:tcPr>
          <w:p w14:paraId="72BB4739"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D300283"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6A59D53E"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FEA39F7" w14:textId="77777777" w:rsidTr="00116D06">
        <w:trPr>
          <w:trHeight w:hRule="exact" w:val="454"/>
          <w:jc w:val="center"/>
        </w:trPr>
        <w:tc>
          <w:tcPr>
            <w:tcW w:w="988" w:type="dxa"/>
            <w:vMerge/>
            <w:shd w:val="clear" w:color="auto" w:fill="auto"/>
            <w:vAlign w:val="center"/>
          </w:tcPr>
          <w:p w14:paraId="7C545D00"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0354E646"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心电图</w:t>
            </w:r>
          </w:p>
        </w:tc>
        <w:tc>
          <w:tcPr>
            <w:tcW w:w="1573" w:type="dxa"/>
            <w:shd w:val="clear" w:color="auto" w:fill="auto"/>
            <w:vAlign w:val="center"/>
          </w:tcPr>
          <w:p w14:paraId="07F2309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5987F26D"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0F0C5271"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128DD057" w14:textId="77777777" w:rsidTr="00116D06">
        <w:trPr>
          <w:trHeight w:hRule="exact" w:val="454"/>
          <w:jc w:val="center"/>
        </w:trPr>
        <w:tc>
          <w:tcPr>
            <w:tcW w:w="988" w:type="dxa"/>
            <w:vMerge/>
            <w:shd w:val="clear" w:color="auto" w:fill="auto"/>
            <w:vAlign w:val="center"/>
          </w:tcPr>
          <w:p w14:paraId="1D994B66"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0A04FCC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肺通气功能</w:t>
            </w:r>
          </w:p>
        </w:tc>
        <w:tc>
          <w:tcPr>
            <w:tcW w:w="1573" w:type="dxa"/>
            <w:shd w:val="clear" w:color="auto" w:fill="auto"/>
            <w:vAlign w:val="center"/>
          </w:tcPr>
          <w:p w14:paraId="764292B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2E89092F"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4D177ECC"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0A23C37" w14:textId="77777777" w:rsidTr="00116D06">
        <w:trPr>
          <w:trHeight w:hRule="exact" w:val="454"/>
          <w:jc w:val="center"/>
        </w:trPr>
        <w:tc>
          <w:tcPr>
            <w:tcW w:w="988" w:type="dxa"/>
            <w:vMerge/>
            <w:shd w:val="clear" w:color="auto" w:fill="auto"/>
            <w:vAlign w:val="center"/>
          </w:tcPr>
          <w:p w14:paraId="5F98A6BC"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68F106D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肺弥散功能</w:t>
            </w:r>
          </w:p>
        </w:tc>
        <w:tc>
          <w:tcPr>
            <w:tcW w:w="1573" w:type="dxa"/>
            <w:shd w:val="clear" w:color="auto" w:fill="auto"/>
            <w:vAlign w:val="center"/>
          </w:tcPr>
          <w:p w14:paraId="33ED4ED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7F486DD6"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BC8A761"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C6B2741" w14:textId="77777777" w:rsidTr="00116D06">
        <w:trPr>
          <w:trHeight w:hRule="exact" w:val="454"/>
          <w:jc w:val="center"/>
        </w:trPr>
        <w:tc>
          <w:tcPr>
            <w:tcW w:w="988" w:type="dxa"/>
            <w:vMerge/>
            <w:shd w:val="clear" w:color="auto" w:fill="auto"/>
            <w:vAlign w:val="center"/>
          </w:tcPr>
          <w:p w14:paraId="58A52271"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00410D01"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纯音听阈测定</w:t>
            </w:r>
          </w:p>
        </w:tc>
        <w:tc>
          <w:tcPr>
            <w:tcW w:w="1573" w:type="dxa"/>
            <w:shd w:val="clear" w:color="auto" w:fill="auto"/>
            <w:vAlign w:val="center"/>
          </w:tcPr>
          <w:p w14:paraId="6349E76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2D07022B"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48ECF931"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4A295D3F" w14:textId="77777777" w:rsidTr="00116D06">
        <w:trPr>
          <w:trHeight w:hRule="exact" w:val="454"/>
          <w:jc w:val="center"/>
        </w:trPr>
        <w:tc>
          <w:tcPr>
            <w:tcW w:w="988" w:type="dxa"/>
            <w:vMerge/>
            <w:shd w:val="clear" w:color="auto" w:fill="auto"/>
            <w:vAlign w:val="center"/>
          </w:tcPr>
          <w:p w14:paraId="063A3777"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1B2FE5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晶状体</w:t>
            </w:r>
          </w:p>
        </w:tc>
        <w:tc>
          <w:tcPr>
            <w:tcW w:w="1573" w:type="dxa"/>
            <w:shd w:val="clear" w:color="auto" w:fill="auto"/>
            <w:vAlign w:val="center"/>
          </w:tcPr>
          <w:p w14:paraId="3688BFC2"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7596B442"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03865513"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4707DAD3" w14:textId="77777777" w:rsidTr="00116D06">
        <w:trPr>
          <w:trHeight w:hRule="exact" w:val="454"/>
          <w:jc w:val="center"/>
        </w:trPr>
        <w:tc>
          <w:tcPr>
            <w:tcW w:w="988" w:type="dxa"/>
            <w:vMerge/>
            <w:shd w:val="clear" w:color="auto" w:fill="auto"/>
            <w:vAlign w:val="center"/>
          </w:tcPr>
          <w:p w14:paraId="389EDFD7"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4C8AC5C7"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眼底检查</w:t>
            </w:r>
          </w:p>
        </w:tc>
        <w:tc>
          <w:tcPr>
            <w:tcW w:w="1573" w:type="dxa"/>
            <w:shd w:val="clear" w:color="auto" w:fill="auto"/>
            <w:vAlign w:val="center"/>
          </w:tcPr>
          <w:p w14:paraId="4C86837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21F83ED4"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2C302134"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04D2353" w14:textId="77777777" w:rsidTr="00116D06">
        <w:trPr>
          <w:trHeight w:hRule="exact" w:val="454"/>
          <w:jc w:val="center"/>
        </w:trPr>
        <w:tc>
          <w:tcPr>
            <w:tcW w:w="988" w:type="dxa"/>
            <w:vMerge/>
            <w:shd w:val="clear" w:color="auto" w:fill="auto"/>
            <w:vAlign w:val="center"/>
          </w:tcPr>
          <w:p w14:paraId="12F6181D"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124C97A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胸部高仟伏x线摄片或DR摄片</w:t>
            </w:r>
          </w:p>
        </w:tc>
        <w:tc>
          <w:tcPr>
            <w:tcW w:w="1573" w:type="dxa"/>
            <w:shd w:val="clear" w:color="auto" w:fill="auto"/>
            <w:vAlign w:val="center"/>
          </w:tcPr>
          <w:p w14:paraId="704285DE"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6C2B34C4"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2FA384B0"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9805D1C" w14:textId="77777777" w:rsidTr="00116D06">
        <w:trPr>
          <w:trHeight w:hRule="exact" w:val="454"/>
          <w:jc w:val="center"/>
        </w:trPr>
        <w:tc>
          <w:tcPr>
            <w:tcW w:w="988" w:type="dxa"/>
            <w:vMerge/>
            <w:shd w:val="clear" w:color="auto" w:fill="auto"/>
            <w:vAlign w:val="center"/>
          </w:tcPr>
          <w:p w14:paraId="540B385D"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638031E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骨骼X线摄片</w:t>
            </w:r>
          </w:p>
        </w:tc>
        <w:tc>
          <w:tcPr>
            <w:tcW w:w="1573" w:type="dxa"/>
            <w:shd w:val="clear" w:color="auto" w:fill="auto"/>
            <w:vAlign w:val="center"/>
          </w:tcPr>
          <w:p w14:paraId="03AAEBB2"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B00B27F"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3F04A165"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40B44B5C" w14:textId="77777777" w:rsidTr="00116D06">
        <w:trPr>
          <w:trHeight w:hRule="exact" w:val="454"/>
          <w:jc w:val="center"/>
        </w:trPr>
        <w:tc>
          <w:tcPr>
            <w:tcW w:w="988" w:type="dxa"/>
            <w:vMerge/>
            <w:shd w:val="clear" w:color="auto" w:fill="auto"/>
            <w:vAlign w:val="center"/>
          </w:tcPr>
          <w:p w14:paraId="19FDC0EE"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1B20FC7E"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神经传导速度</w:t>
            </w:r>
          </w:p>
        </w:tc>
        <w:tc>
          <w:tcPr>
            <w:tcW w:w="1573" w:type="dxa"/>
            <w:shd w:val="clear" w:color="auto" w:fill="auto"/>
            <w:vAlign w:val="center"/>
          </w:tcPr>
          <w:p w14:paraId="621D359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677B67A7"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1EE9097A"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0D1831EA" w14:textId="77777777" w:rsidTr="00116D06">
        <w:trPr>
          <w:trHeight w:hRule="exact" w:val="454"/>
          <w:jc w:val="center"/>
        </w:trPr>
        <w:tc>
          <w:tcPr>
            <w:tcW w:w="988" w:type="dxa"/>
            <w:vMerge/>
            <w:shd w:val="clear" w:color="auto" w:fill="auto"/>
            <w:vAlign w:val="center"/>
          </w:tcPr>
          <w:p w14:paraId="2F383535"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549BFF5"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超声心动图</w:t>
            </w:r>
          </w:p>
        </w:tc>
        <w:tc>
          <w:tcPr>
            <w:tcW w:w="1573" w:type="dxa"/>
            <w:shd w:val="clear" w:color="auto" w:fill="auto"/>
            <w:vAlign w:val="center"/>
          </w:tcPr>
          <w:p w14:paraId="7D20A9B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7B0F853B"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2C994EE4"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670A2A4" w14:textId="77777777" w:rsidTr="00116D06">
        <w:trPr>
          <w:trHeight w:hRule="exact" w:val="454"/>
          <w:jc w:val="center"/>
        </w:trPr>
        <w:tc>
          <w:tcPr>
            <w:tcW w:w="988" w:type="dxa"/>
            <w:vMerge/>
            <w:shd w:val="clear" w:color="auto" w:fill="auto"/>
            <w:vAlign w:val="center"/>
          </w:tcPr>
          <w:p w14:paraId="225A637A"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0415035E"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下肢动静脉彩色多普勒超声</w:t>
            </w:r>
          </w:p>
        </w:tc>
        <w:tc>
          <w:tcPr>
            <w:tcW w:w="1573" w:type="dxa"/>
            <w:shd w:val="clear" w:color="auto" w:fill="auto"/>
            <w:vAlign w:val="center"/>
          </w:tcPr>
          <w:p w14:paraId="3757C1F7"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783B3652"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6172EBAC"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0C51CC1" w14:textId="77777777" w:rsidTr="00116D06">
        <w:trPr>
          <w:trHeight w:hRule="exact" w:val="454"/>
          <w:jc w:val="center"/>
        </w:trPr>
        <w:tc>
          <w:tcPr>
            <w:tcW w:w="988" w:type="dxa"/>
            <w:vMerge/>
            <w:shd w:val="clear" w:color="auto" w:fill="auto"/>
            <w:vAlign w:val="center"/>
          </w:tcPr>
          <w:p w14:paraId="1682CA42"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149E1C1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声阻抗声反射</w:t>
            </w:r>
            <w:proofErr w:type="gramStart"/>
            <w:r>
              <w:rPr>
                <w:rFonts w:ascii="方正仿宋_GBK" w:eastAsia="方正仿宋_GBK" w:hAnsi="宋体" w:cs="宋体" w:hint="eastAsia"/>
                <w:color w:val="000000"/>
                <w:kern w:val="0"/>
                <w:szCs w:val="21"/>
              </w:rPr>
              <w:t>阈</w:t>
            </w:r>
            <w:proofErr w:type="gramEnd"/>
            <w:r>
              <w:rPr>
                <w:rFonts w:ascii="方正仿宋_GBK" w:eastAsia="方正仿宋_GBK" w:hAnsi="宋体" w:cs="宋体" w:hint="eastAsia"/>
                <w:color w:val="000000"/>
                <w:kern w:val="0"/>
                <w:szCs w:val="21"/>
              </w:rPr>
              <w:t>测试</w:t>
            </w:r>
          </w:p>
        </w:tc>
        <w:tc>
          <w:tcPr>
            <w:tcW w:w="1573" w:type="dxa"/>
            <w:shd w:val="clear" w:color="auto" w:fill="auto"/>
            <w:vAlign w:val="center"/>
          </w:tcPr>
          <w:p w14:paraId="78E0823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21BF82B3"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04488A39"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FB0B90A" w14:textId="77777777" w:rsidTr="00116D06">
        <w:trPr>
          <w:trHeight w:hRule="exact" w:val="454"/>
          <w:jc w:val="center"/>
        </w:trPr>
        <w:tc>
          <w:tcPr>
            <w:tcW w:w="988" w:type="dxa"/>
            <w:vMerge/>
            <w:shd w:val="clear" w:color="auto" w:fill="auto"/>
            <w:vAlign w:val="center"/>
          </w:tcPr>
          <w:p w14:paraId="2D5EC38F"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7A1025BF" w14:textId="77777777" w:rsidR="003F2C74" w:rsidRDefault="00C3097D">
            <w:pPr>
              <w:widowControl/>
              <w:spacing w:line="240" w:lineRule="exact"/>
              <w:rPr>
                <w:rFonts w:ascii="方正仿宋_GBK" w:eastAsia="方正仿宋_GBK" w:hAnsi="宋体" w:cs="宋体"/>
                <w:color w:val="000000"/>
                <w:kern w:val="0"/>
                <w:szCs w:val="21"/>
              </w:rPr>
            </w:pPr>
            <w:proofErr w:type="gramStart"/>
            <w:r>
              <w:rPr>
                <w:rFonts w:ascii="方正仿宋_GBK" w:eastAsia="方正仿宋_GBK" w:hAnsi="宋体" w:cs="宋体" w:hint="eastAsia"/>
                <w:color w:val="000000"/>
                <w:kern w:val="0"/>
                <w:szCs w:val="21"/>
              </w:rPr>
              <w:t>耳声发射</w:t>
            </w:r>
            <w:proofErr w:type="gramEnd"/>
          </w:p>
        </w:tc>
        <w:tc>
          <w:tcPr>
            <w:tcW w:w="1573" w:type="dxa"/>
            <w:shd w:val="clear" w:color="auto" w:fill="auto"/>
            <w:vAlign w:val="center"/>
          </w:tcPr>
          <w:p w14:paraId="0DF94D3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A0ADCC7"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0E21C936"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49AD3BB4" w14:textId="77777777" w:rsidTr="00116D06">
        <w:trPr>
          <w:trHeight w:hRule="exact" w:val="454"/>
          <w:jc w:val="center"/>
        </w:trPr>
        <w:tc>
          <w:tcPr>
            <w:tcW w:w="988" w:type="dxa"/>
            <w:vMerge/>
            <w:shd w:val="clear" w:color="auto" w:fill="auto"/>
            <w:vAlign w:val="center"/>
          </w:tcPr>
          <w:p w14:paraId="0124484E"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744D37E1"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听觉脑干诱发电位</w:t>
            </w:r>
          </w:p>
        </w:tc>
        <w:tc>
          <w:tcPr>
            <w:tcW w:w="1573" w:type="dxa"/>
            <w:shd w:val="clear" w:color="auto" w:fill="auto"/>
            <w:vAlign w:val="center"/>
          </w:tcPr>
          <w:p w14:paraId="01EB724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17CD2552"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4DCC1A6"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551DAF5" w14:textId="77777777" w:rsidTr="00116D06">
        <w:trPr>
          <w:trHeight w:hRule="exact" w:val="454"/>
          <w:jc w:val="center"/>
        </w:trPr>
        <w:tc>
          <w:tcPr>
            <w:tcW w:w="988" w:type="dxa"/>
            <w:vMerge/>
            <w:shd w:val="clear" w:color="auto" w:fill="auto"/>
            <w:vAlign w:val="center"/>
          </w:tcPr>
          <w:p w14:paraId="709AD588"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664167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多频稳态听觉电位</w:t>
            </w:r>
          </w:p>
        </w:tc>
        <w:tc>
          <w:tcPr>
            <w:tcW w:w="1573" w:type="dxa"/>
            <w:shd w:val="clear" w:color="auto" w:fill="auto"/>
            <w:vAlign w:val="center"/>
          </w:tcPr>
          <w:p w14:paraId="73100F9E"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502F0CB"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51C00212"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F5059D6" w14:textId="77777777" w:rsidTr="00116D06">
        <w:trPr>
          <w:trHeight w:hRule="exact" w:val="454"/>
          <w:jc w:val="center"/>
        </w:trPr>
        <w:tc>
          <w:tcPr>
            <w:tcW w:w="988" w:type="dxa"/>
            <w:vMerge/>
            <w:shd w:val="clear" w:color="auto" w:fill="auto"/>
            <w:vAlign w:val="center"/>
          </w:tcPr>
          <w:p w14:paraId="18711B87"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B545FE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胸部CT</w:t>
            </w:r>
          </w:p>
        </w:tc>
        <w:tc>
          <w:tcPr>
            <w:tcW w:w="1573" w:type="dxa"/>
            <w:shd w:val="clear" w:color="auto" w:fill="auto"/>
            <w:vAlign w:val="center"/>
          </w:tcPr>
          <w:p w14:paraId="7B540CF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4EDD44C2"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456EB972"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A3883A5" w14:textId="77777777" w:rsidTr="00116D06">
        <w:trPr>
          <w:trHeight w:hRule="exact" w:val="454"/>
          <w:jc w:val="center"/>
        </w:trPr>
        <w:tc>
          <w:tcPr>
            <w:tcW w:w="988" w:type="dxa"/>
            <w:vMerge/>
            <w:shd w:val="clear" w:color="auto" w:fill="auto"/>
            <w:vAlign w:val="center"/>
          </w:tcPr>
          <w:p w14:paraId="5BDEFA51"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742534CE"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头颅CT</w:t>
            </w:r>
          </w:p>
        </w:tc>
        <w:tc>
          <w:tcPr>
            <w:tcW w:w="1573" w:type="dxa"/>
            <w:shd w:val="clear" w:color="auto" w:fill="auto"/>
            <w:vAlign w:val="center"/>
          </w:tcPr>
          <w:p w14:paraId="27D496D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10847CCA"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244C273B"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4B59D101" w14:textId="77777777" w:rsidTr="00116D06">
        <w:trPr>
          <w:trHeight w:hRule="exact" w:val="454"/>
          <w:jc w:val="center"/>
        </w:trPr>
        <w:tc>
          <w:tcPr>
            <w:tcW w:w="988" w:type="dxa"/>
            <w:vMerge w:val="restart"/>
            <w:shd w:val="clear" w:color="auto" w:fill="auto"/>
            <w:vAlign w:val="center"/>
          </w:tcPr>
          <w:p w14:paraId="116A45CE"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临    床     检     </w:t>
            </w:r>
            <w:proofErr w:type="gramStart"/>
            <w:r>
              <w:rPr>
                <w:rFonts w:ascii="方正仿宋_GBK" w:eastAsia="方正仿宋_GBK" w:hAnsi="宋体" w:cs="宋体" w:hint="eastAsia"/>
                <w:color w:val="000000"/>
                <w:kern w:val="0"/>
                <w:szCs w:val="21"/>
              </w:rPr>
              <w:t>验</w:t>
            </w:r>
            <w:proofErr w:type="gramEnd"/>
            <w:r>
              <w:rPr>
                <w:rFonts w:ascii="方正仿宋_GBK" w:eastAsia="方正仿宋_GBK" w:hAnsi="宋体" w:cs="宋体" w:hint="eastAsia"/>
                <w:color w:val="000000"/>
                <w:kern w:val="0"/>
                <w:szCs w:val="21"/>
              </w:rPr>
              <w:t xml:space="preserve">     类</w:t>
            </w:r>
          </w:p>
        </w:tc>
        <w:tc>
          <w:tcPr>
            <w:tcW w:w="3969" w:type="dxa"/>
            <w:shd w:val="clear" w:color="auto" w:fill="auto"/>
            <w:vAlign w:val="center"/>
          </w:tcPr>
          <w:p w14:paraId="1CB0EEF1"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全血细胞分析（五分类）</w:t>
            </w:r>
          </w:p>
        </w:tc>
        <w:tc>
          <w:tcPr>
            <w:tcW w:w="1573" w:type="dxa"/>
            <w:shd w:val="clear" w:color="auto" w:fill="auto"/>
            <w:vAlign w:val="center"/>
          </w:tcPr>
          <w:p w14:paraId="74DF69C7"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63FC0A85"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593363F"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82A5150" w14:textId="77777777" w:rsidTr="00116D06">
        <w:trPr>
          <w:trHeight w:hRule="exact" w:val="454"/>
          <w:jc w:val="center"/>
        </w:trPr>
        <w:tc>
          <w:tcPr>
            <w:tcW w:w="988" w:type="dxa"/>
            <w:vMerge/>
            <w:shd w:val="clear" w:color="auto" w:fill="auto"/>
            <w:vAlign w:val="center"/>
          </w:tcPr>
          <w:p w14:paraId="6DE86D8C"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74A0F5F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网织RBC计数</w:t>
            </w:r>
          </w:p>
        </w:tc>
        <w:tc>
          <w:tcPr>
            <w:tcW w:w="1573" w:type="dxa"/>
            <w:shd w:val="clear" w:color="auto" w:fill="auto"/>
            <w:vAlign w:val="center"/>
          </w:tcPr>
          <w:p w14:paraId="408348A6"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523A223C"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2EA527DE"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02EB5860" w14:textId="77777777" w:rsidTr="00116D06">
        <w:trPr>
          <w:trHeight w:hRule="exact" w:val="454"/>
          <w:jc w:val="center"/>
        </w:trPr>
        <w:tc>
          <w:tcPr>
            <w:tcW w:w="988" w:type="dxa"/>
            <w:vMerge/>
            <w:shd w:val="clear" w:color="auto" w:fill="auto"/>
            <w:vAlign w:val="center"/>
          </w:tcPr>
          <w:p w14:paraId="2626E755"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0CFF1B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血沉</w:t>
            </w:r>
          </w:p>
        </w:tc>
        <w:tc>
          <w:tcPr>
            <w:tcW w:w="1573" w:type="dxa"/>
            <w:shd w:val="clear" w:color="auto" w:fill="auto"/>
            <w:vAlign w:val="center"/>
          </w:tcPr>
          <w:p w14:paraId="70C5452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644B33DC"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1476547"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4A4A812" w14:textId="77777777" w:rsidTr="00116D06">
        <w:trPr>
          <w:trHeight w:hRule="exact" w:val="454"/>
          <w:jc w:val="center"/>
        </w:trPr>
        <w:tc>
          <w:tcPr>
            <w:tcW w:w="988" w:type="dxa"/>
            <w:vMerge/>
            <w:shd w:val="clear" w:color="auto" w:fill="auto"/>
            <w:vAlign w:val="center"/>
          </w:tcPr>
          <w:p w14:paraId="305FCC6E"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63C40D4E"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血型</w:t>
            </w:r>
          </w:p>
        </w:tc>
        <w:tc>
          <w:tcPr>
            <w:tcW w:w="1573" w:type="dxa"/>
            <w:shd w:val="clear" w:color="auto" w:fill="auto"/>
            <w:vAlign w:val="center"/>
          </w:tcPr>
          <w:p w14:paraId="4A7F4C97"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21F3C84B"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5D1F7925"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1564073" w14:textId="77777777" w:rsidTr="00116D06">
        <w:trPr>
          <w:trHeight w:hRule="exact" w:val="454"/>
          <w:jc w:val="center"/>
        </w:trPr>
        <w:tc>
          <w:tcPr>
            <w:tcW w:w="988" w:type="dxa"/>
            <w:vMerge/>
            <w:shd w:val="clear" w:color="auto" w:fill="auto"/>
            <w:vAlign w:val="center"/>
          </w:tcPr>
          <w:p w14:paraId="698A8355"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47674BC3"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异形淋巴细胞计数</w:t>
            </w:r>
          </w:p>
        </w:tc>
        <w:tc>
          <w:tcPr>
            <w:tcW w:w="1573" w:type="dxa"/>
            <w:shd w:val="clear" w:color="auto" w:fill="auto"/>
            <w:vAlign w:val="center"/>
          </w:tcPr>
          <w:p w14:paraId="57722232"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513522B2"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4D794771"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190AD81" w14:textId="77777777" w:rsidTr="00116D06">
        <w:trPr>
          <w:trHeight w:hRule="exact" w:val="454"/>
          <w:jc w:val="center"/>
        </w:trPr>
        <w:tc>
          <w:tcPr>
            <w:tcW w:w="988" w:type="dxa"/>
            <w:vMerge/>
            <w:shd w:val="clear" w:color="auto" w:fill="auto"/>
            <w:vAlign w:val="center"/>
          </w:tcPr>
          <w:p w14:paraId="3AB97E4B"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FEBBC93"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嗜酸细胞计数</w:t>
            </w:r>
          </w:p>
        </w:tc>
        <w:tc>
          <w:tcPr>
            <w:tcW w:w="1573" w:type="dxa"/>
            <w:shd w:val="clear" w:color="auto" w:fill="auto"/>
            <w:vAlign w:val="center"/>
          </w:tcPr>
          <w:p w14:paraId="174AA3A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5AAAE142"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278C8B49"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0C357B45" w14:textId="77777777" w:rsidTr="00116D06">
        <w:trPr>
          <w:trHeight w:hRule="exact" w:val="454"/>
          <w:jc w:val="center"/>
        </w:trPr>
        <w:tc>
          <w:tcPr>
            <w:tcW w:w="988" w:type="dxa"/>
            <w:vMerge w:val="restart"/>
            <w:shd w:val="clear" w:color="auto" w:fill="auto"/>
            <w:vAlign w:val="center"/>
          </w:tcPr>
          <w:p w14:paraId="2B3D404C"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lastRenderedPageBreak/>
              <w:t xml:space="preserve">临    床     检     </w:t>
            </w:r>
            <w:proofErr w:type="gramStart"/>
            <w:r>
              <w:rPr>
                <w:rFonts w:ascii="方正仿宋_GBK" w:eastAsia="方正仿宋_GBK" w:hAnsi="宋体" w:cs="宋体" w:hint="eastAsia"/>
                <w:color w:val="000000"/>
                <w:kern w:val="0"/>
                <w:szCs w:val="21"/>
              </w:rPr>
              <w:t>验</w:t>
            </w:r>
            <w:proofErr w:type="gramEnd"/>
            <w:r>
              <w:rPr>
                <w:rFonts w:ascii="方正仿宋_GBK" w:eastAsia="方正仿宋_GBK" w:hAnsi="宋体" w:cs="宋体" w:hint="eastAsia"/>
                <w:color w:val="000000"/>
                <w:kern w:val="0"/>
                <w:szCs w:val="21"/>
              </w:rPr>
              <w:t xml:space="preserve">     类</w:t>
            </w:r>
          </w:p>
        </w:tc>
        <w:tc>
          <w:tcPr>
            <w:tcW w:w="3969" w:type="dxa"/>
            <w:shd w:val="clear" w:color="auto" w:fill="auto"/>
            <w:vAlign w:val="center"/>
          </w:tcPr>
          <w:p w14:paraId="3CC9B303"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血红蛋白测定</w:t>
            </w:r>
          </w:p>
        </w:tc>
        <w:tc>
          <w:tcPr>
            <w:tcW w:w="1573" w:type="dxa"/>
            <w:shd w:val="clear" w:color="auto" w:fill="auto"/>
            <w:vAlign w:val="center"/>
          </w:tcPr>
          <w:p w14:paraId="68B6F32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1B80A915"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5EEA86C0"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28BF833" w14:textId="77777777" w:rsidTr="00116D06">
        <w:trPr>
          <w:trHeight w:hRule="exact" w:val="454"/>
          <w:jc w:val="center"/>
        </w:trPr>
        <w:tc>
          <w:tcPr>
            <w:tcW w:w="988" w:type="dxa"/>
            <w:vMerge/>
            <w:shd w:val="clear" w:color="auto" w:fill="auto"/>
            <w:vAlign w:val="center"/>
          </w:tcPr>
          <w:p w14:paraId="27B2BEA3"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4A2B01E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血小板计数</w:t>
            </w:r>
          </w:p>
        </w:tc>
        <w:tc>
          <w:tcPr>
            <w:tcW w:w="1573" w:type="dxa"/>
            <w:shd w:val="clear" w:color="auto" w:fill="auto"/>
            <w:vAlign w:val="center"/>
          </w:tcPr>
          <w:p w14:paraId="3F11240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C795102"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24BDC43"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57EE4B8" w14:textId="77777777" w:rsidTr="00116D06">
        <w:trPr>
          <w:trHeight w:hRule="exact" w:val="454"/>
          <w:jc w:val="center"/>
        </w:trPr>
        <w:tc>
          <w:tcPr>
            <w:tcW w:w="988" w:type="dxa"/>
            <w:vMerge/>
            <w:shd w:val="clear" w:color="auto" w:fill="auto"/>
            <w:vAlign w:val="center"/>
          </w:tcPr>
          <w:p w14:paraId="2AE2EA0F"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717F246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尿液分析（尿11项指标）</w:t>
            </w:r>
          </w:p>
        </w:tc>
        <w:tc>
          <w:tcPr>
            <w:tcW w:w="1573" w:type="dxa"/>
            <w:shd w:val="clear" w:color="auto" w:fill="auto"/>
            <w:vAlign w:val="center"/>
          </w:tcPr>
          <w:p w14:paraId="140FF285"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4B273652"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44AF4B3D"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4D99D5B2" w14:textId="77777777" w:rsidTr="00116D06">
        <w:trPr>
          <w:trHeight w:hRule="exact" w:val="454"/>
          <w:jc w:val="center"/>
        </w:trPr>
        <w:tc>
          <w:tcPr>
            <w:tcW w:w="988" w:type="dxa"/>
            <w:vMerge/>
            <w:shd w:val="clear" w:color="auto" w:fill="auto"/>
            <w:vAlign w:val="center"/>
          </w:tcPr>
          <w:p w14:paraId="759C13BA"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7E3F978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大便常规</w:t>
            </w:r>
          </w:p>
        </w:tc>
        <w:tc>
          <w:tcPr>
            <w:tcW w:w="1573" w:type="dxa"/>
            <w:shd w:val="clear" w:color="auto" w:fill="auto"/>
            <w:vAlign w:val="center"/>
          </w:tcPr>
          <w:p w14:paraId="4761D34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9E0946C"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41DF3ED7"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991E8B0" w14:textId="77777777" w:rsidTr="00116D06">
        <w:trPr>
          <w:trHeight w:hRule="exact" w:val="454"/>
          <w:jc w:val="center"/>
        </w:trPr>
        <w:tc>
          <w:tcPr>
            <w:tcW w:w="988" w:type="dxa"/>
            <w:vMerge/>
            <w:shd w:val="clear" w:color="auto" w:fill="auto"/>
            <w:vAlign w:val="center"/>
          </w:tcPr>
          <w:p w14:paraId="20A500DE"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755C5A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血清丙氨酸转移酶</w:t>
            </w:r>
          </w:p>
        </w:tc>
        <w:tc>
          <w:tcPr>
            <w:tcW w:w="1573" w:type="dxa"/>
            <w:shd w:val="clear" w:color="auto" w:fill="auto"/>
            <w:vAlign w:val="center"/>
          </w:tcPr>
          <w:p w14:paraId="686EB5E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2CBEA7AF"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11C7FCFF"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0577E1AB" w14:textId="77777777" w:rsidTr="00116D06">
        <w:trPr>
          <w:trHeight w:hRule="exact" w:val="454"/>
          <w:jc w:val="center"/>
        </w:trPr>
        <w:tc>
          <w:tcPr>
            <w:tcW w:w="988" w:type="dxa"/>
            <w:vMerge/>
            <w:shd w:val="clear" w:color="auto" w:fill="auto"/>
            <w:vAlign w:val="center"/>
          </w:tcPr>
          <w:p w14:paraId="49288682"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537C73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血清天冬氨酸氨基转移酶</w:t>
            </w:r>
          </w:p>
        </w:tc>
        <w:tc>
          <w:tcPr>
            <w:tcW w:w="1573" w:type="dxa"/>
            <w:shd w:val="clear" w:color="auto" w:fill="auto"/>
            <w:vAlign w:val="center"/>
          </w:tcPr>
          <w:p w14:paraId="7F90C3C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553C0454"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8B0958D"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06F34669" w14:textId="77777777" w:rsidTr="00116D06">
        <w:trPr>
          <w:trHeight w:hRule="exact" w:val="454"/>
          <w:jc w:val="center"/>
        </w:trPr>
        <w:tc>
          <w:tcPr>
            <w:tcW w:w="988" w:type="dxa"/>
            <w:vMerge/>
            <w:shd w:val="clear" w:color="auto" w:fill="auto"/>
            <w:vAlign w:val="center"/>
          </w:tcPr>
          <w:p w14:paraId="6465EE95"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289A4AA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血清总蛋白</w:t>
            </w:r>
          </w:p>
        </w:tc>
        <w:tc>
          <w:tcPr>
            <w:tcW w:w="1573" w:type="dxa"/>
            <w:shd w:val="clear" w:color="auto" w:fill="auto"/>
            <w:vAlign w:val="center"/>
          </w:tcPr>
          <w:p w14:paraId="45A2D5C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E9C24DC"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4575596F"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171812E" w14:textId="77777777" w:rsidTr="00116D06">
        <w:trPr>
          <w:trHeight w:hRule="exact" w:val="454"/>
          <w:jc w:val="center"/>
        </w:trPr>
        <w:tc>
          <w:tcPr>
            <w:tcW w:w="988" w:type="dxa"/>
            <w:vMerge w:val="restart"/>
            <w:shd w:val="clear" w:color="auto" w:fill="auto"/>
            <w:vAlign w:val="center"/>
          </w:tcPr>
          <w:p w14:paraId="0142B4BC"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临    床    检     </w:t>
            </w:r>
            <w:proofErr w:type="gramStart"/>
            <w:r>
              <w:rPr>
                <w:rFonts w:ascii="方正仿宋_GBK" w:eastAsia="方正仿宋_GBK" w:hAnsi="宋体" w:cs="宋体" w:hint="eastAsia"/>
                <w:color w:val="000000"/>
                <w:kern w:val="0"/>
                <w:szCs w:val="21"/>
              </w:rPr>
              <w:t>验</w:t>
            </w:r>
            <w:proofErr w:type="gramEnd"/>
            <w:r>
              <w:rPr>
                <w:rFonts w:ascii="方正仿宋_GBK" w:eastAsia="方正仿宋_GBK" w:hAnsi="宋体" w:cs="宋体" w:hint="eastAsia"/>
                <w:color w:val="000000"/>
                <w:kern w:val="0"/>
                <w:szCs w:val="21"/>
              </w:rPr>
              <w:t xml:space="preserve">     类    别</w:t>
            </w:r>
          </w:p>
        </w:tc>
        <w:tc>
          <w:tcPr>
            <w:tcW w:w="3969" w:type="dxa"/>
            <w:shd w:val="clear" w:color="auto" w:fill="auto"/>
            <w:vAlign w:val="center"/>
          </w:tcPr>
          <w:p w14:paraId="174124C1"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血清白蛋白</w:t>
            </w:r>
          </w:p>
        </w:tc>
        <w:tc>
          <w:tcPr>
            <w:tcW w:w="1573" w:type="dxa"/>
            <w:shd w:val="clear" w:color="auto" w:fill="auto"/>
            <w:vAlign w:val="center"/>
          </w:tcPr>
          <w:p w14:paraId="762FF9D6"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7632BA9C"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3A09C17F"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0A1A5EC6" w14:textId="77777777" w:rsidTr="00116D06">
        <w:trPr>
          <w:trHeight w:hRule="exact" w:val="454"/>
          <w:jc w:val="center"/>
        </w:trPr>
        <w:tc>
          <w:tcPr>
            <w:tcW w:w="988" w:type="dxa"/>
            <w:vMerge/>
            <w:shd w:val="clear" w:color="auto" w:fill="auto"/>
            <w:vAlign w:val="center"/>
          </w:tcPr>
          <w:p w14:paraId="1125F55C"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25EFA283"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血清球蛋白</w:t>
            </w:r>
          </w:p>
        </w:tc>
        <w:tc>
          <w:tcPr>
            <w:tcW w:w="1573" w:type="dxa"/>
            <w:shd w:val="clear" w:color="auto" w:fill="auto"/>
            <w:vAlign w:val="center"/>
          </w:tcPr>
          <w:p w14:paraId="3ACF2D8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00BD6D69"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415D4BED"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A918805" w14:textId="77777777" w:rsidTr="00116D06">
        <w:trPr>
          <w:trHeight w:hRule="exact" w:val="454"/>
          <w:jc w:val="center"/>
        </w:trPr>
        <w:tc>
          <w:tcPr>
            <w:tcW w:w="988" w:type="dxa"/>
            <w:vMerge/>
            <w:shd w:val="clear" w:color="auto" w:fill="auto"/>
            <w:vAlign w:val="center"/>
          </w:tcPr>
          <w:p w14:paraId="05A28D5B"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6FBA92B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血清白蛋白与球蛋白比值</w:t>
            </w:r>
          </w:p>
        </w:tc>
        <w:tc>
          <w:tcPr>
            <w:tcW w:w="1573" w:type="dxa"/>
            <w:shd w:val="clear" w:color="auto" w:fill="auto"/>
            <w:vAlign w:val="center"/>
          </w:tcPr>
          <w:p w14:paraId="0D727C17"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6FAE4CED"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4E4FC1C9"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1B65FB9B" w14:textId="77777777" w:rsidTr="00116D06">
        <w:trPr>
          <w:trHeight w:hRule="exact" w:val="454"/>
          <w:jc w:val="center"/>
        </w:trPr>
        <w:tc>
          <w:tcPr>
            <w:tcW w:w="988" w:type="dxa"/>
            <w:vMerge/>
            <w:shd w:val="clear" w:color="auto" w:fill="auto"/>
            <w:vAlign w:val="center"/>
          </w:tcPr>
          <w:p w14:paraId="372F9682"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2B53D3B5"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血清碱性磷酸酶</w:t>
            </w:r>
          </w:p>
        </w:tc>
        <w:tc>
          <w:tcPr>
            <w:tcW w:w="1573" w:type="dxa"/>
            <w:shd w:val="clear" w:color="auto" w:fill="auto"/>
            <w:vAlign w:val="center"/>
          </w:tcPr>
          <w:p w14:paraId="207866F5"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56D0E79C"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5ACDD2C6"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445C991" w14:textId="77777777" w:rsidTr="00116D06">
        <w:trPr>
          <w:trHeight w:hRule="exact" w:val="454"/>
          <w:jc w:val="center"/>
        </w:trPr>
        <w:tc>
          <w:tcPr>
            <w:tcW w:w="988" w:type="dxa"/>
            <w:vMerge/>
            <w:shd w:val="clear" w:color="auto" w:fill="auto"/>
            <w:vAlign w:val="center"/>
          </w:tcPr>
          <w:p w14:paraId="3735A4B6"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50851B5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血清γ-谷氨酰氨基转移酶</w:t>
            </w:r>
          </w:p>
        </w:tc>
        <w:tc>
          <w:tcPr>
            <w:tcW w:w="1573" w:type="dxa"/>
            <w:shd w:val="clear" w:color="auto" w:fill="auto"/>
            <w:vAlign w:val="center"/>
          </w:tcPr>
          <w:p w14:paraId="3C3FFAE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2D8CA7CE"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2B0291B6"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09BB41A" w14:textId="77777777" w:rsidTr="00116D06">
        <w:trPr>
          <w:trHeight w:hRule="exact" w:val="454"/>
          <w:jc w:val="center"/>
        </w:trPr>
        <w:tc>
          <w:tcPr>
            <w:tcW w:w="988" w:type="dxa"/>
            <w:vMerge/>
            <w:shd w:val="clear" w:color="auto" w:fill="auto"/>
            <w:vAlign w:val="center"/>
          </w:tcPr>
          <w:p w14:paraId="335A8210"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57AFDE7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血清总胆红素</w:t>
            </w:r>
          </w:p>
        </w:tc>
        <w:tc>
          <w:tcPr>
            <w:tcW w:w="1573" w:type="dxa"/>
            <w:shd w:val="clear" w:color="auto" w:fill="auto"/>
            <w:vAlign w:val="center"/>
          </w:tcPr>
          <w:p w14:paraId="51922A3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527D94AC"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4B6000B0"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F9CC83B" w14:textId="77777777" w:rsidTr="00116D06">
        <w:trPr>
          <w:trHeight w:hRule="exact" w:val="454"/>
          <w:jc w:val="center"/>
        </w:trPr>
        <w:tc>
          <w:tcPr>
            <w:tcW w:w="988" w:type="dxa"/>
            <w:vMerge/>
            <w:shd w:val="clear" w:color="auto" w:fill="auto"/>
            <w:vAlign w:val="center"/>
          </w:tcPr>
          <w:p w14:paraId="6AFBCD53"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1446CCD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血清直接胆红素</w:t>
            </w:r>
          </w:p>
        </w:tc>
        <w:tc>
          <w:tcPr>
            <w:tcW w:w="1573" w:type="dxa"/>
            <w:shd w:val="clear" w:color="auto" w:fill="auto"/>
            <w:vAlign w:val="center"/>
          </w:tcPr>
          <w:p w14:paraId="16DFEE9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0582EA05"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6A61849C"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4A0454B2" w14:textId="77777777" w:rsidTr="00116D06">
        <w:trPr>
          <w:trHeight w:hRule="exact" w:val="454"/>
          <w:jc w:val="center"/>
        </w:trPr>
        <w:tc>
          <w:tcPr>
            <w:tcW w:w="988" w:type="dxa"/>
            <w:vMerge/>
            <w:shd w:val="clear" w:color="auto" w:fill="auto"/>
            <w:vAlign w:val="center"/>
          </w:tcPr>
          <w:p w14:paraId="01D1E98F"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2FE4B379"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全血或红细胞胆碱酯酶活性</w:t>
            </w:r>
          </w:p>
        </w:tc>
        <w:tc>
          <w:tcPr>
            <w:tcW w:w="1573" w:type="dxa"/>
            <w:shd w:val="clear" w:color="auto" w:fill="auto"/>
            <w:vAlign w:val="center"/>
          </w:tcPr>
          <w:p w14:paraId="00C2FDA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64B41EE9"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169BFAC9"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EBF3315" w14:textId="77777777" w:rsidTr="00116D06">
        <w:trPr>
          <w:trHeight w:hRule="exact" w:val="454"/>
          <w:jc w:val="center"/>
        </w:trPr>
        <w:tc>
          <w:tcPr>
            <w:tcW w:w="988" w:type="dxa"/>
            <w:vMerge/>
            <w:shd w:val="clear" w:color="auto" w:fill="auto"/>
            <w:vAlign w:val="center"/>
          </w:tcPr>
          <w:p w14:paraId="70D9F783"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4B793D5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血清甘油三酯</w:t>
            </w:r>
          </w:p>
        </w:tc>
        <w:tc>
          <w:tcPr>
            <w:tcW w:w="1573" w:type="dxa"/>
            <w:shd w:val="clear" w:color="auto" w:fill="auto"/>
            <w:vAlign w:val="center"/>
          </w:tcPr>
          <w:p w14:paraId="5B11DF5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0D53AFA2"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3A078D78"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01A60FF2" w14:textId="77777777" w:rsidTr="00116D06">
        <w:trPr>
          <w:trHeight w:hRule="exact" w:val="454"/>
          <w:jc w:val="center"/>
        </w:trPr>
        <w:tc>
          <w:tcPr>
            <w:tcW w:w="988" w:type="dxa"/>
            <w:vMerge/>
            <w:shd w:val="clear" w:color="auto" w:fill="auto"/>
            <w:vAlign w:val="center"/>
          </w:tcPr>
          <w:p w14:paraId="1D4042A5"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48070166"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血清总胆固醇</w:t>
            </w:r>
          </w:p>
        </w:tc>
        <w:tc>
          <w:tcPr>
            <w:tcW w:w="1573" w:type="dxa"/>
            <w:shd w:val="clear" w:color="auto" w:fill="auto"/>
            <w:vAlign w:val="center"/>
          </w:tcPr>
          <w:p w14:paraId="3D8B2611"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041C9C82"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ABD1331"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3C58FEC" w14:textId="77777777" w:rsidTr="00116D06">
        <w:trPr>
          <w:trHeight w:hRule="exact" w:val="454"/>
          <w:jc w:val="center"/>
        </w:trPr>
        <w:tc>
          <w:tcPr>
            <w:tcW w:w="988" w:type="dxa"/>
            <w:vMerge/>
            <w:shd w:val="clear" w:color="auto" w:fill="auto"/>
            <w:vAlign w:val="center"/>
          </w:tcPr>
          <w:p w14:paraId="31B0818D"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46877617"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血清高密度脂蛋白</w:t>
            </w:r>
          </w:p>
        </w:tc>
        <w:tc>
          <w:tcPr>
            <w:tcW w:w="1573" w:type="dxa"/>
            <w:shd w:val="clear" w:color="auto" w:fill="auto"/>
            <w:vAlign w:val="center"/>
          </w:tcPr>
          <w:p w14:paraId="19EB613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43C36FF9"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3F13908"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6D8F98C" w14:textId="77777777" w:rsidTr="00116D06">
        <w:trPr>
          <w:trHeight w:hRule="exact" w:val="454"/>
          <w:jc w:val="center"/>
        </w:trPr>
        <w:tc>
          <w:tcPr>
            <w:tcW w:w="988" w:type="dxa"/>
            <w:vMerge/>
            <w:shd w:val="clear" w:color="auto" w:fill="auto"/>
            <w:vAlign w:val="center"/>
          </w:tcPr>
          <w:p w14:paraId="664D33AD"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064B49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血清低密度脂蛋白</w:t>
            </w:r>
          </w:p>
        </w:tc>
        <w:tc>
          <w:tcPr>
            <w:tcW w:w="1573" w:type="dxa"/>
            <w:shd w:val="clear" w:color="auto" w:fill="auto"/>
            <w:vAlign w:val="center"/>
          </w:tcPr>
          <w:p w14:paraId="1B81E8E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56612B96"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AAA5F35"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6C6A925" w14:textId="77777777" w:rsidTr="00116D06">
        <w:trPr>
          <w:trHeight w:hRule="exact" w:val="454"/>
          <w:jc w:val="center"/>
        </w:trPr>
        <w:tc>
          <w:tcPr>
            <w:tcW w:w="988" w:type="dxa"/>
            <w:vMerge/>
            <w:shd w:val="clear" w:color="auto" w:fill="auto"/>
            <w:vAlign w:val="center"/>
          </w:tcPr>
          <w:p w14:paraId="14436831"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A5CDA5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血清载脂蛋白B</w:t>
            </w:r>
          </w:p>
        </w:tc>
        <w:tc>
          <w:tcPr>
            <w:tcW w:w="1573" w:type="dxa"/>
            <w:shd w:val="clear" w:color="auto" w:fill="auto"/>
            <w:vAlign w:val="center"/>
          </w:tcPr>
          <w:p w14:paraId="3A6DEDBE"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6F473843"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33F4081"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936001D" w14:textId="77777777" w:rsidTr="00116D06">
        <w:trPr>
          <w:trHeight w:hRule="exact" w:val="454"/>
          <w:jc w:val="center"/>
        </w:trPr>
        <w:tc>
          <w:tcPr>
            <w:tcW w:w="988" w:type="dxa"/>
            <w:vMerge/>
            <w:shd w:val="clear" w:color="auto" w:fill="auto"/>
            <w:vAlign w:val="center"/>
          </w:tcPr>
          <w:p w14:paraId="2253B07B"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51C63CA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肌钙蛋白</w:t>
            </w:r>
          </w:p>
        </w:tc>
        <w:tc>
          <w:tcPr>
            <w:tcW w:w="1573" w:type="dxa"/>
            <w:shd w:val="clear" w:color="auto" w:fill="auto"/>
            <w:vAlign w:val="center"/>
          </w:tcPr>
          <w:p w14:paraId="141827D3"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27FE4AD1"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08944E5"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B4BB1AF" w14:textId="77777777" w:rsidTr="00116D06">
        <w:trPr>
          <w:trHeight w:hRule="exact" w:val="454"/>
          <w:jc w:val="center"/>
        </w:trPr>
        <w:tc>
          <w:tcPr>
            <w:tcW w:w="988" w:type="dxa"/>
            <w:vMerge/>
            <w:shd w:val="clear" w:color="auto" w:fill="auto"/>
            <w:vAlign w:val="center"/>
          </w:tcPr>
          <w:p w14:paraId="6609C52F"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C62A729"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乳酸脱氢酶</w:t>
            </w:r>
          </w:p>
        </w:tc>
        <w:tc>
          <w:tcPr>
            <w:tcW w:w="1573" w:type="dxa"/>
            <w:shd w:val="clear" w:color="auto" w:fill="auto"/>
            <w:vAlign w:val="center"/>
          </w:tcPr>
          <w:p w14:paraId="1C3D831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9F44C71"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03F89F8A"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C3C3966" w14:textId="77777777" w:rsidTr="00116D06">
        <w:trPr>
          <w:trHeight w:hRule="exact" w:val="454"/>
          <w:jc w:val="center"/>
        </w:trPr>
        <w:tc>
          <w:tcPr>
            <w:tcW w:w="988" w:type="dxa"/>
            <w:vMerge/>
            <w:shd w:val="clear" w:color="auto" w:fill="auto"/>
            <w:vAlign w:val="center"/>
          </w:tcPr>
          <w:p w14:paraId="13DF25EF"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7CF3676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血清肌酸激酶</w:t>
            </w:r>
          </w:p>
        </w:tc>
        <w:tc>
          <w:tcPr>
            <w:tcW w:w="1573" w:type="dxa"/>
            <w:shd w:val="clear" w:color="auto" w:fill="auto"/>
            <w:vAlign w:val="center"/>
          </w:tcPr>
          <w:p w14:paraId="4D66507E"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44E0F028"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2666746"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55855DA" w14:textId="77777777" w:rsidTr="00116D06">
        <w:trPr>
          <w:trHeight w:hRule="exact" w:val="454"/>
          <w:jc w:val="center"/>
        </w:trPr>
        <w:tc>
          <w:tcPr>
            <w:tcW w:w="988" w:type="dxa"/>
            <w:vMerge/>
            <w:shd w:val="clear" w:color="auto" w:fill="auto"/>
            <w:vAlign w:val="center"/>
          </w:tcPr>
          <w:p w14:paraId="75E85FB3"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0786CF01"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血清肌酸激酶同工酶</w:t>
            </w:r>
          </w:p>
        </w:tc>
        <w:tc>
          <w:tcPr>
            <w:tcW w:w="1573" w:type="dxa"/>
            <w:shd w:val="clear" w:color="auto" w:fill="auto"/>
            <w:vAlign w:val="center"/>
          </w:tcPr>
          <w:p w14:paraId="6D285B59"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49D424BD"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1FBCC3C"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8EE38E1" w14:textId="77777777" w:rsidTr="00116D06">
        <w:trPr>
          <w:trHeight w:hRule="exact" w:val="454"/>
          <w:jc w:val="center"/>
        </w:trPr>
        <w:tc>
          <w:tcPr>
            <w:tcW w:w="988" w:type="dxa"/>
            <w:vMerge/>
            <w:shd w:val="clear" w:color="auto" w:fill="auto"/>
            <w:vAlign w:val="center"/>
          </w:tcPr>
          <w:p w14:paraId="4BAAD3D1"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AAE80F5"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血清α-羟丁酸脱氢酶</w:t>
            </w:r>
          </w:p>
        </w:tc>
        <w:tc>
          <w:tcPr>
            <w:tcW w:w="1573" w:type="dxa"/>
            <w:shd w:val="clear" w:color="auto" w:fill="auto"/>
            <w:vAlign w:val="center"/>
          </w:tcPr>
          <w:p w14:paraId="649EA9F2"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9BD533B"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113F7EE"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0E8753C" w14:textId="77777777" w:rsidTr="00116D06">
        <w:trPr>
          <w:trHeight w:hRule="exact" w:val="454"/>
          <w:jc w:val="center"/>
        </w:trPr>
        <w:tc>
          <w:tcPr>
            <w:tcW w:w="988" w:type="dxa"/>
            <w:vMerge/>
            <w:shd w:val="clear" w:color="auto" w:fill="auto"/>
            <w:vAlign w:val="center"/>
          </w:tcPr>
          <w:p w14:paraId="1E4021D4"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78500C37"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血清葡萄糖</w:t>
            </w:r>
          </w:p>
        </w:tc>
        <w:tc>
          <w:tcPr>
            <w:tcW w:w="1573" w:type="dxa"/>
            <w:shd w:val="clear" w:color="auto" w:fill="auto"/>
            <w:vAlign w:val="center"/>
          </w:tcPr>
          <w:p w14:paraId="23FFE74E"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6EFF6A5"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677FDABD"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8EC6865" w14:textId="77777777" w:rsidTr="00116D06">
        <w:trPr>
          <w:trHeight w:hRule="exact" w:val="454"/>
          <w:jc w:val="center"/>
        </w:trPr>
        <w:tc>
          <w:tcPr>
            <w:tcW w:w="988" w:type="dxa"/>
            <w:vMerge/>
            <w:shd w:val="clear" w:color="auto" w:fill="auto"/>
            <w:vAlign w:val="center"/>
          </w:tcPr>
          <w:p w14:paraId="770353A3"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787D0513"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血清尿素</w:t>
            </w:r>
          </w:p>
        </w:tc>
        <w:tc>
          <w:tcPr>
            <w:tcW w:w="1573" w:type="dxa"/>
            <w:shd w:val="clear" w:color="auto" w:fill="auto"/>
            <w:vAlign w:val="center"/>
          </w:tcPr>
          <w:p w14:paraId="1FFFF9A3"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7DD715E0"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262AC0A8"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6C6884A" w14:textId="77777777" w:rsidTr="00116D06">
        <w:trPr>
          <w:trHeight w:hRule="exact" w:val="454"/>
          <w:jc w:val="center"/>
        </w:trPr>
        <w:tc>
          <w:tcPr>
            <w:tcW w:w="988" w:type="dxa"/>
            <w:vMerge/>
            <w:shd w:val="clear" w:color="auto" w:fill="auto"/>
            <w:vAlign w:val="center"/>
          </w:tcPr>
          <w:p w14:paraId="2CF0CA62"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098712B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血清肌</w:t>
            </w:r>
            <w:proofErr w:type="gramStart"/>
            <w:r>
              <w:rPr>
                <w:rFonts w:ascii="方正仿宋_GBK" w:eastAsia="方正仿宋_GBK" w:hAnsi="宋体" w:cs="宋体" w:hint="eastAsia"/>
                <w:color w:val="000000"/>
                <w:kern w:val="0"/>
                <w:szCs w:val="21"/>
              </w:rPr>
              <w:t>酐</w:t>
            </w:r>
            <w:proofErr w:type="gramEnd"/>
          </w:p>
        </w:tc>
        <w:tc>
          <w:tcPr>
            <w:tcW w:w="1573" w:type="dxa"/>
            <w:shd w:val="clear" w:color="auto" w:fill="auto"/>
            <w:vAlign w:val="center"/>
          </w:tcPr>
          <w:p w14:paraId="7E83F23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72C5A881"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2EDAC1BB"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7681840" w14:textId="77777777" w:rsidTr="00116D06">
        <w:trPr>
          <w:trHeight w:hRule="exact" w:val="454"/>
          <w:jc w:val="center"/>
        </w:trPr>
        <w:tc>
          <w:tcPr>
            <w:tcW w:w="988" w:type="dxa"/>
            <w:vMerge w:val="restart"/>
            <w:shd w:val="clear" w:color="auto" w:fill="auto"/>
            <w:vAlign w:val="center"/>
          </w:tcPr>
          <w:p w14:paraId="12252E59"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临    床    检     </w:t>
            </w:r>
            <w:proofErr w:type="gramStart"/>
            <w:r>
              <w:rPr>
                <w:rFonts w:ascii="方正仿宋_GBK" w:eastAsia="方正仿宋_GBK" w:hAnsi="宋体" w:cs="宋体" w:hint="eastAsia"/>
                <w:color w:val="000000"/>
                <w:kern w:val="0"/>
                <w:szCs w:val="21"/>
              </w:rPr>
              <w:t>验</w:t>
            </w:r>
            <w:proofErr w:type="gramEnd"/>
            <w:r>
              <w:rPr>
                <w:rFonts w:ascii="方正仿宋_GBK" w:eastAsia="方正仿宋_GBK" w:hAnsi="宋体" w:cs="宋体" w:hint="eastAsia"/>
                <w:color w:val="000000"/>
                <w:kern w:val="0"/>
                <w:szCs w:val="21"/>
              </w:rPr>
              <w:t xml:space="preserve">     类    别</w:t>
            </w:r>
          </w:p>
        </w:tc>
        <w:tc>
          <w:tcPr>
            <w:tcW w:w="3969" w:type="dxa"/>
            <w:shd w:val="clear" w:color="auto" w:fill="auto"/>
            <w:vAlign w:val="center"/>
          </w:tcPr>
          <w:p w14:paraId="392693D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血钾</w:t>
            </w:r>
          </w:p>
        </w:tc>
        <w:tc>
          <w:tcPr>
            <w:tcW w:w="1573" w:type="dxa"/>
            <w:shd w:val="clear" w:color="auto" w:fill="auto"/>
            <w:vAlign w:val="center"/>
          </w:tcPr>
          <w:p w14:paraId="3D290569"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7940159"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043F598E"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375A652" w14:textId="77777777" w:rsidTr="00116D06">
        <w:trPr>
          <w:trHeight w:hRule="exact" w:val="454"/>
          <w:jc w:val="center"/>
        </w:trPr>
        <w:tc>
          <w:tcPr>
            <w:tcW w:w="988" w:type="dxa"/>
            <w:vMerge/>
            <w:shd w:val="clear" w:color="auto" w:fill="auto"/>
            <w:vAlign w:val="center"/>
          </w:tcPr>
          <w:p w14:paraId="3096A384"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243A8399"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血钠</w:t>
            </w:r>
          </w:p>
        </w:tc>
        <w:tc>
          <w:tcPr>
            <w:tcW w:w="1573" w:type="dxa"/>
            <w:shd w:val="clear" w:color="auto" w:fill="auto"/>
            <w:vAlign w:val="center"/>
          </w:tcPr>
          <w:p w14:paraId="14399572"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76895DD3"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4FAE3346"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88B5575" w14:textId="77777777" w:rsidTr="00116D06">
        <w:trPr>
          <w:trHeight w:hRule="exact" w:val="454"/>
          <w:jc w:val="center"/>
        </w:trPr>
        <w:tc>
          <w:tcPr>
            <w:tcW w:w="988" w:type="dxa"/>
            <w:vMerge/>
            <w:shd w:val="clear" w:color="auto" w:fill="auto"/>
            <w:vAlign w:val="center"/>
          </w:tcPr>
          <w:p w14:paraId="4B11075A"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DA67FB1"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血氯</w:t>
            </w:r>
          </w:p>
        </w:tc>
        <w:tc>
          <w:tcPr>
            <w:tcW w:w="1573" w:type="dxa"/>
            <w:shd w:val="clear" w:color="auto" w:fill="auto"/>
            <w:vAlign w:val="center"/>
          </w:tcPr>
          <w:p w14:paraId="0113E1A6"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D471D19"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1D3AE75F"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0D813EFC" w14:textId="77777777" w:rsidTr="00116D06">
        <w:trPr>
          <w:trHeight w:hRule="exact" w:val="454"/>
          <w:jc w:val="center"/>
        </w:trPr>
        <w:tc>
          <w:tcPr>
            <w:tcW w:w="988" w:type="dxa"/>
            <w:vMerge/>
            <w:shd w:val="clear" w:color="auto" w:fill="auto"/>
            <w:vAlign w:val="center"/>
          </w:tcPr>
          <w:p w14:paraId="2C34B392"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135CB91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血钙</w:t>
            </w:r>
          </w:p>
        </w:tc>
        <w:tc>
          <w:tcPr>
            <w:tcW w:w="1573" w:type="dxa"/>
            <w:shd w:val="clear" w:color="auto" w:fill="auto"/>
            <w:vAlign w:val="center"/>
          </w:tcPr>
          <w:p w14:paraId="4724F4B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74B11338"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19E193DC"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1BEB91EA" w14:textId="77777777" w:rsidTr="00116D06">
        <w:trPr>
          <w:trHeight w:hRule="exact" w:val="454"/>
          <w:jc w:val="center"/>
        </w:trPr>
        <w:tc>
          <w:tcPr>
            <w:tcW w:w="988" w:type="dxa"/>
            <w:vMerge/>
            <w:shd w:val="clear" w:color="auto" w:fill="auto"/>
            <w:vAlign w:val="center"/>
          </w:tcPr>
          <w:p w14:paraId="72A53891"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0FF065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血磷</w:t>
            </w:r>
          </w:p>
        </w:tc>
        <w:tc>
          <w:tcPr>
            <w:tcW w:w="1573" w:type="dxa"/>
            <w:shd w:val="clear" w:color="auto" w:fill="auto"/>
            <w:vAlign w:val="center"/>
          </w:tcPr>
          <w:p w14:paraId="5408057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6C728DF"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0F8CD0E4"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4CC1C3B" w14:textId="77777777" w:rsidTr="00116D06">
        <w:trPr>
          <w:trHeight w:hRule="exact" w:val="454"/>
          <w:jc w:val="center"/>
        </w:trPr>
        <w:tc>
          <w:tcPr>
            <w:tcW w:w="988" w:type="dxa"/>
            <w:vMerge/>
            <w:shd w:val="clear" w:color="auto" w:fill="auto"/>
            <w:vAlign w:val="center"/>
          </w:tcPr>
          <w:p w14:paraId="3F206E03"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65E8E20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血尿酸(UA)</w:t>
            </w:r>
          </w:p>
        </w:tc>
        <w:tc>
          <w:tcPr>
            <w:tcW w:w="1573" w:type="dxa"/>
            <w:shd w:val="clear" w:color="auto" w:fill="auto"/>
            <w:vAlign w:val="center"/>
          </w:tcPr>
          <w:p w14:paraId="1C2856D5"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7D1D0C20"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69947CF9"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6AE9ECE" w14:textId="77777777" w:rsidTr="00116D06">
        <w:trPr>
          <w:trHeight w:hRule="exact" w:val="454"/>
          <w:jc w:val="center"/>
        </w:trPr>
        <w:tc>
          <w:tcPr>
            <w:tcW w:w="988" w:type="dxa"/>
            <w:vMerge/>
            <w:shd w:val="clear" w:color="auto" w:fill="auto"/>
            <w:vAlign w:val="center"/>
          </w:tcPr>
          <w:p w14:paraId="41824357"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28268F99"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血清β2微球蛋白(β2-MG）</w:t>
            </w:r>
          </w:p>
        </w:tc>
        <w:tc>
          <w:tcPr>
            <w:tcW w:w="1573" w:type="dxa"/>
            <w:shd w:val="clear" w:color="auto" w:fill="auto"/>
            <w:vAlign w:val="center"/>
          </w:tcPr>
          <w:p w14:paraId="2A4CF6AE"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1BD479F5"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2C5518E9"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0CE8CB3" w14:textId="77777777" w:rsidTr="00116D06">
        <w:trPr>
          <w:trHeight w:hRule="exact" w:val="454"/>
          <w:jc w:val="center"/>
        </w:trPr>
        <w:tc>
          <w:tcPr>
            <w:tcW w:w="988" w:type="dxa"/>
            <w:vMerge/>
            <w:shd w:val="clear" w:color="auto" w:fill="auto"/>
            <w:vAlign w:val="center"/>
          </w:tcPr>
          <w:p w14:paraId="1F087906"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2E9FA476"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尿β2微球蛋白</w:t>
            </w:r>
          </w:p>
        </w:tc>
        <w:tc>
          <w:tcPr>
            <w:tcW w:w="1573" w:type="dxa"/>
            <w:shd w:val="clear" w:color="auto" w:fill="auto"/>
            <w:vAlign w:val="center"/>
          </w:tcPr>
          <w:p w14:paraId="1E61590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226DDE07"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35B1CE53"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940C861" w14:textId="77777777" w:rsidTr="00116D06">
        <w:trPr>
          <w:trHeight w:hRule="exact" w:val="454"/>
          <w:jc w:val="center"/>
        </w:trPr>
        <w:tc>
          <w:tcPr>
            <w:tcW w:w="988" w:type="dxa"/>
            <w:vMerge/>
            <w:shd w:val="clear" w:color="auto" w:fill="auto"/>
            <w:vAlign w:val="center"/>
          </w:tcPr>
          <w:p w14:paraId="3B374612"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4350E846"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尿α1微球蛋白</w:t>
            </w:r>
          </w:p>
        </w:tc>
        <w:tc>
          <w:tcPr>
            <w:tcW w:w="1573" w:type="dxa"/>
            <w:shd w:val="clear" w:color="auto" w:fill="auto"/>
            <w:vAlign w:val="center"/>
          </w:tcPr>
          <w:p w14:paraId="0576E655"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F7B092D"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3F42D5E8"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1E911217" w14:textId="77777777" w:rsidTr="00116D06">
        <w:trPr>
          <w:trHeight w:hRule="exact" w:val="454"/>
          <w:jc w:val="center"/>
        </w:trPr>
        <w:tc>
          <w:tcPr>
            <w:tcW w:w="988" w:type="dxa"/>
            <w:vMerge/>
            <w:shd w:val="clear" w:color="auto" w:fill="auto"/>
            <w:vAlign w:val="center"/>
          </w:tcPr>
          <w:p w14:paraId="0BF8123E"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5A312A9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免疫球蛋白总量测定</w:t>
            </w:r>
          </w:p>
        </w:tc>
        <w:tc>
          <w:tcPr>
            <w:tcW w:w="1573" w:type="dxa"/>
            <w:shd w:val="clear" w:color="auto" w:fill="auto"/>
            <w:vAlign w:val="center"/>
          </w:tcPr>
          <w:p w14:paraId="0798172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4ABF6099"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59976AF0"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2A86893" w14:textId="77777777" w:rsidTr="00116D06">
        <w:trPr>
          <w:trHeight w:hRule="exact" w:val="454"/>
          <w:jc w:val="center"/>
        </w:trPr>
        <w:tc>
          <w:tcPr>
            <w:tcW w:w="988" w:type="dxa"/>
            <w:vMerge/>
            <w:shd w:val="clear" w:color="auto" w:fill="auto"/>
            <w:vAlign w:val="center"/>
          </w:tcPr>
          <w:p w14:paraId="7EA62620"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23C8926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乙型肝炎表面抗原测定</w:t>
            </w:r>
          </w:p>
        </w:tc>
        <w:tc>
          <w:tcPr>
            <w:tcW w:w="1573" w:type="dxa"/>
            <w:shd w:val="clear" w:color="auto" w:fill="auto"/>
            <w:vAlign w:val="center"/>
          </w:tcPr>
          <w:p w14:paraId="60138AF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165E232F"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1D64ADDA"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D290DDE" w14:textId="77777777" w:rsidTr="00116D06">
        <w:trPr>
          <w:trHeight w:hRule="exact" w:val="454"/>
          <w:jc w:val="center"/>
        </w:trPr>
        <w:tc>
          <w:tcPr>
            <w:tcW w:w="988" w:type="dxa"/>
            <w:vMerge/>
            <w:shd w:val="clear" w:color="auto" w:fill="auto"/>
            <w:vAlign w:val="center"/>
          </w:tcPr>
          <w:p w14:paraId="5C469F44"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28C783A9"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乙型肝炎表面抗体测定</w:t>
            </w:r>
          </w:p>
        </w:tc>
        <w:tc>
          <w:tcPr>
            <w:tcW w:w="1573" w:type="dxa"/>
            <w:shd w:val="clear" w:color="auto" w:fill="auto"/>
            <w:vAlign w:val="center"/>
          </w:tcPr>
          <w:p w14:paraId="330D00B3"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2301A0D9"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1AEA0CF8"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77D752E" w14:textId="77777777" w:rsidTr="00116D06">
        <w:trPr>
          <w:trHeight w:hRule="exact" w:val="454"/>
          <w:jc w:val="center"/>
        </w:trPr>
        <w:tc>
          <w:tcPr>
            <w:tcW w:w="988" w:type="dxa"/>
            <w:vMerge/>
            <w:shd w:val="clear" w:color="auto" w:fill="auto"/>
            <w:vAlign w:val="center"/>
          </w:tcPr>
          <w:p w14:paraId="3EF996CA"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0399B47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乙型肝炎e抗原测定</w:t>
            </w:r>
          </w:p>
        </w:tc>
        <w:tc>
          <w:tcPr>
            <w:tcW w:w="1573" w:type="dxa"/>
            <w:shd w:val="clear" w:color="auto" w:fill="auto"/>
            <w:vAlign w:val="center"/>
          </w:tcPr>
          <w:p w14:paraId="29C5978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46DE6A7F"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5E74C88D"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DF97B87" w14:textId="77777777" w:rsidTr="00116D06">
        <w:trPr>
          <w:trHeight w:hRule="exact" w:val="454"/>
          <w:jc w:val="center"/>
        </w:trPr>
        <w:tc>
          <w:tcPr>
            <w:tcW w:w="988" w:type="dxa"/>
            <w:vMerge/>
            <w:shd w:val="clear" w:color="auto" w:fill="auto"/>
            <w:vAlign w:val="center"/>
          </w:tcPr>
          <w:p w14:paraId="44379FE6"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4E43F47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乙型肝炎e抗体测定</w:t>
            </w:r>
          </w:p>
        </w:tc>
        <w:tc>
          <w:tcPr>
            <w:tcW w:w="1573" w:type="dxa"/>
            <w:shd w:val="clear" w:color="auto" w:fill="auto"/>
            <w:vAlign w:val="center"/>
          </w:tcPr>
          <w:p w14:paraId="57F8BF26"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700D2CB9"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39825F46"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7306813" w14:textId="77777777" w:rsidTr="00116D06">
        <w:trPr>
          <w:trHeight w:hRule="exact" w:val="454"/>
          <w:jc w:val="center"/>
        </w:trPr>
        <w:tc>
          <w:tcPr>
            <w:tcW w:w="988" w:type="dxa"/>
            <w:vMerge w:val="restart"/>
            <w:shd w:val="clear" w:color="auto" w:fill="auto"/>
            <w:vAlign w:val="center"/>
          </w:tcPr>
          <w:p w14:paraId="7A1E763C"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临</w:t>
            </w:r>
          </w:p>
          <w:p w14:paraId="7D5BD21B"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床</w:t>
            </w:r>
          </w:p>
          <w:p w14:paraId="13BC338E"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检</w:t>
            </w:r>
          </w:p>
          <w:p w14:paraId="73F73EE5" w14:textId="77777777" w:rsidR="003F2C74" w:rsidRDefault="00C3097D">
            <w:pPr>
              <w:widowControl/>
              <w:spacing w:line="240" w:lineRule="exact"/>
              <w:jc w:val="center"/>
              <w:rPr>
                <w:rFonts w:ascii="方正仿宋_GBK" w:eastAsia="方正仿宋_GBK" w:hAnsi="宋体" w:cs="宋体"/>
                <w:color w:val="000000"/>
                <w:kern w:val="0"/>
                <w:szCs w:val="21"/>
              </w:rPr>
            </w:pPr>
            <w:proofErr w:type="gramStart"/>
            <w:r>
              <w:rPr>
                <w:rFonts w:ascii="方正仿宋_GBK" w:eastAsia="方正仿宋_GBK" w:hAnsi="宋体" w:cs="宋体" w:hint="eastAsia"/>
                <w:color w:val="000000"/>
                <w:kern w:val="0"/>
                <w:szCs w:val="21"/>
              </w:rPr>
              <w:t>验</w:t>
            </w:r>
            <w:proofErr w:type="gramEnd"/>
          </w:p>
          <w:p w14:paraId="501767B8"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类</w:t>
            </w:r>
          </w:p>
          <w:p w14:paraId="24D9FE7A"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别</w:t>
            </w:r>
          </w:p>
        </w:tc>
        <w:tc>
          <w:tcPr>
            <w:tcW w:w="3969" w:type="dxa"/>
            <w:shd w:val="clear" w:color="auto" w:fill="auto"/>
            <w:vAlign w:val="center"/>
          </w:tcPr>
          <w:p w14:paraId="083655D2"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乙型肝炎核心抗体测定</w:t>
            </w:r>
          </w:p>
        </w:tc>
        <w:tc>
          <w:tcPr>
            <w:tcW w:w="1573" w:type="dxa"/>
            <w:shd w:val="clear" w:color="auto" w:fill="auto"/>
            <w:vAlign w:val="center"/>
          </w:tcPr>
          <w:p w14:paraId="54EDD856"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6827FCB2"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90DF232"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1016DDA6" w14:textId="77777777" w:rsidTr="00116D06">
        <w:trPr>
          <w:trHeight w:hRule="exact" w:val="454"/>
          <w:jc w:val="center"/>
        </w:trPr>
        <w:tc>
          <w:tcPr>
            <w:tcW w:w="988" w:type="dxa"/>
            <w:vMerge/>
            <w:shd w:val="clear" w:color="auto" w:fill="auto"/>
            <w:vAlign w:val="center"/>
          </w:tcPr>
          <w:p w14:paraId="7E29BA59"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47AB3F0E" w14:textId="77777777" w:rsidR="003F2C74" w:rsidRDefault="00C3097D">
            <w:pPr>
              <w:widowControl/>
              <w:spacing w:line="240" w:lineRule="exact"/>
              <w:rPr>
                <w:rFonts w:ascii="方正仿宋_GBK" w:eastAsia="方正仿宋_GBK" w:hAnsi="宋体" w:cs="宋体"/>
                <w:kern w:val="0"/>
                <w:szCs w:val="21"/>
              </w:rPr>
            </w:pPr>
            <w:proofErr w:type="gramStart"/>
            <w:r>
              <w:rPr>
                <w:rFonts w:ascii="方正仿宋_GBK" w:eastAsia="方正仿宋_GBK" w:hAnsi="宋体" w:cs="宋体" w:hint="eastAsia"/>
                <w:kern w:val="0"/>
                <w:szCs w:val="21"/>
              </w:rPr>
              <w:t>虎红缓冲</w:t>
            </w:r>
            <w:proofErr w:type="gramEnd"/>
            <w:r>
              <w:rPr>
                <w:rFonts w:ascii="方正仿宋_GBK" w:eastAsia="方正仿宋_GBK" w:hAnsi="宋体" w:cs="宋体" w:hint="eastAsia"/>
                <w:kern w:val="0"/>
                <w:szCs w:val="21"/>
              </w:rPr>
              <w:t>液</w:t>
            </w:r>
            <w:proofErr w:type="gramStart"/>
            <w:r>
              <w:rPr>
                <w:rFonts w:ascii="方正仿宋_GBK" w:eastAsia="方正仿宋_GBK" w:hAnsi="宋体" w:cs="宋体" w:hint="eastAsia"/>
                <w:kern w:val="0"/>
                <w:szCs w:val="21"/>
              </w:rPr>
              <w:t>玻</w:t>
            </w:r>
            <w:proofErr w:type="gramEnd"/>
            <w:r>
              <w:rPr>
                <w:rFonts w:ascii="方正仿宋_GBK" w:eastAsia="方正仿宋_GBK" w:hAnsi="宋体" w:cs="宋体" w:hint="eastAsia"/>
                <w:kern w:val="0"/>
                <w:szCs w:val="21"/>
              </w:rPr>
              <w:t>片凝集试验</w:t>
            </w:r>
          </w:p>
        </w:tc>
        <w:tc>
          <w:tcPr>
            <w:tcW w:w="1573" w:type="dxa"/>
            <w:shd w:val="clear" w:color="auto" w:fill="auto"/>
            <w:vAlign w:val="center"/>
          </w:tcPr>
          <w:p w14:paraId="60075A32"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2E0E55B0"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3D279CBB"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091C5E2" w14:textId="77777777" w:rsidTr="00116D06">
        <w:trPr>
          <w:trHeight w:hRule="exact" w:val="454"/>
          <w:jc w:val="center"/>
        </w:trPr>
        <w:tc>
          <w:tcPr>
            <w:tcW w:w="988" w:type="dxa"/>
            <w:vMerge/>
            <w:shd w:val="clear" w:color="auto" w:fill="auto"/>
            <w:vAlign w:val="center"/>
          </w:tcPr>
          <w:p w14:paraId="5E282580"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37E3D12"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酶联免疫吸附试验</w:t>
            </w:r>
          </w:p>
        </w:tc>
        <w:tc>
          <w:tcPr>
            <w:tcW w:w="1573" w:type="dxa"/>
            <w:shd w:val="clear" w:color="auto" w:fill="auto"/>
            <w:vAlign w:val="center"/>
          </w:tcPr>
          <w:p w14:paraId="19B685C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60E32BEC"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17DCF522"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C6271F2" w14:textId="77777777" w:rsidTr="00116D06">
        <w:trPr>
          <w:trHeight w:hRule="exact" w:val="454"/>
          <w:jc w:val="center"/>
        </w:trPr>
        <w:tc>
          <w:tcPr>
            <w:tcW w:w="988" w:type="dxa"/>
            <w:vMerge/>
            <w:shd w:val="clear" w:color="auto" w:fill="auto"/>
            <w:vAlign w:val="center"/>
          </w:tcPr>
          <w:p w14:paraId="2501FF26"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353695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淋巴细胞微核试验</w:t>
            </w:r>
          </w:p>
        </w:tc>
        <w:tc>
          <w:tcPr>
            <w:tcW w:w="1573" w:type="dxa"/>
            <w:shd w:val="clear" w:color="auto" w:fill="auto"/>
            <w:vAlign w:val="center"/>
          </w:tcPr>
          <w:p w14:paraId="51A26FF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199B6A2"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4B0ABA80"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AEC1805" w14:textId="77777777" w:rsidTr="00116D06">
        <w:trPr>
          <w:trHeight w:hRule="exact" w:val="454"/>
          <w:jc w:val="center"/>
        </w:trPr>
        <w:tc>
          <w:tcPr>
            <w:tcW w:w="988" w:type="dxa"/>
            <w:vMerge/>
            <w:shd w:val="clear" w:color="auto" w:fill="auto"/>
            <w:vAlign w:val="center"/>
          </w:tcPr>
          <w:p w14:paraId="5851E0FC"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0008F99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外周血淋巴细胞染色体畸变试验</w:t>
            </w:r>
          </w:p>
        </w:tc>
        <w:tc>
          <w:tcPr>
            <w:tcW w:w="1573" w:type="dxa"/>
            <w:shd w:val="clear" w:color="auto" w:fill="auto"/>
            <w:vAlign w:val="center"/>
          </w:tcPr>
          <w:p w14:paraId="4EB9ABE5"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4D00759C"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15E2A1DA"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31C1020" w14:textId="77777777" w:rsidTr="00116D06">
        <w:trPr>
          <w:trHeight w:hRule="exact" w:val="454"/>
          <w:jc w:val="center"/>
        </w:trPr>
        <w:tc>
          <w:tcPr>
            <w:tcW w:w="988" w:type="dxa"/>
            <w:vMerge/>
            <w:shd w:val="clear" w:color="auto" w:fill="auto"/>
            <w:vAlign w:val="center"/>
          </w:tcPr>
          <w:p w14:paraId="777173E4"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4ACBA2D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血氧饱和度</w:t>
            </w:r>
          </w:p>
        </w:tc>
        <w:tc>
          <w:tcPr>
            <w:tcW w:w="1573" w:type="dxa"/>
            <w:shd w:val="clear" w:color="auto" w:fill="auto"/>
            <w:vAlign w:val="center"/>
          </w:tcPr>
          <w:p w14:paraId="033689B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6F6B5BD0"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40F3DDBD"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4A0C07A1" w14:textId="77777777" w:rsidTr="00116D06">
        <w:trPr>
          <w:trHeight w:hRule="exact" w:val="454"/>
          <w:jc w:val="center"/>
        </w:trPr>
        <w:tc>
          <w:tcPr>
            <w:tcW w:w="988" w:type="dxa"/>
            <w:vMerge/>
            <w:shd w:val="clear" w:color="auto" w:fill="auto"/>
            <w:vAlign w:val="center"/>
          </w:tcPr>
          <w:p w14:paraId="758D2D4B"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50631A59"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类风湿因子</w:t>
            </w:r>
          </w:p>
        </w:tc>
        <w:tc>
          <w:tcPr>
            <w:tcW w:w="1573" w:type="dxa"/>
            <w:shd w:val="clear" w:color="auto" w:fill="auto"/>
            <w:vAlign w:val="center"/>
          </w:tcPr>
          <w:p w14:paraId="45F708A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7C5D1928"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5DF522C5"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298DD6ED" w14:textId="77777777" w:rsidTr="00116D06">
        <w:trPr>
          <w:trHeight w:hRule="exact" w:val="454"/>
          <w:jc w:val="center"/>
        </w:trPr>
        <w:tc>
          <w:tcPr>
            <w:tcW w:w="988" w:type="dxa"/>
            <w:vMerge/>
            <w:shd w:val="clear" w:color="auto" w:fill="auto"/>
            <w:vAlign w:val="center"/>
          </w:tcPr>
          <w:p w14:paraId="12183612"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7D2A20D2"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血浆乳酸浓度</w:t>
            </w:r>
          </w:p>
        </w:tc>
        <w:tc>
          <w:tcPr>
            <w:tcW w:w="1573" w:type="dxa"/>
            <w:shd w:val="clear" w:color="auto" w:fill="auto"/>
            <w:vAlign w:val="center"/>
          </w:tcPr>
          <w:p w14:paraId="118269A7"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0077ADE7"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5557E024"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E45EF9C" w14:textId="77777777" w:rsidTr="00116D06">
        <w:trPr>
          <w:trHeight w:hRule="exact" w:val="454"/>
          <w:jc w:val="center"/>
        </w:trPr>
        <w:tc>
          <w:tcPr>
            <w:tcW w:w="988" w:type="dxa"/>
            <w:vMerge w:val="restart"/>
            <w:shd w:val="clear" w:color="auto" w:fill="auto"/>
            <w:vAlign w:val="center"/>
          </w:tcPr>
          <w:p w14:paraId="276C3F74"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毒</w:t>
            </w:r>
          </w:p>
          <w:p w14:paraId="22E3DD07"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物</w:t>
            </w:r>
          </w:p>
          <w:p w14:paraId="7FE85C50"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化</w:t>
            </w:r>
          </w:p>
          <w:p w14:paraId="57AB6A74"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学</w:t>
            </w:r>
          </w:p>
          <w:p w14:paraId="24547925"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检</w:t>
            </w:r>
          </w:p>
          <w:p w14:paraId="3F08A972"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测</w:t>
            </w:r>
          </w:p>
        </w:tc>
        <w:tc>
          <w:tcPr>
            <w:tcW w:w="3969" w:type="dxa"/>
            <w:shd w:val="clear" w:color="auto" w:fill="auto"/>
            <w:vAlign w:val="center"/>
          </w:tcPr>
          <w:p w14:paraId="6F4B6FE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尿铅</w:t>
            </w:r>
          </w:p>
        </w:tc>
        <w:tc>
          <w:tcPr>
            <w:tcW w:w="1573" w:type="dxa"/>
            <w:shd w:val="clear" w:color="auto" w:fill="auto"/>
            <w:vAlign w:val="center"/>
          </w:tcPr>
          <w:p w14:paraId="39E16D8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7C4850AF"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93798DA"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B9B6BBC" w14:textId="77777777" w:rsidTr="00116D06">
        <w:trPr>
          <w:trHeight w:hRule="exact" w:val="454"/>
          <w:jc w:val="center"/>
        </w:trPr>
        <w:tc>
          <w:tcPr>
            <w:tcW w:w="988" w:type="dxa"/>
            <w:vMerge/>
            <w:shd w:val="clear" w:color="auto" w:fill="auto"/>
            <w:vAlign w:val="center"/>
          </w:tcPr>
          <w:p w14:paraId="6B697D89"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7E40B5D1"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血铅</w:t>
            </w:r>
          </w:p>
        </w:tc>
        <w:tc>
          <w:tcPr>
            <w:tcW w:w="1573" w:type="dxa"/>
            <w:shd w:val="clear" w:color="auto" w:fill="auto"/>
            <w:vAlign w:val="center"/>
          </w:tcPr>
          <w:p w14:paraId="0D55663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6537718E"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A17C6CE"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0300D54" w14:textId="77777777" w:rsidTr="00116D06">
        <w:trPr>
          <w:trHeight w:hRule="exact" w:val="454"/>
          <w:jc w:val="center"/>
        </w:trPr>
        <w:tc>
          <w:tcPr>
            <w:tcW w:w="988" w:type="dxa"/>
            <w:vMerge/>
            <w:shd w:val="clear" w:color="auto" w:fill="auto"/>
            <w:vAlign w:val="center"/>
          </w:tcPr>
          <w:p w14:paraId="69BE14FF"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47947C0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尿镉</w:t>
            </w:r>
          </w:p>
        </w:tc>
        <w:tc>
          <w:tcPr>
            <w:tcW w:w="1573" w:type="dxa"/>
            <w:shd w:val="clear" w:color="auto" w:fill="auto"/>
            <w:vAlign w:val="center"/>
          </w:tcPr>
          <w:p w14:paraId="3ED0B9E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4D0430F9"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CF6C6B2"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AE1A3C7" w14:textId="77777777" w:rsidTr="00116D06">
        <w:trPr>
          <w:trHeight w:hRule="exact" w:val="454"/>
          <w:jc w:val="center"/>
        </w:trPr>
        <w:tc>
          <w:tcPr>
            <w:tcW w:w="988" w:type="dxa"/>
            <w:vMerge/>
            <w:shd w:val="clear" w:color="auto" w:fill="auto"/>
            <w:vAlign w:val="center"/>
          </w:tcPr>
          <w:p w14:paraId="12B7AA30"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2747509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尿铊</w:t>
            </w:r>
          </w:p>
        </w:tc>
        <w:tc>
          <w:tcPr>
            <w:tcW w:w="1573" w:type="dxa"/>
            <w:shd w:val="clear" w:color="auto" w:fill="auto"/>
            <w:vAlign w:val="center"/>
          </w:tcPr>
          <w:p w14:paraId="44B20432"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0BD0CEAA"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0907D04B"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114473E3" w14:textId="77777777" w:rsidTr="00116D06">
        <w:trPr>
          <w:trHeight w:hRule="exact" w:val="454"/>
          <w:jc w:val="center"/>
        </w:trPr>
        <w:tc>
          <w:tcPr>
            <w:tcW w:w="988" w:type="dxa"/>
            <w:vMerge/>
            <w:shd w:val="clear" w:color="auto" w:fill="auto"/>
            <w:vAlign w:val="center"/>
          </w:tcPr>
          <w:p w14:paraId="5173E5BC"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B806A1C" w14:textId="77777777" w:rsidR="003F2C74" w:rsidRDefault="00C3097D">
            <w:pPr>
              <w:widowControl/>
              <w:spacing w:line="240" w:lineRule="exact"/>
              <w:rPr>
                <w:rFonts w:ascii="方正仿宋_GBK" w:eastAsia="方正仿宋_GBK" w:hAnsi="宋体" w:cs="宋体"/>
                <w:color w:val="000000"/>
                <w:kern w:val="0"/>
                <w:szCs w:val="21"/>
              </w:rPr>
            </w:pPr>
            <w:proofErr w:type="gramStart"/>
            <w:r>
              <w:rPr>
                <w:rFonts w:ascii="方正仿宋_GBK" w:eastAsia="方正仿宋_GBK" w:hAnsi="宋体" w:cs="宋体" w:hint="eastAsia"/>
                <w:color w:val="000000"/>
                <w:kern w:val="0"/>
                <w:szCs w:val="21"/>
              </w:rPr>
              <w:t>尿汞</w:t>
            </w:r>
            <w:proofErr w:type="gramEnd"/>
          </w:p>
        </w:tc>
        <w:tc>
          <w:tcPr>
            <w:tcW w:w="1573" w:type="dxa"/>
            <w:shd w:val="clear" w:color="auto" w:fill="auto"/>
            <w:vAlign w:val="center"/>
          </w:tcPr>
          <w:p w14:paraId="076D58D9"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76D24CC0"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57D95D96"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5F45BAF" w14:textId="77777777" w:rsidTr="00116D06">
        <w:trPr>
          <w:trHeight w:hRule="exact" w:val="454"/>
          <w:jc w:val="center"/>
        </w:trPr>
        <w:tc>
          <w:tcPr>
            <w:tcW w:w="988" w:type="dxa"/>
            <w:vMerge/>
            <w:shd w:val="clear" w:color="auto" w:fill="auto"/>
            <w:vAlign w:val="center"/>
          </w:tcPr>
          <w:p w14:paraId="63037A7F"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D6C9DC7"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尿砷</w:t>
            </w:r>
          </w:p>
        </w:tc>
        <w:tc>
          <w:tcPr>
            <w:tcW w:w="1573" w:type="dxa"/>
            <w:shd w:val="clear" w:color="auto" w:fill="auto"/>
            <w:vAlign w:val="center"/>
          </w:tcPr>
          <w:p w14:paraId="07910BB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7EE89FD2"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3227E920"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5B7E4CB" w14:textId="77777777" w:rsidTr="00116D06">
        <w:trPr>
          <w:trHeight w:hRule="exact" w:val="454"/>
          <w:jc w:val="center"/>
        </w:trPr>
        <w:tc>
          <w:tcPr>
            <w:tcW w:w="988" w:type="dxa"/>
            <w:vMerge w:val="restart"/>
            <w:shd w:val="clear" w:color="auto" w:fill="auto"/>
            <w:vAlign w:val="center"/>
          </w:tcPr>
          <w:p w14:paraId="55C120C6"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毒</w:t>
            </w:r>
          </w:p>
          <w:p w14:paraId="5ABC55B9"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物</w:t>
            </w:r>
          </w:p>
          <w:p w14:paraId="08B26741"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化</w:t>
            </w:r>
          </w:p>
          <w:p w14:paraId="648A3B80"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学</w:t>
            </w:r>
          </w:p>
          <w:p w14:paraId="7D300978"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检</w:t>
            </w:r>
          </w:p>
          <w:p w14:paraId="6E6B39A7"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测</w:t>
            </w:r>
          </w:p>
        </w:tc>
        <w:tc>
          <w:tcPr>
            <w:tcW w:w="3969" w:type="dxa"/>
            <w:shd w:val="clear" w:color="auto" w:fill="auto"/>
            <w:vAlign w:val="center"/>
          </w:tcPr>
          <w:p w14:paraId="47736C64"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发砷</w:t>
            </w:r>
          </w:p>
        </w:tc>
        <w:tc>
          <w:tcPr>
            <w:tcW w:w="1573" w:type="dxa"/>
            <w:shd w:val="clear" w:color="auto" w:fill="auto"/>
            <w:vAlign w:val="center"/>
          </w:tcPr>
          <w:p w14:paraId="058ED187"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3FC5159"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494B7586"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E8B2FBF" w14:textId="77777777" w:rsidTr="00116D06">
        <w:trPr>
          <w:trHeight w:hRule="exact" w:val="454"/>
          <w:jc w:val="center"/>
        </w:trPr>
        <w:tc>
          <w:tcPr>
            <w:tcW w:w="988" w:type="dxa"/>
            <w:vMerge/>
            <w:shd w:val="clear" w:color="auto" w:fill="auto"/>
            <w:vAlign w:val="center"/>
          </w:tcPr>
          <w:p w14:paraId="62734B7D"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512BAAA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尿氟</w:t>
            </w:r>
          </w:p>
        </w:tc>
        <w:tc>
          <w:tcPr>
            <w:tcW w:w="1573" w:type="dxa"/>
            <w:shd w:val="clear" w:color="auto" w:fill="auto"/>
            <w:vAlign w:val="center"/>
          </w:tcPr>
          <w:p w14:paraId="2EF420F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2C25F789"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02DFED2"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1D140C0F" w14:textId="77777777" w:rsidTr="00116D06">
        <w:trPr>
          <w:trHeight w:hRule="exact" w:val="454"/>
          <w:jc w:val="center"/>
        </w:trPr>
        <w:tc>
          <w:tcPr>
            <w:tcW w:w="988" w:type="dxa"/>
            <w:vMerge/>
            <w:shd w:val="clear" w:color="auto" w:fill="auto"/>
            <w:vAlign w:val="center"/>
          </w:tcPr>
          <w:p w14:paraId="1B917115"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25927315" w14:textId="77777777" w:rsidR="003F2C74" w:rsidRDefault="00C3097D">
            <w:pPr>
              <w:widowControl/>
              <w:spacing w:line="240" w:lineRule="exact"/>
              <w:rPr>
                <w:rFonts w:ascii="方正仿宋_GBK" w:eastAsia="方正仿宋_GBK" w:hAnsi="宋体" w:cs="宋体"/>
                <w:color w:val="000000"/>
                <w:kern w:val="0"/>
                <w:szCs w:val="21"/>
              </w:rPr>
            </w:pPr>
            <w:proofErr w:type="gramStart"/>
            <w:r>
              <w:rPr>
                <w:rFonts w:ascii="方正仿宋_GBK" w:eastAsia="方正仿宋_GBK" w:hAnsi="宋体" w:cs="宋体" w:hint="eastAsia"/>
                <w:color w:val="000000"/>
                <w:kern w:val="0"/>
                <w:szCs w:val="21"/>
              </w:rPr>
              <w:t>尿锰</w:t>
            </w:r>
            <w:proofErr w:type="gramEnd"/>
          </w:p>
        </w:tc>
        <w:tc>
          <w:tcPr>
            <w:tcW w:w="1573" w:type="dxa"/>
            <w:shd w:val="clear" w:color="auto" w:fill="auto"/>
            <w:vAlign w:val="center"/>
          </w:tcPr>
          <w:p w14:paraId="42C4394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4FA7D8FA"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2018E5A5"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0D981B7" w14:textId="77777777" w:rsidTr="00116D06">
        <w:trPr>
          <w:trHeight w:hRule="exact" w:val="454"/>
          <w:jc w:val="center"/>
        </w:trPr>
        <w:tc>
          <w:tcPr>
            <w:tcW w:w="988" w:type="dxa"/>
            <w:vMerge/>
            <w:shd w:val="clear" w:color="auto" w:fill="auto"/>
            <w:vAlign w:val="center"/>
          </w:tcPr>
          <w:p w14:paraId="7AF80C46"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6933B336"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尿铍</w:t>
            </w:r>
          </w:p>
        </w:tc>
        <w:tc>
          <w:tcPr>
            <w:tcW w:w="1573" w:type="dxa"/>
            <w:shd w:val="clear" w:color="auto" w:fill="auto"/>
            <w:vAlign w:val="center"/>
          </w:tcPr>
          <w:p w14:paraId="7C6331F3"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57548CE5"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0889F438"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9949EF5" w14:textId="77777777" w:rsidTr="00116D06">
        <w:trPr>
          <w:trHeight w:hRule="exact" w:val="454"/>
          <w:jc w:val="center"/>
        </w:trPr>
        <w:tc>
          <w:tcPr>
            <w:tcW w:w="988" w:type="dxa"/>
            <w:vMerge/>
            <w:shd w:val="clear" w:color="auto" w:fill="auto"/>
            <w:vAlign w:val="center"/>
          </w:tcPr>
          <w:p w14:paraId="6B53B28F"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7893710" w14:textId="77777777" w:rsidR="003F2C74" w:rsidRDefault="00C3097D">
            <w:pPr>
              <w:widowControl/>
              <w:spacing w:line="240" w:lineRule="exact"/>
              <w:rPr>
                <w:rFonts w:ascii="方正仿宋_GBK" w:eastAsia="方正仿宋_GBK" w:hAnsi="宋体" w:cs="宋体"/>
                <w:color w:val="000000"/>
                <w:kern w:val="0"/>
                <w:szCs w:val="21"/>
              </w:rPr>
            </w:pPr>
            <w:proofErr w:type="gramStart"/>
            <w:r>
              <w:rPr>
                <w:rFonts w:ascii="方正仿宋_GBK" w:eastAsia="方正仿宋_GBK" w:hAnsi="宋体" w:cs="宋体" w:hint="eastAsia"/>
                <w:color w:val="000000"/>
                <w:kern w:val="0"/>
                <w:szCs w:val="21"/>
              </w:rPr>
              <w:t>尿铬</w:t>
            </w:r>
            <w:proofErr w:type="gramEnd"/>
          </w:p>
        </w:tc>
        <w:tc>
          <w:tcPr>
            <w:tcW w:w="1573" w:type="dxa"/>
            <w:shd w:val="clear" w:color="auto" w:fill="auto"/>
            <w:vAlign w:val="center"/>
          </w:tcPr>
          <w:p w14:paraId="7A57B9C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76E9949"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EABEBC1"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01D7F8A8" w14:textId="77777777" w:rsidTr="00116D06">
        <w:trPr>
          <w:trHeight w:hRule="exact" w:val="454"/>
          <w:jc w:val="center"/>
        </w:trPr>
        <w:tc>
          <w:tcPr>
            <w:tcW w:w="988" w:type="dxa"/>
            <w:vMerge/>
            <w:shd w:val="clear" w:color="auto" w:fill="auto"/>
            <w:vAlign w:val="center"/>
          </w:tcPr>
          <w:p w14:paraId="219D9A4A"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6AC44731" w14:textId="77777777" w:rsidR="003F2C74" w:rsidRDefault="00C3097D">
            <w:pPr>
              <w:widowControl/>
              <w:spacing w:line="240" w:lineRule="exact"/>
              <w:rPr>
                <w:rFonts w:ascii="方正仿宋_GBK" w:eastAsia="方正仿宋_GBK" w:hAnsi="宋体" w:cs="宋体"/>
                <w:color w:val="000000"/>
                <w:kern w:val="0"/>
                <w:szCs w:val="21"/>
              </w:rPr>
            </w:pPr>
            <w:proofErr w:type="gramStart"/>
            <w:r>
              <w:rPr>
                <w:rFonts w:ascii="方正仿宋_GBK" w:eastAsia="方正仿宋_GBK" w:hAnsi="宋体" w:cs="宋体" w:hint="eastAsia"/>
                <w:color w:val="000000"/>
                <w:kern w:val="0"/>
                <w:szCs w:val="21"/>
              </w:rPr>
              <w:t>尿镍</w:t>
            </w:r>
            <w:proofErr w:type="gramEnd"/>
          </w:p>
        </w:tc>
        <w:tc>
          <w:tcPr>
            <w:tcW w:w="1573" w:type="dxa"/>
            <w:shd w:val="clear" w:color="auto" w:fill="auto"/>
            <w:vAlign w:val="center"/>
          </w:tcPr>
          <w:p w14:paraId="58EDB25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0451B86C"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5C61877E"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FE6009D" w14:textId="77777777" w:rsidTr="00116D06">
        <w:trPr>
          <w:trHeight w:hRule="exact" w:val="454"/>
          <w:jc w:val="center"/>
        </w:trPr>
        <w:tc>
          <w:tcPr>
            <w:tcW w:w="988" w:type="dxa"/>
            <w:vMerge/>
            <w:shd w:val="clear" w:color="auto" w:fill="auto"/>
            <w:vAlign w:val="center"/>
          </w:tcPr>
          <w:p w14:paraId="70A6112A"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15856B7B" w14:textId="77777777" w:rsidR="003F2C74" w:rsidRDefault="00C3097D">
            <w:pPr>
              <w:widowControl/>
              <w:spacing w:line="240" w:lineRule="exact"/>
              <w:rPr>
                <w:rFonts w:ascii="方正仿宋_GBK" w:eastAsia="方正仿宋_GBK" w:hAnsi="宋体" w:cs="宋体"/>
                <w:color w:val="000000"/>
                <w:kern w:val="0"/>
                <w:szCs w:val="21"/>
              </w:rPr>
            </w:pPr>
            <w:proofErr w:type="gramStart"/>
            <w:r>
              <w:rPr>
                <w:rFonts w:ascii="方正仿宋_GBK" w:eastAsia="方正仿宋_GBK" w:hAnsi="宋体" w:cs="宋体" w:hint="eastAsia"/>
                <w:color w:val="000000"/>
                <w:kern w:val="0"/>
                <w:szCs w:val="21"/>
              </w:rPr>
              <w:t>血镍</w:t>
            </w:r>
            <w:proofErr w:type="gramEnd"/>
          </w:p>
        </w:tc>
        <w:tc>
          <w:tcPr>
            <w:tcW w:w="1573" w:type="dxa"/>
            <w:shd w:val="clear" w:color="auto" w:fill="auto"/>
            <w:vAlign w:val="center"/>
          </w:tcPr>
          <w:p w14:paraId="41B7A8D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0A261F40"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E7E5B96"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67CB97B7" w14:textId="77777777" w:rsidTr="00116D06">
        <w:trPr>
          <w:trHeight w:hRule="exact" w:val="454"/>
          <w:jc w:val="center"/>
        </w:trPr>
        <w:tc>
          <w:tcPr>
            <w:tcW w:w="988" w:type="dxa"/>
            <w:vMerge/>
            <w:shd w:val="clear" w:color="auto" w:fill="auto"/>
            <w:vAlign w:val="center"/>
          </w:tcPr>
          <w:p w14:paraId="31697E28"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4853063E"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血溴</w:t>
            </w:r>
          </w:p>
        </w:tc>
        <w:tc>
          <w:tcPr>
            <w:tcW w:w="1573" w:type="dxa"/>
            <w:shd w:val="clear" w:color="auto" w:fill="auto"/>
            <w:vAlign w:val="center"/>
          </w:tcPr>
          <w:p w14:paraId="214A33A5"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48CB8CC1"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19E9EA6F"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D8B8551" w14:textId="77777777" w:rsidTr="00116D06">
        <w:trPr>
          <w:trHeight w:hRule="exact" w:val="454"/>
          <w:jc w:val="center"/>
        </w:trPr>
        <w:tc>
          <w:tcPr>
            <w:tcW w:w="988" w:type="dxa"/>
            <w:vMerge/>
            <w:shd w:val="clear" w:color="auto" w:fill="auto"/>
            <w:vAlign w:val="center"/>
          </w:tcPr>
          <w:p w14:paraId="3C6A5410"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7B29BC5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尿溴</w:t>
            </w:r>
          </w:p>
        </w:tc>
        <w:tc>
          <w:tcPr>
            <w:tcW w:w="1573" w:type="dxa"/>
            <w:shd w:val="clear" w:color="auto" w:fill="auto"/>
            <w:vAlign w:val="center"/>
          </w:tcPr>
          <w:p w14:paraId="30E9990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6833C4BA"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1987FA78"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79611E5E" w14:textId="77777777" w:rsidTr="00116D06">
        <w:trPr>
          <w:trHeight w:hRule="exact" w:val="454"/>
          <w:jc w:val="center"/>
        </w:trPr>
        <w:tc>
          <w:tcPr>
            <w:tcW w:w="988" w:type="dxa"/>
            <w:vMerge/>
            <w:shd w:val="clear" w:color="auto" w:fill="auto"/>
            <w:vAlign w:val="center"/>
          </w:tcPr>
          <w:p w14:paraId="01869EAC"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7515E21B"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血甲醇或甲酸</w:t>
            </w:r>
          </w:p>
        </w:tc>
        <w:tc>
          <w:tcPr>
            <w:tcW w:w="1573" w:type="dxa"/>
            <w:shd w:val="clear" w:color="auto" w:fill="auto"/>
            <w:vAlign w:val="center"/>
          </w:tcPr>
          <w:p w14:paraId="49032153"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1F47C4EE"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30FE4776"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0FE53FC2" w14:textId="77777777" w:rsidTr="00116D06">
        <w:trPr>
          <w:trHeight w:hRule="exact" w:val="454"/>
          <w:jc w:val="center"/>
        </w:trPr>
        <w:tc>
          <w:tcPr>
            <w:tcW w:w="988" w:type="dxa"/>
            <w:vMerge/>
            <w:shd w:val="clear" w:color="auto" w:fill="auto"/>
            <w:vAlign w:val="center"/>
          </w:tcPr>
          <w:p w14:paraId="29931814"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131CB10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尿甲醇或甲酸</w:t>
            </w:r>
          </w:p>
        </w:tc>
        <w:tc>
          <w:tcPr>
            <w:tcW w:w="1573" w:type="dxa"/>
            <w:shd w:val="clear" w:color="auto" w:fill="auto"/>
            <w:vAlign w:val="center"/>
          </w:tcPr>
          <w:p w14:paraId="43DC3BF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41926DF3"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172495B4"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4EB972FF" w14:textId="77777777" w:rsidTr="00116D06">
        <w:trPr>
          <w:trHeight w:hRule="exact" w:val="454"/>
          <w:jc w:val="center"/>
        </w:trPr>
        <w:tc>
          <w:tcPr>
            <w:tcW w:w="988" w:type="dxa"/>
            <w:vMerge/>
            <w:shd w:val="clear" w:color="auto" w:fill="auto"/>
            <w:vAlign w:val="center"/>
          </w:tcPr>
          <w:p w14:paraId="2F5D144D"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51AE00B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尿三氯乙酸</w:t>
            </w:r>
          </w:p>
        </w:tc>
        <w:tc>
          <w:tcPr>
            <w:tcW w:w="1573" w:type="dxa"/>
            <w:shd w:val="clear" w:color="auto" w:fill="auto"/>
            <w:vAlign w:val="center"/>
          </w:tcPr>
          <w:p w14:paraId="1F7507A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17CFCBCB"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42460BD6"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438DB2B1" w14:textId="77777777" w:rsidTr="00116D06">
        <w:trPr>
          <w:trHeight w:hRule="exact" w:val="454"/>
          <w:jc w:val="center"/>
        </w:trPr>
        <w:tc>
          <w:tcPr>
            <w:tcW w:w="988" w:type="dxa"/>
            <w:vMerge/>
            <w:shd w:val="clear" w:color="auto" w:fill="auto"/>
            <w:vAlign w:val="center"/>
          </w:tcPr>
          <w:p w14:paraId="3539D9E8"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55867336" w14:textId="77777777" w:rsidR="003F2C74" w:rsidRDefault="00C3097D">
            <w:pPr>
              <w:widowControl/>
              <w:spacing w:line="240" w:lineRule="exact"/>
              <w:rPr>
                <w:rFonts w:ascii="方正仿宋_GBK" w:eastAsia="方正仿宋_GBK" w:hAnsi="宋体" w:cs="宋体"/>
                <w:color w:val="000000"/>
                <w:kern w:val="0"/>
                <w:szCs w:val="21"/>
              </w:rPr>
            </w:pPr>
            <w:proofErr w:type="gramStart"/>
            <w:r>
              <w:rPr>
                <w:rFonts w:ascii="方正仿宋_GBK" w:eastAsia="方正仿宋_GBK" w:hAnsi="宋体" w:cs="宋体" w:hint="eastAsia"/>
                <w:color w:val="000000"/>
                <w:kern w:val="0"/>
                <w:szCs w:val="21"/>
              </w:rPr>
              <w:t>尿反-反粘糠酸</w:t>
            </w:r>
            <w:proofErr w:type="gramEnd"/>
          </w:p>
        </w:tc>
        <w:tc>
          <w:tcPr>
            <w:tcW w:w="1573" w:type="dxa"/>
            <w:shd w:val="clear" w:color="auto" w:fill="auto"/>
            <w:vAlign w:val="center"/>
          </w:tcPr>
          <w:p w14:paraId="0FB16FB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3CF15FCE"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67A950CE"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43077CA5" w14:textId="77777777" w:rsidTr="00116D06">
        <w:trPr>
          <w:trHeight w:hRule="exact" w:val="454"/>
          <w:jc w:val="center"/>
        </w:trPr>
        <w:tc>
          <w:tcPr>
            <w:tcW w:w="988" w:type="dxa"/>
            <w:vMerge/>
            <w:shd w:val="clear" w:color="auto" w:fill="auto"/>
            <w:vAlign w:val="center"/>
          </w:tcPr>
          <w:p w14:paraId="5A5DE2A5"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633002C8"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尿</w:t>
            </w:r>
            <w:proofErr w:type="gramStart"/>
            <w:r>
              <w:rPr>
                <w:rFonts w:ascii="方正仿宋_GBK" w:eastAsia="方正仿宋_GBK" w:hAnsi="宋体" w:cs="宋体" w:hint="eastAsia"/>
                <w:color w:val="000000"/>
                <w:kern w:val="0"/>
                <w:szCs w:val="21"/>
              </w:rPr>
              <w:t>酚</w:t>
            </w:r>
            <w:proofErr w:type="gramEnd"/>
          </w:p>
        </w:tc>
        <w:tc>
          <w:tcPr>
            <w:tcW w:w="1573" w:type="dxa"/>
            <w:shd w:val="clear" w:color="auto" w:fill="auto"/>
            <w:vAlign w:val="center"/>
          </w:tcPr>
          <w:p w14:paraId="1D7F70E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5C718D4B"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03AF7BA1"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E6E0907" w14:textId="77777777" w:rsidTr="00116D06">
        <w:trPr>
          <w:trHeight w:hRule="exact" w:val="454"/>
          <w:jc w:val="center"/>
        </w:trPr>
        <w:tc>
          <w:tcPr>
            <w:tcW w:w="988" w:type="dxa"/>
            <w:vMerge/>
            <w:shd w:val="clear" w:color="auto" w:fill="auto"/>
            <w:vAlign w:val="center"/>
          </w:tcPr>
          <w:p w14:paraId="3B4FAD9A"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0C74C5C2" w14:textId="77777777" w:rsidR="003F2C74" w:rsidRDefault="00C3097D">
            <w:pPr>
              <w:widowControl/>
              <w:spacing w:line="240" w:lineRule="exact"/>
              <w:rPr>
                <w:rFonts w:ascii="方正仿宋_GBK" w:eastAsia="方正仿宋_GBK" w:hAnsi="宋体" w:cs="宋体"/>
                <w:color w:val="000000"/>
                <w:kern w:val="0"/>
                <w:szCs w:val="21"/>
              </w:rPr>
            </w:pPr>
            <w:proofErr w:type="gramStart"/>
            <w:r>
              <w:rPr>
                <w:rFonts w:ascii="方正仿宋_GBK" w:eastAsia="方正仿宋_GBK" w:hAnsi="宋体" w:cs="宋体" w:hint="eastAsia"/>
                <w:color w:val="000000"/>
                <w:kern w:val="0"/>
                <w:szCs w:val="21"/>
              </w:rPr>
              <w:t>尿视黄</w:t>
            </w:r>
            <w:proofErr w:type="gramEnd"/>
            <w:r>
              <w:rPr>
                <w:rFonts w:ascii="方正仿宋_GBK" w:eastAsia="方正仿宋_GBK" w:hAnsi="宋体" w:cs="宋体" w:hint="eastAsia"/>
                <w:color w:val="000000"/>
                <w:kern w:val="0"/>
                <w:szCs w:val="21"/>
              </w:rPr>
              <w:t>醇结合蛋白</w:t>
            </w:r>
          </w:p>
        </w:tc>
        <w:tc>
          <w:tcPr>
            <w:tcW w:w="1573" w:type="dxa"/>
            <w:shd w:val="clear" w:color="auto" w:fill="auto"/>
            <w:vAlign w:val="center"/>
          </w:tcPr>
          <w:p w14:paraId="4634B9DD"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4802CE6B"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6A9F1764"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11FAFD63" w14:textId="77777777" w:rsidTr="00116D06">
        <w:trPr>
          <w:trHeight w:hRule="exact" w:val="454"/>
          <w:jc w:val="center"/>
        </w:trPr>
        <w:tc>
          <w:tcPr>
            <w:tcW w:w="988" w:type="dxa"/>
            <w:vMerge/>
            <w:shd w:val="clear" w:color="auto" w:fill="auto"/>
            <w:vAlign w:val="center"/>
          </w:tcPr>
          <w:p w14:paraId="57F2FEE3"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0593BF4F"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尿δ-氨基乙酰丙酸</w:t>
            </w:r>
          </w:p>
        </w:tc>
        <w:tc>
          <w:tcPr>
            <w:tcW w:w="1573" w:type="dxa"/>
            <w:shd w:val="clear" w:color="auto" w:fill="auto"/>
            <w:vAlign w:val="center"/>
          </w:tcPr>
          <w:p w14:paraId="5E658B0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6829D50D"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30595574"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56220B60" w14:textId="77777777" w:rsidTr="00116D06">
        <w:trPr>
          <w:trHeight w:hRule="exact" w:val="454"/>
          <w:jc w:val="center"/>
        </w:trPr>
        <w:tc>
          <w:tcPr>
            <w:tcW w:w="988" w:type="dxa"/>
            <w:vMerge/>
            <w:shd w:val="clear" w:color="auto" w:fill="auto"/>
            <w:vAlign w:val="center"/>
          </w:tcPr>
          <w:p w14:paraId="3DBCE1EF"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182C4485"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红细胞</w:t>
            </w:r>
            <w:proofErr w:type="gramStart"/>
            <w:r>
              <w:rPr>
                <w:rFonts w:ascii="方正仿宋_GBK" w:eastAsia="方正仿宋_GBK" w:hAnsi="宋体" w:cs="宋体" w:hint="eastAsia"/>
                <w:color w:val="000000"/>
                <w:kern w:val="0"/>
                <w:szCs w:val="21"/>
              </w:rPr>
              <w:t>锌</w:t>
            </w:r>
            <w:proofErr w:type="gramEnd"/>
            <w:r>
              <w:rPr>
                <w:rFonts w:ascii="方正仿宋_GBK" w:eastAsia="方正仿宋_GBK" w:hAnsi="宋体" w:cs="宋体" w:hint="eastAsia"/>
                <w:color w:val="000000"/>
                <w:kern w:val="0"/>
                <w:szCs w:val="21"/>
              </w:rPr>
              <w:t>原卟啉</w:t>
            </w:r>
          </w:p>
        </w:tc>
        <w:tc>
          <w:tcPr>
            <w:tcW w:w="1573" w:type="dxa"/>
            <w:shd w:val="clear" w:color="auto" w:fill="auto"/>
            <w:vAlign w:val="center"/>
          </w:tcPr>
          <w:p w14:paraId="6F79116C"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25854318"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712C24E7"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32B2BDD5" w14:textId="77777777" w:rsidTr="00116D06">
        <w:trPr>
          <w:trHeight w:hRule="exact" w:val="454"/>
          <w:jc w:val="center"/>
        </w:trPr>
        <w:tc>
          <w:tcPr>
            <w:tcW w:w="988" w:type="dxa"/>
            <w:vMerge/>
            <w:shd w:val="clear" w:color="auto" w:fill="auto"/>
            <w:vAlign w:val="center"/>
          </w:tcPr>
          <w:p w14:paraId="6D2E2AEB"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AFC98F1"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血碳氧血红蛋白</w:t>
            </w:r>
          </w:p>
        </w:tc>
        <w:tc>
          <w:tcPr>
            <w:tcW w:w="1573" w:type="dxa"/>
            <w:shd w:val="clear" w:color="auto" w:fill="auto"/>
            <w:vAlign w:val="center"/>
          </w:tcPr>
          <w:p w14:paraId="42396A3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0BD506DB"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69469E3F" w14:textId="77777777" w:rsidR="003F2C74" w:rsidRDefault="003F2C74">
            <w:pPr>
              <w:widowControl/>
              <w:spacing w:line="240" w:lineRule="exact"/>
              <w:rPr>
                <w:rFonts w:ascii="方正仿宋_GBK" w:eastAsia="方正仿宋_GBK" w:hAnsi="宋体" w:cs="宋体"/>
                <w:color w:val="000000"/>
                <w:kern w:val="0"/>
                <w:szCs w:val="21"/>
              </w:rPr>
            </w:pPr>
          </w:p>
        </w:tc>
      </w:tr>
      <w:tr w:rsidR="003F2C74" w14:paraId="1ACFAC6C" w14:textId="77777777" w:rsidTr="00116D06">
        <w:trPr>
          <w:trHeight w:hRule="exact" w:val="454"/>
          <w:jc w:val="center"/>
        </w:trPr>
        <w:tc>
          <w:tcPr>
            <w:tcW w:w="988" w:type="dxa"/>
            <w:vMerge/>
            <w:shd w:val="clear" w:color="auto" w:fill="auto"/>
            <w:vAlign w:val="center"/>
          </w:tcPr>
          <w:p w14:paraId="39C6E651" w14:textId="77777777" w:rsidR="003F2C74" w:rsidRDefault="003F2C74">
            <w:pPr>
              <w:widowControl/>
              <w:spacing w:line="240" w:lineRule="exact"/>
              <w:rPr>
                <w:rFonts w:ascii="方正仿宋_GBK" w:eastAsia="方正仿宋_GBK" w:hAnsi="宋体" w:cs="宋体"/>
                <w:color w:val="000000"/>
                <w:kern w:val="0"/>
                <w:szCs w:val="21"/>
              </w:rPr>
            </w:pPr>
          </w:p>
        </w:tc>
        <w:tc>
          <w:tcPr>
            <w:tcW w:w="3969" w:type="dxa"/>
            <w:shd w:val="clear" w:color="auto" w:fill="auto"/>
            <w:vAlign w:val="center"/>
          </w:tcPr>
          <w:p w14:paraId="3CBF39CA"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高铁血红蛋白定量</w:t>
            </w:r>
          </w:p>
        </w:tc>
        <w:tc>
          <w:tcPr>
            <w:tcW w:w="1573" w:type="dxa"/>
            <w:shd w:val="clear" w:color="auto" w:fill="auto"/>
            <w:vAlign w:val="center"/>
          </w:tcPr>
          <w:p w14:paraId="250E0B90"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c>
          <w:tcPr>
            <w:tcW w:w="1120" w:type="dxa"/>
            <w:shd w:val="clear" w:color="auto" w:fill="auto"/>
            <w:vAlign w:val="center"/>
          </w:tcPr>
          <w:p w14:paraId="78A43A5A" w14:textId="77777777" w:rsidR="003F2C74" w:rsidRDefault="003F2C74">
            <w:pPr>
              <w:widowControl/>
              <w:spacing w:line="240" w:lineRule="exact"/>
              <w:rPr>
                <w:rFonts w:ascii="方正仿宋_GBK" w:eastAsia="方正仿宋_GBK" w:hAnsi="宋体" w:cs="宋体"/>
                <w:color w:val="000000"/>
                <w:kern w:val="0"/>
                <w:szCs w:val="21"/>
              </w:rPr>
            </w:pPr>
          </w:p>
        </w:tc>
        <w:tc>
          <w:tcPr>
            <w:tcW w:w="1417" w:type="dxa"/>
            <w:shd w:val="clear" w:color="auto" w:fill="auto"/>
            <w:vAlign w:val="center"/>
          </w:tcPr>
          <w:p w14:paraId="5691B9D4" w14:textId="77777777" w:rsidR="003F2C74" w:rsidRDefault="003F2C74">
            <w:pPr>
              <w:widowControl/>
              <w:spacing w:line="240" w:lineRule="exact"/>
              <w:rPr>
                <w:rFonts w:ascii="方正仿宋_GBK" w:eastAsia="方正仿宋_GBK" w:hAnsi="宋体" w:cs="宋体"/>
                <w:color w:val="000000"/>
                <w:kern w:val="0"/>
                <w:szCs w:val="21"/>
              </w:rPr>
            </w:pPr>
          </w:p>
        </w:tc>
      </w:tr>
    </w:tbl>
    <w:p w14:paraId="326BF6BF" w14:textId="77777777" w:rsidR="003F2C74" w:rsidRDefault="00C3097D">
      <w:pPr>
        <w:spacing w:line="500" w:lineRule="exact"/>
        <w:rPr>
          <w:rFonts w:ascii="方正仿宋_GBK" w:eastAsia="方正仿宋_GBK"/>
          <w:szCs w:val="21"/>
        </w:rPr>
      </w:pPr>
      <w:r>
        <w:rPr>
          <w:rFonts w:ascii="方正仿宋_GBK" w:eastAsia="方正仿宋_GBK" w:hint="eastAsia"/>
          <w:szCs w:val="21"/>
        </w:rPr>
        <w:t>备注： 只能开展现有仪器对应当的项目，详见附表7。</w:t>
      </w:r>
    </w:p>
    <w:p w14:paraId="67D67F76" w14:textId="77777777" w:rsidR="003F2C74" w:rsidRDefault="003F2C74">
      <w:pPr>
        <w:spacing w:line="500" w:lineRule="exact"/>
        <w:rPr>
          <w:rFonts w:ascii="方正仿宋_GBK" w:eastAsia="方正仿宋_GBK"/>
          <w:sz w:val="28"/>
          <w:szCs w:val="28"/>
        </w:rPr>
      </w:pPr>
    </w:p>
    <w:p w14:paraId="416C2EFC" w14:textId="77777777" w:rsidR="003F2C74" w:rsidRDefault="003F2C74">
      <w:pPr>
        <w:spacing w:line="500" w:lineRule="exact"/>
        <w:rPr>
          <w:rFonts w:ascii="方正仿宋_GBK" w:eastAsia="方正仿宋_GBK"/>
          <w:sz w:val="28"/>
          <w:szCs w:val="28"/>
        </w:rPr>
      </w:pPr>
    </w:p>
    <w:p w14:paraId="53C3E8F5" w14:textId="77777777" w:rsidR="003F2C74" w:rsidRDefault="003F2C74">
      <w:pPr>
        <w:spacing w:line="500" w:lineRule="exact"/>
        <w:rPr>
          <w:rFonts w:ascii="方正仿宋_GBK" w:eastAsia="方正仿宋_GBK"/>
          <w:sz w:val="28"/>
          <w:szCs w:val="28"/>
        </w:rPr>
      </w:pPr>
    </w:p>
    <w:p w14:paraId="4573B86B" w14:textId="77777777" w:rsidR="003F2C74" w:rsidRDefault="003F2C74">
      <w:pPr>
        <w:spacing w:line="500" w:lineRule="exact"/>
        <w:rPr>
          <w:rFonts w:ascii="方正仿宋_GBK" w:eastAsia="方正仿宋_GBK"/>
          <w:sz w:val="28"/>
          <w:szCs w:val="28"/>
        </w:rPr>
      </w:pPr>
    </w:p>
    <w:p w14:paraId="621C56AC" w14:textId="77777777" w:rsidR="003F2C74" w:rsidRDefault="00C3097D">
      <w:pPr>
        <w:spacing w:line="500" w:lineRule="exact"/>
        <w:rPr>
          <w:rFonts w:ascii="方正黑体_GBK" w:eastAsia="方正黑体_GBK"/>
          <w:sz w:val="28"/>
          <w:szCs w:val="28"/>
        </w:rPr>
      </w:pPr>
      <w:r>
        <w:rPr>
          <w:rFonts w:ascii="方正黑体_GBK" w:eastAsia="方正黑体_GBK" w:hint="eastAsia"/>
          <w:sz w:val="28"/>
          <w:szCs w:val="28"/>
        </w:rPr>
        <w:lastRenderedPageBreak/>
        <w:t>附表 4</w:t>
      </w:r>
    </w:p>
    <w:p w14:paraId="1E281EF4" w14:textId="035CCA54" w:rsidR="003F2C74" w:rsidRDefault="00C3097D">
      <w:pPr>
        <w:spacing w:line="500" w:lineRule="exact"/>
        <w:jc w:val="center"/>
        <w:rPr>
          <w:rFonts w:ascii="方正小标宋_GBK" w:eastAsia="方正小标宋_GBK"/>
          <w:sz w:val="32"/>
          <w:szCs w:val="32"/>
        </w:rPr>
      </w:pPr>
      <w:r>
        <w:rPr>
          <w:rFonts w:ascii="方正小标宋_GBK" w:eastAsia="方正小标宋_GBK" w:hint="eastAsia"/>
          <w:sz w:val="32"/>
          <w:szCs w:val="32"/>
        </w:rPr>
        <w:t>江苏省职业健康检查机构质量管理制度目录</w:t>
      </w:r>
    </w:p>
    <w:tbl>
      <w:tblPr>
        <w:tblW w:w="89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3"/>
        <w:gridCol w:w="4961"/>
        <w:gridCol w:w="2127"/>
      </w:tblGrid>
      <w:tr w:rsidR="003F2C74" w14:paraId="7EEDB885" w14:textId="77777777">
        <w:trPr>
          <w:trHeight w:hRule="exact" w:val="851"/>
          <w:jc w:val="center"/>
        </w:trPr>
        <w:tc>
          <w:tcPr>
            <w:tcW w:w="1833" w:type="dxa"/>
            <w:tcBorders>
              <w:tl2br w:val="single" w:sz="4" w:space="0" w:color="auto"/>
            </w:tcBorders>
            <w:shd w:val="clear" w:color="auto" w:fill="auto"/>
            <w:vAlign w:val="center"/>
          </w:tcPr>
          <w:p w14:paraId="600E6EF8" w14:textId="77777777" w:rsidR="003F2C74" w:rsidRDefault="00C3097D">
            <w:pPr>
              <w:widowControl/>
              <w:spacing w:line="240" w:lineRule="exact"/>
              <w:jc w:val="center"/>
              <w:rPr>
                <w:rFonts w:ascii="方正黑体_GBK" w:eastAsia="方正黑体_GBK" w:hAnsi="宋体" w:cs="宋体"/>
                <w:color w:val="000000"/>
                <w:kern w:val="0"/>
                <w:szCs w:val="21"/>
              </w:rPr>
            </w:pPr>
            <w:r>
              <w:rPr>
                <w:rFonts w:ascii="方正黑体_GBK" w:eastAsia="方正黑体_GBK" w:hAnsi="宋体" w:cs="宋体" w:hint="eastAsia"/>
                <w:color w:val="000000"/>
                <w:kern w:val="0"/>
                <w:szCs w:val="21"/>
              </w:rPr>
              <w:t xml:space="preserve">　　　内容</w:t>
            </w:r>
          </w:p>
          <w:p w14:paraId="38370FF4" w14:textId="77777777" w:rsidR="003F2C74" w:rsidRDefault="00C3097D">
            <w:pPr>
              <w:widowControl/>
              <w:spacing w:line="240" w:lineRule="exact"/>
              <w:rPr>
                <w:rFonts w:ascii="方正黑体_GBK" w:eastAsia="方正黑体_GBK" w:hAnsi="宋体" w:cs="宋体"/>
                <w:color w:val="000000"/>
                <w:kern w:val="0"/>
                <w:szCs w:val="21"/>
              </w:rPr>
            </w:pPr>
            <w:r>
              <w:rPr>
                <w:rFonts w:ascii="方正黑体_GBK" w:eastAsia="方正黑体_GBK" w:hAnsi="宋体" w:cs="宋体" w:hint="eastAsia"/>
                <w:color w:val="000000"/>
                <w:kern w:val="0"/>
                <w:szCs w:val="21"/>
              </w:rPr>
              <w:t>序号</w:t>
            </w:r>
          </w:p>
        </w:tc>
        <w:tc>
          <w:tcPr>
            <w:tcW w:w="4961" w:type="dxa"/>
            <w:shd w:val="clear" w:color="auto" w:fill="auto"/>
            <w:vAlign w:val="center"/>
          </w:tcPr>
          <w:p w14:paraId="4F5DF53C" w14:textId="77777777" w:rsidR="003F2C74" w:rsidRDefault="00C3097D">
            <w:pPr>
              <w:widowControl/>
              <w:spacing w:line="240" w:lineRule="exact"/>
              <w:jc w:val="center"/>
              <w:rPr>
                <w:rFonts w:ascii="方正黑体_GBK" w:eastAsia="方正黑体_GBK" w:hAnsi="宋体" w:cs="宋体"/>
                <w:color w:val="000000"/>
                <w:kern w:val="0"/>
                <w:szCs w:val="21"/>
              </w:rPr>
            </w:pPr>
            <w:r>
              <w:rPr>
                <w:rFonts w:ascii="方正黑体_GBK" w:eastAsia="方正黑体_GBK" w:hAnsi="宋体" w:cs="宋体" w:hint="eastAsia"/>
                <w:color w:val="000000"/>
                <w:kern w:val="0"/>
                <w:szCs w:val="21"/>
              </w:rPr>
              <w:t>质量管理制度</w:t>
            </w:r>
          </w:p>
        </w:tc>
        <w:tc>
          <w:tcPr>
            <w:tcW w:w="2127" w:type="dxa"/>
            <w:shd w:val="clear" w:color="auto" w:fill="auto"/>
            <w:vAlign w:val="center"/>
          </w:tcPr>
          <w:p w14:paraId="287D08A0" w14:textId="77777777" w:rsidR="003F2C74" w:rsidRDefault="00C3097D">
            <w:pPr>
              <w:widowControl/>
              <w:spacing w:line="240" w:lineRule="exact"/>
              <w:jc w:val="center"/>
              <w:rPr>
                <w:rFonts w:ascii="方正黑体_GBK" w:eastAsia="方正黑体_GBK" w:hAnsi="宋体" w:cs="宋体"/>
                <w:color w:val="000000"/>
                <w:kern w:val="0"/>
                <w:szCs w:val="21"/>
              </w:rPr>
            </w:pPr>
            <w:r>
              <w:rPr>
                <w:rFonts w:ascii="方正黑体_GBK" w:eastAsia="方正黑体_GBK" w:hAnsi="宋体" w:cs="宋体" w:hint="eastAsia"/>
                <w:color w:val="000000"/>
                <w:kern w:val="0"/>
                <w:szCs w:val="21"/>
              </w:rPr>
              <w:t>具备条件</w:t>
            </w:r>
          </w:p>
        </w:tc>
      </w:tr>
      <w:tr w:rsidR="003F2C74" w14:paraId="344BCC2D" w14:textId="77777777">
        <w:trPr>
          <w:trHeight w:hRule="exact" w:val="567"/>
          <w:jc w:val="center"/>
        </w:trPr>
        <w:tc>
          <w:tcPr>
            <w:tcW w:w="1833" w:type="dxa"/>
            <w:shd w:val="clear" w:color="auto" w:fill="auto"/>
            <w:vAlign w:val="center"/>
          </w:tcPr>
          <w:p w14:paraId="586E84D8" w14:textId="19CAA686"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kern w:val="0"/>
                <w:szCs w:val="21"/>
              </w:rPr>
              <w:t>1</w:t>
            </w:r>
          </w:p>
        </w:tc>
        <w:tc>
          <w:tcPr>
            <w:tcW w:w="4961" w:type="dxa"/>
            <w:shd w:val="clear" w:color="auto" w:fill="auto"/>
            <w:vAlign w:val="center"/>
          </w:tcPr>
          <w:p w14:paraId="26D03297" w14:textId="0E632A64"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kern w:val="0"/>
                <w:szCs w:val="21"/>
              </w:rPr>
              <w:t>职业健康检查质量管理制度</w:t>
            </w:r>
          </w:p>
        </w:tc>
        <w:tc>
          <w:tcPr>
            <w:tcW w:w="2127" w:type="dxa"/>
            <w:shd w:val="clear" w:color="auto" w:fill="auto"/>
            <w:vAlign w:val="center"/>
          </w:tcPr>
          <w:p w14:paraId="1505630F"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35D99B97" w14:textId="77777777">
        <w:trPr>
          <w:trHeight w:hRule="exact" w:val="567"/>
          <w:jc w:val="center"/>
        </w:trPr>
        <w:tc>
          <w:tcPr>
            <w:tcW w:w="1833" w:type="dxa"/>
            <w:shd w:val="clear" w:color="auto" w:fill="auto"/>
            <w:vAlign w:val="center"/>
          </w:tcPr>
          <w:p w14:paraId="03334C18" w14:textId="0D5DEB4A"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kern w:val="0"/>
                <w:szCs w:val="21"/>
              </w:rPr>
              <w:t>2</w:t>
            </w:r>
          </w:p>
        </w:tc>
        <w:tc>
          <w:tcPr>
            <w:tcW w:w="4961" w:type="dxa"/>
            <w:shd w:val="clear" w:color="auto" w:fill="auto"/>
            <w:vAlign w:val="center"/>
          </w:tcPr>
          <w:p w14:paraId="27326DC8" w14:textId="671828C2"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kern w:val="0"/>
                <w:szCs w:val="21"/>
              </w:rPr>
              <w:t>所有</w:t>
            </w:r>
            <w:proofErr w:type="gramStart"/>
            <w:r>
              <w:rPr>
                <w:rFonts w:ascii="方正仿宋_GBK" w:eastAsia="方正仿宋_GBK" w:hAnsi="宋体" w:cs="宋体" w:hint="eastAsia"/>
                <w:kern w:val="0"/>
                <w:szCs w:val="21"/>
              </w:rPr>
              <w:t>岗位岗位</w:t>
            </w:r>
            <w:proofErr w:type="gramEnd"/>
            <w:r>
              <w:rPr>
                <w:rFonts w:ascii="方正仿宋_GBK" w:eastAsia="方正仿宋_GBK" w:hAnsi="宋体" w:cs="宋体" w:hint="eastAsia"/>
                <w:kern w:val="0"/>
                <w:szCs w:val="21"/>
              </w:rPr>
              <w:t>职责</w:t>
            </w:r>
          </w:p>
        </w:tc>
        <w:tc>
          <w:tcPr>
            <w:tcW w:w="2127" w:type="dxa"/>
            <w:shd w:val="clear" w:color="auto" w:fill="auto"/>
            <w:vAlign w:val="center"/>
          </w:tcPr>
          <w:p w14:paraId="6D63839E"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3189B6B3" w14:textId="77777777">
        <w:trPr>
          <w:trHeight w:hRule="exact" w:val="567"/>
          <w:jc w:val="center"/>
        </w:trPr>
        <w:tc>
          <w:tcPr>
            <w:tcW w:w="1833" w:type="dxa"/>
            <w:shd w:val="clear" w:color="auto" w:fill="auto"/>
            <w:vAlign w:val="center"/>
          </w:tcPr>
          <w:p w14:paraId="2BDD58A4" w14:textId="24E08121"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kern w:val="0"/>
                <w:szCs w:val="21"/>
              </w:rPr>
              <w:t>3</w:t>
            </w:r>
          </w:p>
        </w:tc>
        <w:tc>
          <w:tcPr>
            <w:tcW w:w="4961" w:type="dxa"/>
            <w:shd w:val="clear" w:color="auto" w:fill="auto"/>
            <w:vAlign w:val="center"/>
          </w:tcPr>
          <w:p w14:paraId="32045115" w14:textId="53C6A2FB"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kern w:val="0"/>
                <w:szCs w:val="21"/>
              </w:rPr>
              <w:t>关键岗位人员管理制度</w:t>
            </w:r>
          </w:p>
        </w:tc>
        <w:tc>
          <w:tcPr>
            <w:tcW w:w="2127" w:type="dxa"/>
            <w:shd w:val="clear" w:color="auto" w:fill="auto"/>
            <w:vAlign w:val="center"/>
          </w:tcPr>
          <w:p w14:paraId="1607C3F1"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097146ED" w14:textId="77777777" w:rsidTr="00116D06">
        <w:trPr>
          <w:trHeight w:hRule="exact" w:val="591"/>
          <w:jc w:val="center"/>
        </w:trPr>
        <w:tc>
          <w:tcPr>
            <w:tcW w:w="1833" w:type="dxa"/>
            <w:shd w:val="clear" w:color="auto" w:fill="auto"/>
            <w:vAlign w:val="center"/>
          </w:tcPr>
          <w:p w14:paraId="21907C21" w14:textId="066768C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kern w:val="0"/>
                <w:szCs w:val="21"/>
              </w:rPr>
              <w:t>4</w:t>
            </w:r>
          </w:p>
        </w:tc>
        <w:tc>
          <w:tcPr>
            <w:tcW w:w="4961" w:type="dxa"/>
            <w:shd w:val="clear" w:color="auto" w:fill="auto"/>
            <w:vAlign w:val="center"/>
          </w:tcPr>
          <w:p w14:paraId="015A2C79" w14:textId="482B5BDB"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kern w:val="0"/>
                <w:szCs w:val="21"/>
              </w:rPr>
              <w:t>所有仪器设备操作规程</w:t>
            </w:r>
          </w:p>
        </w:tc>
        <w:tc>
          <w:tcPr>
            <w:tcW w:w="2127" w:type="dxa"/>
            <w:shd w:val="clear" w:color="auto" w:fill="auto"/>
            <w:vAlign w:val="center"/>
          </w:tcPr>
          <w:p w14:paraId="5039875F"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214CB5D6" w14:textId="77777777">
        <w:trPr>
          <w:trHeight w:hRule="exact" w:val="567"/>
          <w:jc w:val="center"/>
        </w:trPr>
        <w:tc>
          <w:tcPr>
            <w:tcW w:w="1833" w:type="dxa"/>
            <w:shd w:val="clear" w:color="auto" w:fill="auto"/>
            <w:vAlign w:val="center"/>
          </w:tcPr>
          <w:p w14:paraId="4DBEF11D" w14:textId="426FB7ED"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kern w:val="0"/>
                <w:szCs w:val="21"/>
              </w:rPr>
              <w:t>5</w:t>
            </w:r>
          </w:p>
        </w:tc>
        <w:tc>
          <w:tcPr>
            <w:tcW w:w="4961" w:type="dxa"/>
            <w:shd w:val="clear" w:color="auto" w:fill="auto"/>
            <w:vAlign w:val="center"/>
          </w:tcPr>
          <w:p w14:paraId="27C37FDC" w14:textId="52EFD0FE"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kern w:val="0"/>
                <w:szCs w:val="21"/>
              </w:rPr>
              <w:t>门诊职业健康检查、实验室检验检测、功能检查、主检、出具报告、信息报告、数据上传、档案管理等操作规程</w:t>
            </w:r>
          </w:p>
        </w:tc>
        <w:tc>
          <w:tcPr>
            <w:tcW w:w="2127" w:type="dxa"/>
            <w:shd w:val="clear" w:color="auto" w:fill="auto"/>
            <w:vAlign w:val="center"/>
          </w:tcPr>
          <w:p w14:paraId="233F1CA1"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1FE045AA" w14:textId="77777777" w:rsidTr="00116D06">
        <w:trPr>
          <w:trHeight w:hRule="exact" w:val="540"/>
          <w:jc w:val="center"/>
        </w:trPr>
        <w:tc>
          <w:tcPr>
            <w:tcW w:w="1833" w:type="dxa"/>
            <w:shd w:val="clear" w:color="auto" w:fill="auto"/>
            <w:vAlign w:val="center"/>
          </w:tcPr>
          <w:p w14:paraId="19F61336" w14:textId="55318E91"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kern w:val="0"/>
                <w:szCs w:val="21"/>
              </w:rPr>
              <w:t>6</w:t>
            </w:r>
          </w:p>
        </w:tc>
        <w:tc>
          <w:tcPr>
            <w:tcW w:w="4961" w:type="dxa"/>
            <w:shd w:val="clear" w:color="auto" w:fill="auto"/>
            <w:vAlign w:val="center"/>
          </w:tcPr>
          <w:p w14:paraId="51CD8817" w14:textId="693738E6"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kern w:val="0"/>
                <w:szCs w:val="21"/>
              </w:rPr>
              <w:t>外出职业健康检查操作程序</w:t>
            </w:r>
          </w:p>
        </w:tc>
        <w:tc>
          <w:tcPr>
            <w:tcW w:w="2127" w:type="dxa"/>
            <w:shd w:val="clear" w:color="auto" w:fill="auto"/>
            <w:vAlign w:val="center"/>
          </w:tcPr>
          <w:p w14:paraId="3D3BE9D0"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51C6E2F9" w14:textId="77777777">
        <w:trPr>
          <w:trHeight w:hRule="exact" w:val="567"/>
          <w:jc w:val="center"/>
        </w:trPr>
        <w:tc>
          <w:tcPr>
            <w:tcW w:w="1833" w:type="dxa"/>
            <w:shd w:val="clear" w:color="auto" w:fill="auto"/>
            <w:vAlign w:val="center"/>
          </w:tcPr>
          <w:p w14:paraId="4C38986A" w14:textId="068EC2CC"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kern w:val="0"/>
                <w:szCs w:val="21"/>
              </w:rPr>
              <w:t>7</w:t>
            </w:r>
          </w:p>
        </w:tc>
        <w:tc>
          <w:tcPr>
            <w:tcW w:w="4961" w:type="dxa"/>
            <w:shd w:val="clear" w:color="auto" w:fill="auto"/>
            <w:vAlign w:val="center"/>
          </w:tcPr>
          <w:p w14:paraId="0E5C36E7" w14:textId="2DD3CD86"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kern w:val="0"/>
                <w:szCs w:val="21"/>
              </w:rPr>
              <w:t>职业健康监护相关法律、法规和标准收集应用操作规程</w:t>
            </w:r>
          </w:p>
        </w:tc>
        <w:tc>
          <w:tcPr>
            <w:tcW w:w="2127" w:type="dxa"/>
            <w:shd w:val="clear" w:color="auto" w:fill="auto"/>
            <w:vAlign w:val="center"/>
          </w:tcPr>
          <w:p w14:paraId="4188E122"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3D4D968F" w14:textId="77777777">
        <w:trPr>
          <w:trHeight w:hRule="exact" w:val="567"/>
          <w:jc w:val="center"/>
        </w:trPr>
        <w:tc>
          <w:tcPr>
            <w:tcW w:w="1833" w:type="dxa"/>
            <w:shd w:val="clear" w:color="auto" w:fill="auto"/>
            <w:vAlign w:val="center"/>
          </w:tcPr>
          <w:p w14:paraId="085D2579" w14:textId="3180571C"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kern w:val="0"/>
                <w:szCs w:val="21"/>
              </w:rPr>
              <w:t>8</w:t>
            </w:r>
          </w:p>
        </w:tc>
        <w:tc>
          <w:tcPr>
            <w:tcW w:w="4961" w:type="dxa"/>
            <w:shd w:val="clear" w:color="auto" w:fill="auto"/>
            <w:vAlign w:val="center"/>
          </w:tcPr>
          <w:p w14:paraId="27C0A8CA" w14:textId="239AA750"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kern w:val="0"/>
                <w:szCs w:val="21"/>
              </w:rPr>
              <w:t>职业健康监护人群界定操作规程</w:t>
            </w:r>
          </w:p>
        </w:tc>
        <w:tc>
          <w:tcPr>
            <w:tcW w:w="2127" w:type="dxa"/>
            <w:shd w:val="clear" w:color="auto" w:fill="auto"/>
            <w:vAlign w:val="center"/>
          </w:tcPr>
          <w:p w14:paraId="27428332"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08C14B56" w14:textId="77777777">
        <w:trPr>
          <w:trHeight w:hRule="exact" w:val="567"/>
          <w:jc w:val="center"/>
        </w:trPr>
        <w:tc>
          <w:tcPr>
            <w:tcW w:w="1833" w:type="dxa"/>
            <w:shd w:val="clear" w:color="auto" w:fill="auto"/>
            <w:vAlign w:val="center"/>
          </w:tcPr>
          <w:p w14:paraId="720E5758" w14:textId="7F116F3E"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kern w:val="0"/>
                <w:szCs w:val="21"/>
              </w:rPr>
              <w:t>9</w:t>
            </w:r>
          </w:p>
        </w:tc>
        <w:tc>
          <w:tcPr>
            <w:tcW w:w="4961" w:type="dxa"/>
            <w:shd w:val="clear" w:color="auto" w:fill="auto"/>
            <w:vAlign w:val="center"/>
          </w:tcPr>
          <w:p w14:paraId="23B1245B" w14:textId="5AE58CCA"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kern w:val="0"/>
                <w:szCs w:val="21"/>
              </w:rPr>
              <w:t>职业健康监护方法和检查指标确定程序</w:t>
            </w:r>
          </w:p>
        </w:tc>
        <w:tc>
          <w:tcPr>
            <w:tcW w:w="2127" w:type="dxa"/>
            <w:shd w:val="clear" w:color="auto" w:fill="auto"/>
            <w:vAlign w:val="center"/>
          </w:tcPr>
          <w:p w14:paraId="55EEBAF0"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096F9A39" w14:textId="77777777">
        <w:trPr>
          <w:trHeight w:hRule="exact" w:val="567"/>
          <w:jc w:val="center"/>
        </w:trPr>
        <w:tc>
          <w:tcPr>
            <w:tcW w:w="1833" w:type="dxa"/>
            <w:shd w:val="clear" w:color="auto" w:fill="auto"/>
            <w:vAlign w:val="center"/>
          </w:tcPr>
          <w:p w14:paraId="67ECA9C4" w14:textId="3357178C"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kern w:val="0"/>
                <w:szCs w:val="21"/>
              </w:rPr>
              <w:t>10</w:t>
            </w:r>
          </w:p>
        </w:tc>
        <w:tc>
          <w:tcPr>
            <w:tcW w:w="4961" w:type="dxa"/>
            <w:shd w:val="clear" w:color="auto" w:fill="auto"/>
            <w:vAlign w:val="center"/>
          </w:tcPr>
          <w:p w14:paraId="493AD7B5" w14:textId="2F2F1A7F"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kern w:val="0"/>
                <w:szCs w:val="21"/>
              </w:rPr>
              <w:t>职业健康检查委托或合同审核程序</w:t>
            </w:r>
          </w:p>
        </w:tc>
        <w:tc>
          <w:tcPr>
            <w:tcW w:w="2127" w:type="dxa"/>
            <w:shd w:val="clear" w:color="auto" w:fill="auto"/>
            <w:vAlign w:val="center"/>
          </w:tcPr>
          <w:p w14:paraId="1BCE2BF6"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0271AD39" w14:textId="77777777">
        <w:trPr>
          <w:trHeight w:hRule="exact" w:val="567"/>
          <w:jc w:val="center"/>
        </w:trPr>
        <w:tc>
          <w:tcPr>
            <w:tcW w:w="1833" w:type="dxa"/>
            <w:shd w:val="clear" w:color="auto" w:fill="auto"/>
            <w:vAlign w:val="center"/>
          </w:tcPr>
          <w:p w14:paraId="5CD41E19" w14:textId="3D183C4D"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kern w:val="0"/>
                <w:szCs w:val="21"/>
              </w:rPr>
              <w:t>11</w:t>
            </w:r>
          </w:p>
        </w:tc>
        <w:tc>
          <w:tcPr>
            <w:tcW w:w="4961" w:type="dxa"/>
            <w:shd w:val="clear" w:color="auto" w:fill="auto"/>
            <w:vAlign w:val="center"/>
          </w:tcPr>
          <w:p w14:paraId="30373513" w14:textId="65CE185B"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kern w:val="0"/>
                <w:szCs w:val="21"/>
              </w:rPr>
              <w:t>职业健康检查服务流转标识及可追溯性控制程序</w:t>
            </w:r>
          </w:p>
        </w:tc>
        <w:tc>
          <w:tcPr>
            <w:tcW w:w="2127" w:type="dxa"/>
            <w:shd w:val="clear" w:color="auto" w:fill="auto"/>
            <w:vAlign w:val="center"/>
          </w:tcPr>
          <w:p w14:paraId="12150678"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7771FBC4" w14:textId="77777777">
        <w:trPr>
          <w:trHeight w:hRule="exact" w:val="567"/>
          <w:jc w:val="center"/>
        </w:trPr>
        <w:tc>
          <w:tcPr>
            <w:tcW w:w="1833" w:type="dxa"/>
            <w:shd w:val="clear" w:color="auto" w:fill="auto"/>
            <w:vAlign w:val="center"/>
          </w:tcPr>
          <w:p w14:paraId="4E2D18F2" w14:textId="2E8958B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kern w:val="0"/>
                <w:szCs w:val="21"/>
              </w:rPr>
              <w:t>12</w:t>
            </w:r>
          </w:p>
        </w:tc>
        <w:tc>
          <w:tcPr>
            <w:tcW w:w="4961" w:type="dxa"/>
            <w:shd w:val="clear" w:color="auto" w:fill="auto"/>
            <w:vAlign w:val="center"/>
          </w:tcPr>
          <w:p w14:paraId="0DC7422C" w14:textId="661D2F68"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kern w:val="0"/>
                <w:szCs w:val="21"/>
              </w:rPr>
              <w:t>职业病危害因素界定与职业健康监护规程</w:t>
            </w:r>
          </w:p>
        </w:tc>
        <w:tc>
          <w:tcPr>
            <w:tcW w:w="2127" w:type="dxa"/>
            <w:shd w:val="clear" w:color="auto" w:fill="auto"/>
            <w:vAlign w:val="center"/>
          </w:tcPr>
          <w:p w14:paraId="0F85A189"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54BCC51B" w14:textId="77777777">
        <w:trPr>
          <w:trHeight w:hRule="exact" w:val="567"/>
          <w:jc w:val="center"/>
        </w:trPr>
        <w:tc>
          <w:tcPr>
            <w:tcW w:w="1833" w:type="dxa"/>
            <w:shd w:val="clear" w:color="auto" w:fill="auto"/>
            <w:vAlign w:val="center"/>
          </w:tcPr>
          <w:p w14:paraId="554076BB" w14:textId="08B09B33" w:rsidR="003F2C74" w:rsidRPr="00116D06" w:rsidRDefault="00C3097D">
            <w:pPr>
              <w:widowControl/>
              <w:spacing w:line="240" w:lineRule="exact"/>
              <w:jc w:val="center"/>
              <w:rPr>
                <w:rFonts w:ascii="方正仿宋_GBK" w:eastAsia="方正仿宋_GBK" w:hAnsi="宋体" w:cs="宋体"/>
                <w:color w:val="000000"/>
                <w:kern w:val="0"/>
                <w:szCs w:val="21"/>
                <w:highlight w:val="yellow"/>
              </w:rPr>
            </w:pPr>
            <w:r>
              <w:rPr>
                <w:rFonts w:ascii="方正仿宋_GBK" w:eastAsia="方正仿宋_GBK" w:hAnsi="宋体" w:cs="宋体" w:hint="eastAsia"/>
                <w:kern w:val="0"/>
                <w:szCs w:val="21"/>
              </w:rPr>
              <w:t>13</w:t>
            </w:r>
          </w:p>
        </w:tc>
        <w:tc>
          <w:tcPr>
            <w:tcW w:w="4961" w:type="dxa"/>
            <w:shd w:val="clear" w:color="auto" w:fill="auto"/>
            <w:vAlign w:val="center"/>
          </w:tcPr>
          <w:p w14:paraId="57E55489" w14:textId="7A3EB503" w:rsidR="003F2C74" w:rsidRPr="00116D06" w:rsidRDefault="00C3097D">
            <w:pPr>
              <w:widowControl/>
              <w:spacing w:line="240" w:lineRule="exact"/>
              <w:rPr>
                <w:rFonts w:ascii="方正仿宋_GBK" w:eastAsia="方正仿宋_GBK" w:hAnsi="宋体" w:cs="宋体"/>
                <w:color w:val="000000"/>
                <w:kern w:val="0"/>
                <w:szCs w:val="21"/>
                <w:highlight w:val="yellow"/>
              </w:rPr>
            </w:pPr>
            <w:r>
              <w:rPr>
                <w:rFonts w:ascii="方正仿宋_GBK" w:eastAsia="方正仿宋_GBK" w:hAnsi="宋体" w:cs="宋体" w:hint="eastAsia"/>
                <w:kern w:val="0"/>
                <w:szCs w:val="21"/>
              </w:rPr>
              <w:t>职业性健康检查结果发放管理程序</w:t>
            </w:r>
          </w:p>
        </w:tc>
        <w:tc>
          <w:tcPr>
            <w:tcW w:w="2127" w:type="dxa"/>
            <w:shd w:val="clear" w:color="auto" w:fill="auto"/>
            <w:vAlign w:val="center"/>
          </w:tcPr>
          <w:p w14:paraId="4869D504" w14:textId="4673BC68" w:rsidR="003F2C74" w:rsidRPr="00116D06" w:rsidRDefault="00C3097D">
            <w:pPr>
              <w:widowControl/>
              <w:spacing w:line="240" w:lineRule="exact"/>
              <w:jc w:val="center"/>
              <w:rPr>
                <w:rFonts w:ascii="方正仿宋_GBK" w:eastAsia="方正仿宋_GBK" w:hAnsi="宋体" w:cs="宋体"/>
                <w:color w:val="000000"/>
                <w:kern w:val="0"/>
                <w:szCs w:val="21"/>
                <w:highlight w:val="yellow"/>
              </w:rPr>
            </w:pPr>
            <w:r>
              <w:rPr>
                <w:rFonts w:ascii="方正仿宋_GBK" w:eastAsia="方正仿宋_GBK" w:hAnsi="宋体" w:cs="宋体" w:hint="eastAsia"/>
                <w:color w:val="000000"/>
                <w:kern w:val="0"/>
                <w:szCs w:val="21"/>
              </w:rPr>
              <w:t>是□ 否□</w:t>
            </w:r>
          </w:p>
        </w:tc>
      </w:tr>
      <w:tr w:rsidR="003F2C74" w14:paraId="5A46115B" w14:textId="77777777">
        <w:trPr>
          <w:trHeight w:hRule="exact" w:val="567"/>
          <w:jc w:val="center"/>
        </w:trPr>
        <w:tc>
          <w:tcPr>
            <w:tcW w:w="1833" w:type="dxa"/>
            <w:shd w:val="clear" w:color="auto" w:fill="auto"/>
            <w:vAlign w:val="center"/>
          </w:tcPr>
          <w:p w14:paraId="45612499" w14:textId="610FC968" w:rsidR="003F2C74" w:rsidRPr="00116D06" w:rsidRDefault="00C3097D">
            <w:pPr>
              <w:widowControl/>
              <w:spacing w:line="240" w:lineRule="exact"/>
              <w:jc w:val="center"/>
              <w:rPr>
                <w:rFonts w:ascii="方正仿宋_GBK" w:eastAsia="方正仿宋_GBK" w:hAnsi="宋体" w:cs="宋体"/>
                <w:color w:val="000000"/>
                <w:kern w:val="0"/>
                <w:szCs w:val="21"/>
                <w:highlight w:val="yellow"/>
              </w:rPr>
            </w:pPr>
            <w:r>
              <w:rPr>
                <w:rFonts w:ascii="方正仿宋_GBK" w:eastAsia="方正仿宋_GBK" w:hAnsi="宋体" w:cs="宋体" w:hint="eastAsia"/>
                <w:kern w:val="0"/>
                <w:szCs w:val="21"/>
              </w:rPr>
              <w:t>14</w:t>
            </w:r>
          </w:p>
        </w:tc>
        <w:tc>
          <w:tcPr>
            <w:tcW w:w="4961" w:type="dxa"/>
            <w:shd w:val="clear" w:color="auto" w:fill="auto"/>
            <w:vAlign w:val="center"/>
          </w:tcPr>
          <w:p w14:paraId="57C997BE" w14:textId="35AE7CA3" w:rsidR="003F2C74" w:rsidRPr="00116D06" w:rsidRDefault="00C3097D">
            <w:pPr>
              <w:widowControl/>
              <w:spacing w:line="240" w:lineRule="exact"/>
              <w:rPr>
                <w:rFonts w:ascii="方正仿宋_GBK" w:eastAsia="方正仿宋_GBK" w:hAnsi="宋体" w:cs="宋体"/>
                <w:color w:val="000000"/>
                <w:kern w:val="0"/>
                <w:szCs w:val="21"/>
                <w:highlight w:val="yellow"/>
              </w:rPr>
            </w:pPr>
            <w:r>
              <w:rPr>
                <w:rFonts w:ascii="方正仿宋_GBK" w:eastAsia="方正仿宋_GBK" w:hAnsi="宋体" w:cs="宋体" w:hint="eastAsia"/>
                <w:kern w:val="0"/>
                <w:szCs w:val="21"/>
              </w:rPr>
              <w:t>职业健康检查过程质量控制管理程序</w:t>
            </w:r>
          </w:p>
        </w:tc>
        <w:tc>
          <w:tcPr>
            <w:tcW w:w="2127" w:type="dxa"/>
            <w:shd w:val="clear" w:color="auto" w:fill="auto"/>
            <w:vAlign w:val="center"/>
          </w:tcPr>
          <w:p w14:paraId="00E93433" w14:textId="21A44068" w:rsidR="003F2C74" w:rsidRPr="00116D06" w:rsidRDefault="00C3097D">
            <w:pPr>
              <w:widowControl/>
              <w:spacing w:line="240" w:lineRule="exact"/>
              <w:jc w:val="center"/>
              <w:rPr>
                <w:rFonts w:ascii="方正仿宋_GBK" w:eastAsia="方正仿宋_GBK" w:hAnsi="宋体" w:cs="宋体"/>
                <w:color w:val="000000"/>
                <w:kern w:val="0"/>
                <w:szCs w:val="21"/>
                <w:highlight w:val="yellow"/>
              </w:rPr>
            </w:pPr>
            <w:r>
              <w:rPr>
                <w:rFonts w:ascii="方正仿宋_GBK" w:eastAsia="方正仿宋_GBK" w:hAnsi="宋体" w:cs="宋体" w:hint="eastAsia"/>
                <w:color w:val="000000"/>
                <w:kern w:val="0"/>
                <w:szCs w:val="21"/>
              </w:rPr>
              <w:t>是□ 否□</w:t>
            </w:r>
          </w:p>
        </w:tc>
      </w:tr>
      <w:tr w:rsidR="003F2C74" w14:paraId="2D3AC92C" w14:textId="77777777">
        <w:trPr>
          <w:trHeight w:hRule="exact" w:val="567"/>
          <w:jc w:val="center"/>
        </w:trPr>
        <w:tc>
          <w:tcPr>
            <w:tcW w:w="1833" w:type="dxa"/>
            <w:shd w:val="clear" w:color="auto" w:fill="auto"/>
            <w:vAlign w:val="center"/>
          </w:tcPr>
          <w:p w14:paraId="3DE2B4E9" w14:textId="354798FE"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kern w:val="0"/>
                <w:szCs w:val="21"/>
              </w:rPr>
              <w:t>15</w:t>
            </w:r>
          </w:p>
        </w:tc>
        <w:tc>
          <w:tcPr>
            <w:tcW w:w="4961" w:type="dxa"/>
            <w:shd w:val="clear" w:color="auto" w:fill="auto"/>
            <w:vAlign w:val="center"/>
          </w:tcPr>
          <w:p w14:paraId="093D97F9" w14:textId="16C51F7E"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kern w:val="0"/>
                <w:szCs w:val="21"/>
              </w:rPr>
              <w:t>职业健康检查个体报告和总结报告质量控制管理程序</w:t>
            </w:r>
          </w:p>
        </w:tc>
        <w:tc>
          <w:tcPr>
            <w:tcW w:w="2127" w:type="dxa"/>
            <w:shd w:val="clear" w:color="auto" w:fill="auto"/>
            <w:vAlign w:val="center"/>
          </w:tcPr>
          <w:p w14:paraId="3951D449" w14:textId="51259712"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2EE99519" w14:textId="77777777">
        <w:trPr>
          <w:trHeight w:hRule="exact" w:val="567"/>
          <w:jc w:val="center"/>
        </w:trPr>
        <w:tc>
          <w:tcPr>
            <w:tcW w:w="1833" w:type="dxa"/>
            <w:shd w:val="clear" w:color="auto" w:fill="auto"/>
            <w:vAlign w:val="center"/>
          </w:tcPr>
          <w:p w14:paraId="2F83B425" w14:textId="2A216176"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kern w:val="0"/>
                <w:szCs w:val="21"/>
              </w:rPr>
              <w:t>16</w:t>
            </w:r>
          </w:p>
        </w:tc>
        <w:tc>
          <w:tcPr>
            <w:tcW w:w="4961" w:type="dxa"/>
            <w:shd w:val="clear" w:color="auto" w:fill="auto"/>
            <w:vAlign w:val="center"/>
          </w:tcPr>
          <w:p w14:paraId="5EEE2ACD" w14:textId="5DA4B020"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kern w:val="0"/>
                <w:szCs w:val="21"/>
              </w:rPr>
              <w:t>职业病防治知识宣传教育制度</w:t>
            </w:r>
          </w:p>
        </w:tc>
        <w:tc>
          <w:tcPr>
            <w:tcW w:w="2127" w:type="dxa"/>
            <w:shd w:val="clear" w:color="auto" w:fill="auto"/>
            <w:vAlign w:val="center"/>
          </w:tcPr>
          <w:p w14:paraId="3DFE525F" w14:textId="1F2F45BE"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5D4A6F74" w14:textId="77777777" w:rsidTr="00116D06">
        <w:trPr>
          <w:trHeight w:hRule="exact" w:val="542"/>
          <w:jc w:val="center"/>
        </w:trPr>
        <w:tc>
          <w:tcPr>
            <w:tcW w:w="1833" w:type="dxa"/>
            <w:shd w:val="clear" w:color="auto" w:fill="auto"/>
            <w:vAlign w:val="center"/>
          </w:tcPr>
          <w:p w14:paraId="421B52F1"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kern w:val="0"/>
                <w:szCs w:val="21"/>
              </w:rPr>
              <w:t>17</w:t>
            </w:r>
          </w:p>
        </w:tc>
        <w:tc>
          <w:tcPr>
            <w:tcW w:w="4961" w:type="dxa"/>
            <w:shd w:val="clear" w:color="auto" w:fill="auto"/>
            <w:vAlign w:val="center"/>
          </w:tcPr>
          <w:p w14:paraId="40F96D97"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kern w:val="0"/>
                <w:szCs w:val="21"/>
              </w:rPr>
              <w:t>信用承诺制度</w:t>
            </w:r>
          </w:p>
        </w:tc>
        <w:tc>
          <w:tcPr>
            <w:tcW w:w="2127" w:type="dxa"/>
            <w:shd w:val="clear" w:color="auto" w:fill="auto"/>
            <w:vAlign w:val="center"/>
          </w:tcPr>
          <w:p w14:paraId="2718E9A7"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126AEF17" w14:textId="77777777" w:rsidTr="00116D06">
        <w:trPr>
          <w:trHeight w:hRule="exact" w:val="495"/>
          <w:jc w:val="center"/>
        </w:trPr>
        <w:tc>
          <w:tcPr>
            <w:tcW w:w="1833" w:type="dxa"/>
            <w:shd w:val="clear" w:color="auto" w:fill="auto"/>
            <w:vAlign w:val="center"/>
          </w:tcPr>
          <w:p w14:paraId="3A297370" w14:textId="73934032"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kern w:val="0"/>
                <w:szCs w:val="21"/>
              </w:rPr>
              <w:t>18</w:t>
            </w:r>
          </w:p>
        </w:tc>
        <w:tc>
          <w:tcPr>
            <w:tcW w:w="4961" w:type="dxa"/>
            <w:shd w:val="clear" w:color="auto" w:fill="auto"/>
            <w:vAlign w:val="center"/>
          </w:tcPr>
          <w:p w14:paraId="745680A5" w14:textId="7312A483"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kern w:val="0"/>
                <w:szCs w:val="21"/>
              </w:rPr>
              <w:t>持续保持备案条件制度</w:t>
            </w:r>
          </w:p>
        </w:tc>
        <w:tc>
          <w:tcPr>
            <w:tcW w:w="2127" w:type="dxa"/>
            <w:shd w:val="clear" w:color="auto" w:fill="auto"/>
            <w:vAlign w:val="center"/>
          </w:tcPr>
          <w:p w14:paraId="636B228F" w14:textId="74760121"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736848B8" w14:textId="77777777" w:rsidTr="00116D06">
        <w:trPr>
          <w:trHeight w:hRule="exact" w:val="520"/>
          <w:jc w:val="center"/>
        </w:trPr>
        <w:tc>
          <w:tcPr>
            <w:tcW w:w="1833" w:type="dxa"/>
            <w:shd w:val="clear" w:color="auto" w:fill="auto"/>
            <w:vAlign w:val="center"/>
          </w:tcPr>
          <w:p w14:paraId="0576A5F2"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19</w:t>
            </w:r>
          </w:p>
        </w:tc>
        <w:tc>
          <w:tcPr>
            <w:tcW w:w="4961" w:type="dxa"/>
            <w:shd w:val="clear" w:color="auto" w:fill="auto"/>
            <w:vAlign w:val="center"/>
          </w:tcPr>
          <w:p w14:paraId="028DAD9F"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质量控制问题整改销号制度</w:t>
            </w:r>
          </w:p>
        </w:tc>
        <w:tc>
          <w:tcPr>
            <w:tcW w:w="2127" w:type="dxa"/>
            <w:shd w:val="clear" w:color="auto" w:fill="auto"/>
            <w:vAlign w:val="center"/>
          </w:tcPr>
          <w:p w14:paraId="50B55BE2"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r w:rsidR="003F2C74" w14:paraId="46D2CF57" w14:textId="77777777" w:rsidTr="00116D06">
        <w:trPr>
          <w:trHeight w:hRule="exact" w:val="535"/>
          <w:jc w:val="center"/>
        </w:trPr>
        <w:tc>
          <w:tcPr>
            <w:tcW w:w="1833" w:type="dxa"/>
            <w:shd w:val="clear" w:color="auto" w:fill="auto"/>
            <w:vAlign w:val="center"/>
          </w:tcPr>
          <w:p w14:paraId="1193324D"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20</w:t>
            </w:r>
          </w:p>
        </w:tc>
        <w:tc>
          <w:tcPr>
            <w:tcW w:w="4961" w:type="dxa"/>
            <w:shd w:val="clear" w:color="auto" w:fill="auto"/>
            <w:vAlign w:val="center"/>
          </w:tcPr>
          <w:p w14:paraId="06D06490"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暂停对外服务制度</w:t>
            </w:r>
          </w:p>
        </w:tc>
        <w:tc>
          <w:tcPr>
            <w:tcW w:w="2127" w:type="dxa"/>
            <w:shd w:val="clear" w:color="auto" w:fill="auto"/>
            <w:vAlign w:val="center"/>
          </w:tcPr>
          <w:p w14:paraId="4B003E82"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 否□</w:t>
            </w:r>
          </w:p>
        </w:tc>
      </w:tr>
    </w:tbl>
    <w:p w14:paraId="244CAC06" w14:textId="77777777" w:rsidR="003F2C74" w:rsidRDefault="00C3097D">
      <w:pPr>
        <w:spacing w:line="500" w:lineRule="exact"/>
        <w:rPr>
          <w:rFonts w:ascii="方正黑体_GBK" w:eastAsia="方正黑体_GBK"/>
          <w:sz w:val="28"/>
          <w:szCs w:val="28"/>
        </w:rPr>
      </w:pPr>
      <w:r>
        <w:rPr>
          <w:rFonts w:ascii="方正黑体_GBK" w:eastAsia="方正黑体_GBK" w:hint="eastAsia"/>
          <w:sz w:val="28"/>
          <w:szCs w:val="28"/>
        </w:rPr>
        <w:lastRenderedPageBreak/>
        <w:t>附表 5</w:t>
      </w:r>
    </w:p>
    <w:p w14:paraId="476C4A43" w14:textId="77777777" w:rsidR="003F2C74" w:rsidRDefault="00C3097D">
      <w:pPr>
        <w:spacing w:line="500" w:lineRule="exact"/>
        <w:jc w:val="center"/>
        <w:rPr>
          <w:rFonts w:ascii="方正小标宋_GBK" w:eastAsia="方正小标宋_GBK"/>
          <w:sz w:val="32"/>
          <w:szCs w:val="32"/>
        </w:rPr>
      </w:pPr>
      <w:r>
        <w:rPr>
          <w:rFonts w:ascii="方正小标宋_GBK" w:eastAsia="方正小标宋_GBK" w:hint="eastAsia"/>
          <w:sz w:val="32"/>
          <w:szCs w:val="32"/>
        </w:rPr>
        <w:t>江苏省职业健康检查机构信息报告配置情况</w:t>
      </w:r>
    </w:p>
    <w:p w14:paraId="515501D9" w14:textId="77777777" w:rsidR="003F2C74" w:rsidRDefault="003F2C74">
      <w:pPr>
        <w:spacing w:line="500" w:lineRule="exact"/>
        <w:jc w:val="center"/>
        <w:rPr>
          <w:rFonts w:ascii="方正小标宋_GBK" w:eastAsia="方正小标宋_GBK"/>
          <w:sz w:val="32"/>
          <w:szCs w:val="32"/>
        </w:rPr>
      </w:pPr>
    </w:p>
    <w:tbl>
      <w:tblPr>
        <w:tblW w:w="93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4536"/>
        <w:gridCol w:w="2693"/>
      </w:tblGrid>
      <w:tr w:rsidR="003F2C74" w14:paraId="008A4F30" w14:textId="77777777" w:rsidTr="00116D06">
        <w:trPr>
          <w:trHeight w:hRule="exact" w:val="1134"/>
          <w:jc w:val="center"/>
        </w:trPr>
        <w:tc>
          <w:tcPr>
            <w:tcW w:w="2117" w:type="dxa"/>
            <w:shd w:val="clear" w:color="auto" w:fill="auto"/>
            <w:vAlign w:val="center"/>
          </w:tcPr>
          <w:p w14:paraId="6B861B69" w14:textId="145728A7" w:rsidR="003F2C74" w:rsidRDefault="00C3097D">
            <w:pPr>
              <w:widowControl/>
              <w:spacing w:line="240" w:lineRule="exact"/>
              <w:jc w:val="center"/>
              <w:rPr>
                <w:rFonts w:ascii="方正黑体_GBK" w:eastAsia="方正黑体_GBK" w:hAnsi="宋体" w:cs="宋体"/>
                <w:color w:val="000000"/>
                <w:kern w:val="0"/>
                <w:szCs w:val="21"/>
              </w:rPr>
            </w:pPr>
            <w:r>
              <w:rPr>
                <w:rFonts w:ascii="方正仿宋_GBK" w:eastAsia="方正仿宋_GBK" w:hAnsi="方正仿宋_GB2312" w:cs="宋体" w:hint="eastAsia"/>
                <w:b/>
                <w:bCs/>
                <w:kern w:val="0"/>
                <w:szCs w:val="21"/>
              </w:rPr>
              <w:t>配置项目</w:t>
            </w:r>
          </w:p>
        </w:tc>
        <w:tc>
          <w:tcPr>
            <w:tcW w:w="4536" w:type="dxa"/>
            <w:shd w:val="clear" w:color="auto" w:fill="auto"/>
            <w:vAlign w:val="center"/>
          </w:tcPr>
          <w:p w14:paraId="0860738F" w14:textId="6EBF3F4B" w:rsidR="003F2C74" w:rsidRDefault="00C3097D">
            <w:pPr>
              <w:widowControl/>
              <w:spacing w:line="240" w:lineRule="exact"/>
              <w:jc w:val="center"/>
              <w:rPr>
                <w:rFonts w:ascii="方正黑体_GBK" w:eastAsia="方正黑体_GBK" w:hAnsi="宋体" w:cs="宋体"/>
                <w:color w:val="000000"/>
                <w:kern w:val="0"/>
                <w:szCs w:val="21"/>
              </w:rPr>
            </w:pPr>
            <w:r>
              <w:rPr>
                <w:rFonts w:ascii="方正仿宋_GBK" w:eastAsia="方正仿宋_GBK" w:hAnsi="方正仿宋_GB2312" w:cs="宋体" w:hint="eastAsia"/>
                <w:b/>
                <w:bCs/>
                <w:kern w:val="0"/>
                <w:szCs w:val="21"/>
              </w:rPr>
              <w:t>配 置 要 求</w:t>
            </w:r>
          </w:p>
        </w:tc>
        <w:tc>
          <w:tcPr>
            <w:tcW w:w="2693" w:type="dxa"/>
            <w:shd w:val="clear" w:color="auto" w:fill="auto"/>
            <w:vAlign w:val="center"/>
          </w:tcPr>
          <w:p w14:paraId="3A46A238" w14:textId="77777777" w:rsidR="003F2C74" w:rsidRDefault="00C3097D">
            <w:pPr>
              <w:widowControl/>
              <w:spacing w:line="240" w:lineRule="exact"/>
              <w:jc w:val="center"/>
              <w:rPr>
                <w:rFonts w:ascii="方正黑体_GBK" w:eastAsia="方正黑体_GBK" w:hAnsi="宋体" w:cs="宋体"/>
                <w:color w:val="000000"/>
                <w:kern w:val="0"/>
                <w:szCs w:val="21"/>
              </w:rPr>
            </w:pPr>
            <w:r>
              <w:rPr>
                <w:rFonts w:ascii="方正黑体_GBK" w:eastAsia="方正黑体_GBK" w:hAnsi="宋体" w:cs="宋体" w:hint="eastAsia"/>
                <w:color w:val="000000"/>
                <w:kern w:val="0"/>
                <w:szCs w:val="21"/>
              </w:rPr>
              <w:t>是否符合要求</w:t>
            </w:r>
          </w:p>
        </w:tc>
      </w:tr>
      <w:tr w:rsidR="003F2C74" w14:paraId="65A06AAC" w14:textId="77777777" w:rsidTr="00116D06">
        <w:trPr>
          <w:trHeight w:hRule="exact" w:val="1134"/>
          <w:jc w:val="center"/>
        </w:trPr>
        <w:tc>
          <w:tcPr>
            <w:tcW w:w="2117" w:type="dxa"/>
            <w:shd w:val="clear" w:color="auto" w:fill="auto"/>
            <w:vAlign w:val="center"/>
          </w:tcPr>
          <w:p w14:paraId="68BB4591" w14:textId="39EC1C0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仿宋" w:cs="宋体" w:hint="eastAsia"/>
                <w:kern w:val="0"/>
                <w:szCs w:val="21"/>
              </w:rPr>
              <w:t>计算机</w:t>
            </w:r>
          </w:p>
        </w:tc>
        <w:tc>
          <w:tcPr>
            <w:tcW w:w="4536" w:type="dxa"/>
            <w:shd w:val="clear" w:color="auto" w:fill="auto"/>
            <w:vAlign w:val="center"/>
          </w:tcPr>
          <w:p w14:paraId="6BFDC634" w14:textId="31FC1515"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仿宋" w:cs="宋体" w:hint="eastAsia"/>
                <w:kern w:val="0"/>
                <w:szCs w:val="21"/>
              </w:rPr>
              <w:t>具有专用计算机，性能满足工作需要</w:t>
            </w:r>
          </w:p>
        </w:tc>
        <w:tc>
          <w:tcPr>
            <w:tcW w:w="2693" w:type="dxa"/>
            <w:shd w:val="clear" w:color="auto" w:fill="auto"/>
            <w:vAlign w:val="center"/>
          </w:tcPr>
          <w:p w14:paraId="36E38B6A"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w:t>
            </w:r>
          </w:p>
          <w:p w14:paraId="26725537" w14:textId="77777777" w:rsidR="003F2C74" w:rsidRDefault="00C3097D">
            <w:pPr>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否□</w:t>
            </w:r>
          </w:p>
        </w:tc>
      </w:tr>
      <w:tr w:rsidR="003F2C74" w14:paraId="62BA3D9F" w14:textId="77777777" w:rsidTr="00116D06">
        <w:trPr>
          <w:trHeight w:hRule="exact" w:val="1134"/>
          <w:jc w:val="center"/>
        </w:trPr>
        <w:tc>
          <w:tcPr>
            <w:tcW w:w="2117" w:type="dxa"/>
            <w:shd w:val="clear" w:color="auto" w:fill="auto"/>
            <w:vAlign w:val="center"/>
          </w:tcPr>
          <w:p w14:paraId="47A2CC9B"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职业健康</w:t>
            </w:r>
          </w:p>
          <w:p w14:paraId="09FC805F" w14:textId="73F76ED0" w:rsidR="003F2C74" w:rsidRDefault="00C3097D">
            <w:pPr>
              <w:spacing w:line="240" w:lineRule="exact"/>
              <w:jc w:val="center"/>
              <w:rPr>
                <w:rFonts w:ascii="方正仿宋_GBK" w:eastAsia="方正仿宋_GBK" w:hAnsi="宋体" w:cs="宋体"/>
                <w:color w:val="000000"/>
                <w:kern w:val="0"/>
                <w:szCs w:val="21"/>
              </w:rPr>
            </w:pPr>
            <w:r>
              <w:rPr>
                <w:rFonts w:ascii="方正仿宋_GBK" w:eastAsia="方正仿宋_GBK" w:hAnsi="仿宋" w:cs="宋体" w:hint="eastAsia"/>
                <w:kern w:val="0"/>
                <w:szCs w:val="21"/>
              </w:rPr>
              <w:t>检查软件</w:t>
            </w:r>
          </w:p>
        </w:tc>
        <w:tc>
          <w:tcPr>
            <w:tcW w:w="4536" w:type="dxa"/>
            <w:shd w:val="clear" w:color="auto" w:fill="auto"/>
            <w:vAlign w:val="center"/>
          </w:tcPr>
          <w:p w14:paraId="06B675F5" w14:textId="766307FD"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仿宋" w:cs="宋体" w:hint="eastAsia"/>
                <w:kern w:val="0"/>
                <w:szCs w:val="21"/>
              </w:rPr>
              <w:t>具有职业健康检查软件，功能满足信息上报等要求</w:t>
            </w:r>
          </w:p>
        </w:tc>
        <w:tc>
          <w:tcPr>
            <w:tcW w:w="2693" w:type="dxa"/>
            <w:shd w:val="clear" w:color="auto" w:fill="auto"/>
            <w:vAlign w:val="center"/>
          </w:tcPr>
          <w:p w14:paraId="51D10DD0"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w:t>
            </w:r>
          </w:p>
          <w:p w14:paraId="6034E216" w14:textId="77777777" w:rsidR="003F2C74" w:rsidRDefault="00C3097D">
            <w:pPr>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否□</w:t>
            </w:r>
          </w:p>
        </w:tc>
      </w:tr>
      <w:tr w:rsidR="003F2C74" w14:paraId="5AE3A08B" w14:textId="77777777" w:rsidTr="00116D06">
        <w:trPr>
          <w:trHeight w:hRule="exact" w:val="1134"/>
          <w:jc w:val="center"/>
        </w:trPr>
        <w:tc>
          <w:tcPr>
            <w:tcW w:w="2117" w:type="dxa"/>
            <w:shd w:val="clear" w:color="auto" w:fill="auto"/>
            <w:vAlign w:val="center"/>
          </w:tcPr>
          <w:p w14:paraId="6D9AAF00"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网络系统</w:t>
            </w:r>
          </w:p>
          <w:p w14:paraId="1CA8D2B7" w14:textId="50365A70" w:rsidR="003F2C74" w:rsidRDefault="00C3097D">
            <w:pPr>
              <w:spacing w:line="240" w:lineRule="exact"/>
              <w:jc w:val="center"/>
              <w:rPr>
                <w:rFonts w:ascii="方正仿宋_GBK" w:eastAsia="方正仿宋_GBK" w:hAnsi="宋体" w:cs="宋体"/>
                <w:color w:val="000000"/>
                <w:kern w:val="0"/>
                <w:szCs w:val="21"/>
              </w:rPr>
            </w:pPr>
            <w:r>
              <w:rPr>
                <w:rFonts w:ascii="方正仿宋_GBK" w:eastAsia="方正仿宋_GBK" w:hAnsi="仿宋" w:cs="宋体" w:hint="eastAsia"/>
                <w:kern w:val="0"/>
                <w:szCs w:val="21"/>
              </w:rPr>
              <w:t>与账号</w:t>
            </w:r>
          </w:p>
        </w:tc>
        <w:tc>
          <w:tcPr>
            <w:tcW w:w="4536" w:type="dxa"/>
            <w:shd w:val="clear" w:color="auto" w:fill="auto"/>
            <w:vAlign w:val="center"/>
          </w:tcPr>
          <w:p w14:paraId="30F9FF43" w14:textId="2DCA0EE0"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仿宋" w:cs="宋体" w:hint="eastAsia"/>
                <w:kern w:val="0"/>
                <w:szCs w:val="21"/>
              </w:rPr>
              <w:t>具备职业病及危害因素监测信息系统、江苏省职业病防治信息管理平台账号及U盾，有专人保管使用</w:t>
            </w:r>
          </w:p>
        </w:tc>
        <w:tc>
          <w:tcPr>
            <w:tcW w:w="2693" w:type="dxa"/>
            <w:shd w:val="clear" w:color="auto" w:fill="auto"/>
            <w:vAlign w:val="center"/>
          </w:tcPr>
          <w:p w14:paraId="3036FC75"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w:t>
            </w:r>
          </w:p>
          <w:p w14:paraId="251B94E3" w14:textId="77777777" w:rsidR="003F2C74" w:rsidRDefault="00C3097D">
            <w:pPr>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否□</w:t>
            </w:r>
          </w:p>
        </w:tc>
      </w:tr>
      <w:tr w:rsidR="003F2C74" w14:paraId="386B361F" w14:textId="77777777" w:rsidTr="00116D06">
        <w:trPr>
          <w:trHeight w:hRule="exact" w:val="1134"/>
          <w:jc w:val="center"/>
        </w:trPr>
        <w:tc>
          <w:tcPr>
            <w:tcW w:w="2117" w:type="dxa"/>
            <w:shd w:val="clear" w:color="auto" w:fill="auto"/>
            <w:vAlign w:val="center"/>
          </w:tcPr>
          <w:p w14:paraId="37BD42F4"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信息报告</w:t>
            </w:r>
          </w:p>
          <w:p w14:paraId="7C204213" w14:textId="53E813FF" w:rsidR="003F2C74" w:rsidRDefault="00C3097D">
            <w:pPr>
              <w:spacing w:line="240" w:lineRule="exact"/>
              <w:jc w:val="center"/>
              <w:rPr>
                <w:rFonts w:ascii="方正仿宋_GBK" w:eastAsia="方正仿宋_GBK" w:hAnsi="宋体" w:cs="宋体"/>
                <w:color w:val="000000"/>
                <w:kern w:val="0"/>
                <w:szCs w:val="21"/>
              </w:rPr>
            </w:pPr>
            <w:r>
              <w:rPr>
                <w:rFonts w:ascii="方正仿宋_GBK" w:eastAsia="方正仿宋_GBK" w:hAnsi="仿宋" w:cs="宋体" w:hint="eastAsia"/>
                <w:kern w:val="0"/>
                <w:szCs w:val="21"/>
              </w:rPr>
              <w:t>基本要求</w:t>
            </w:r>
          </w:p>
        </w:tc>
        <w:tc>
          <w:tcPr>
            <w:tcW w:w="4536" w:type="dxa"/>
            <w:shd w:val="clear" w:color="auto" w:fill="auto"/>
            <w:vAlign w:val="center"/>
          </w:tcPr>
          <w:p w14:paraId="0241FB54" w14:textId="187F1C2C"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仿宋" w:cs="宋体" w:hint="eastAsia"/>
                <w:kern w:val="0"/>
                <w:szCs w:val="21"/>
              </w:rPr>
              <w:t>设置职业病网络报告、计算机专业岗位各1个，配置专兼职人员，制定信息化管理制度和网络安全预案，数据信息集中管理。</w:t>
            </w:r>
          </w:p>
        </w:tc>
        <w:tc>
          <w:tcPr>
            <w:tcW w:w="2693" w:type="dxa"/>
            <w:shd w:val="clear" w:color="auto" w:fill="auto"/>
            <w:vAlign w:val="center"/>
          </w:tcPr>
          <w:p w14:paraId="7BEA7006"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w:t>
            </w:r>
          </w:p>
          <w:p w14:paraId="1C896245" w14:textId="77777777" w:rsidR="003F2C74" w:rsidRDefault="00C3097D">
            <w:pPr>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否□</w:t>
            </w:r>
          </w:p>
        </w:tc>
      </w:tr>
      <w:tr w:rsidR="003F2C74" w14:paraId="52629FFF" w14:textId="77777777" w:rsidTr="00116D06">
        <w:trPr>
          <w:trHeight w:hRule="exact" w:val="1134"/>
          <w:jc w:val="center"/>
        </w:trPr>
        <w:tc>
          <w:tcPr>
            <w:tcW w:w="2117" w:type="dxa"/>
            <w:shd w:val="clear" w:color="auto" w:fill="auto"/>
            <w:vAlign w:val="center"/>
          </w:tcPr>
          <w:p w14:paraId="37A665B7" w14:textId="77777777" w:rsidR="003F2C74" w:rsidRDefault="003F2C74"/>
          <w:p w14:paraId="4E7BB1C1" w14:textId="77777777" w:rsidR="003F2C74" w:rsidRDefault="00C3097D">
            <w:pPr>
              <w:widowControl/>
              <w:spacing w:line="240" w:lineRule="exact"/>
              <w:jc w:val="center"/>
              <w:rPr>
                <w:rFonts w:ascii="方正仿宋_GBK" w:eastAsia="方正仿宋_GBK" w:hAnsi="仿宋" w:cs="宋体"/>
                <w:kern w:val="0"/>
                <w:szCs w:val="21"/>
              </w:rPr>
            </w:pPr>
            <w:r>
              <w:rPr>
                <w:rFonts w:ascii="方正仿宋_GBK" w:eastAsia="方正仿宋_GBK" w:hAnsi="仿宋" w:cs="宋体" w:hint="eastAsia"/>
                <w:kern w:val="0"/>
                <w:szCs w:val="21"/>
              </w:rPr>
              <w:t>数据上传</w:t>
            </w:r>
          </w:p>
          <w:p w14:paraId="65AC3485" w14:textId="06F1E3E0"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仿宋" w:cs="宋体" w:hint="eastAsia"/>
                <w:kern w:val="0"/>
                <w:szCs w:val="21"/>
              </w:rPr>
              <w:t>总体要求</w:t>
            </w:r>
          </w:p>
        </w:tc>
        <w:tc>
          <w:tcPr>
            <w:tcW w:w="4536" w:type="dxa"/>
            <w:shd w:val="clear" w:color="auto" w:fill="auto"/>
            <w:vAlign w:val="center"/>
          </w:tcPr>
          <w:p w14:paraId="076F702F" w14:textId="08BFBC14"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仿宋" w:cs="宋体" w:hint="eastAsia"/>
                <w:kern w:val="0"/>
                <w:szCs w:val="21"/>
              </w:rPr>
              <w:t>具备与江苏省职业病防治信息管理平台互联互通和数据完整对接能力并持续稳定运行。</w:t>
            </w:r>
          </w:p>
        </w:tc>
        <w:tc>
          <w:tcPr>
            <w:tcW w:w="2693" w:type="dxa"/>
            <w:shd w:val="clear" w:color="auto" w:fill="auto"/>
            <w:vAlign w:val="center"/>
          </w:tcPr>
          <w:p w14:paraId="1D9A844A"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w:t>
            </w:r>
          </w:p>
          <w:p w14:paraId="17B7B02A" w14:textId="77777777" w:rsidR="003F2C74" w:rsidRDefault="00C3097D">
            <w:pPr>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否□</w:t>
            </w:r>
          </w:p>
        </w:tc>
      </w:tr>
    </w:tbl>
    <w:p w14:paraId="0101B1FF" w14:textId="77777777" w:rsidR="003F2C74" w:rsidRDefault="003F2C74">
      <w:pPr>
        <w:spacing w:line="500" w:lineRule="exact"/>
        <w:rPr>
          <w:rFonts w:ascii="方正仿宋_GBK" w:eastAsia="方正仿宋_GBK"/>
          <w:sz w:val="28"/>
          <w:szCs w:val="28"/>
        </w:rPr>
      </w:pPr>
    </w:p>
    <w:p w14:paraId="3D8C9252" w14:textId="77777777" w:rsidR="003F2C74" w:rsidRDefault="003F2C74">
      <w:pPr>
        <w:spacing w:line="500" w:lineRule="exact"/>
        <w:rPr>
          <w:rFonts w:ascii="方正仿宋_GBK" w:eastAsia="方正仿宋_GBK"/>
          <w:sz w:val="28"/>
          <w:szCs w:val="28"/>
        </w:rPr>
      </w:pPr>
    </w:p>
    <w:p w14:paraId="1CAAEE5A" w14:textId="77777777" w:rsidR="003F2C74" w:rsidRDefault="003F2C74">
      <w:pPr>
        <w:spacing w:line="500" w:lineRule="exact"/>
        <w:rPr>
          <w:rFonts w:ascii="方正仿宋_GBK" w:eastAsia="方正仿宋_GBK"/>
          <w:sz w:val="28"/>
          <w:szCs w:val="28"/>
        </w:rPr>
      </w:pPr>
    </w:p>
    <w:p w14:paraId="64135554" w14:textId="77777777" w:rsidR="003F2C74" w:rsidRDefault="003F2C74">
      <w:pPr>
        <w:spacing w:line="500" w:lineRule="exact"/>
        <w:rPr>
          <w:rFonts w:ascii="方正仿宋_GBK" w:eastAsia="方正仿宋_GBK"/>
          <w:sz w:val="28"/>
          <w:szCs w:val="28"/>
        </w:rPr>
      </w:pPr>
    </w:p>
    <w:p w14:paraId="131CD7A5" w14:textId="77777777" w:rsidR="003F2C74" w:rsidRDefault="003F2C74">
      <w:pPr>
        <w:spacing w:line="500" w:lineRule="exact"/>
        <w:rPr>
          <w:rFonts w:ascii="方正仿宋_GBK" w:eastAsia="方正仿宋_GBK"/>
          <w:sz w:val="28"/>
          <w:szCs w:val="28"/>
        </w:rPr>
      </w:pPr>
    </w:p>
    <w:p w14:paraId="0DA03EB1" w14:textId="77777777" w:rsidR="003F2C74" w:rsidRDefault="003F2C74">
      <w:pPr>
        <w:spacing w:line="500" w:lineRule="exact"/>
        <w:rPr>
          <w:rFonts w:ascii="方正仿宋_GBK" w:eastAsia="方正仿宋_GBK"/>
          <w:sz w:val="28"/>
          <w:szCs w:val="28"/>
        </w:rPr>
      </w:pPr>
    </w:p>
    <w:p w14:paraId="29D8B267" w14:textId="77777777" w:rsidR="003F2C74" w:rsidRDefault="003F2C74">
      <w:pPr>
        <w:spacing w:line="500" w:lineRule="exact"/>
        <w:rPr>
          <w:rFonts w:ascii="方正仿宋_GBK" w:eastAsia="方正仿宋_GBK"/>
          <w:sz w:val="28"/>
          <w:szCs w:val="28"/>
        </w:rPr>
      </w:pPr>
    </w:p>
    <w:p w14:paraId="11922C86" w14:textId="77777777" w:rsidR="003F2C74" w:rsidRDefault="003F2C74">
      <w:pPr>
        <w:spacing w:line="500" w:lineRule="exact"/>
        <w:rPr>
          <w:rFonts w:ascii="方正仿宋_GBK" w:eastAsia="方正仿宋_GBK"/>
          <w:sz w:val="28"/>
          <w:szCs w:val="28"/>
        </w:rPr>
      </w:pPr>
    </w:p>
    <w:p w14:paraId="5D910549" w14:textId="77777777" w:rsidR="003F2C74" w:rsidRDefault="003F2C74">
      <w:pPr>
        <w:spacing w:line="500" w:lineRule="exact"/>
        <w:rPr>
          <w:rFonts w:ascii="方正黑体_GBK" w:eastAsia="方正黑体_GBK"/>
          <w:sz w:val="28"/>
          <w:szCs w:val="28"/>
        </w:rPr>
      </w:pPr>
    </w:p>
    <w:p w14:paraId="5C62C4E4" w14:textId="77777777" w:rsidR="003F2C74" w:rsidRDefault="00C3097D">
      <w:pPr>
        <w:spacing w:line="500" w:lineRule="exact"/>
        <w:rPr>
          <w:rFonts w:ascii="方正黑体_GBK" w:eastAsia="方正黑体_GBK"/>
          <w:sz w:val="28"/>
          <w:szCs w:val="28"/>
        </w:rPr>
      </w:pPr>
      <w:r>
        <w:rPr>
          <w:rFonts w:ascii="方正黑体_GBK" w:eastAsia="方正黑体_GBK" w:hint="eastAsia"/>
          <w:sz w:val="28"/>
          <w:szCs w:val="28"/>
        </w:rPr>
        <w:lastRenderedPageBreak/>
        <w:t xml:space="preserve">附表 6 </w:t>
      </w:r>
    </w:p>
    <w:p w14:paraId="17522B62" w14:textId="3E9F0B7B" w:rsidR="003F2C74" w:rsidRDefault="00C3097D">
      <w:pPr>
        <w:spacing w:line="500" w:lineRule="exact"/>
        <w:jc w:val="center"/>
        <w:rPr>
          <w:rFonts w:ascii="方正小标宋_GBK" w:eastAsia="方正小标宋_GBK"/>
          <w:sz w:val="32"/>
          <w:szCs w:val="32"/>
        </w:rPr>
      </w:pPr>
      <w:r>
        <w:rPr>
          <w:rFonts w:ascii="方正小标宋_GBK" w:eastAsia="方正小标宋_GBK" w:hint="eastAsia"/>
          <w:sz w:val="32"/>
          <w:szCs w:val="32"/>
        </w:rPr>
        <w:t>江苏省职业健康检查机构外出职业健康检查备案表</w:t>
      </w:r>
    </w:p>
    <w:p w14:paraId="1314B8CB" w14:textId="77777777" w:rsidR="003F2C74" w:rsidRDefault="003F2C74">
      <w:pPr>
        <w:spacing w:line="500" w:lineRule="exact"/>
        <w:jc w:val="center"/>
        <w:rPr>
          <w:rFonts w:ascii="方正小标宋_GBK" w:eastAsia="方正小标宋_GBK"/>
          <w:sz w:val="32"/>
          <w:szCs w:val="32"/>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1753"/>
        <w:gridCol w:w="3145"/>
        <w:gridCol w:w="2620"/>
      </w:tblGrid>
      <w:tr w:rsidR="003F2C74" w14:paraId="28BBD08A" w14:textId="77777777">
        <w:trPr>
          <w:trHeight w:hRule="exact" w:val="567"/>
          <w:jc w:val="center"/>
        </w:trPr>
        <w:tc>
          <w:tcPr>
            <w:tcW w:w="3591" w:type="dxa"/>
            <w:gridSpan w:val="2"/>
            <w:shd w:val="clear" w:color="auto" w:fill="auto"/>
            <w:vAlign w:val="center"/>
          </w:tcPr>
          <w:p w14:paraId="7FB1BD3C"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单位名称</w:t>
            </w:r>
          </w:p>
        </w:tc>
        <w:tc>
          <w:tcPr>
            <w:tcW w:w="5765" w:type="dxa"/>
            <w:gridSpan w:val="2"/>
            <w:shd w:val="clear" w:color="auto" w:fill="auto"/>
            <w:vAlign w:val="center"/>
          </w:tcPr>
          <w:p w14:paraId="3D08DC07"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521B6A8B" w14:textId="77777777">
        <w:trPr>
          <w:trHeight w:hRule="exact" w:val="1985"/>
          <w:jc w:val="center"/>
        </w:trPr>
        <w:tc>
          <w:tcPr>
            <w:tcW w:w="3591" w:type="dxa"/>
            <w:gridSpan w:val="2"/>
            <w:shd w:val="clear" w:color="auto" w:fill="auto"/>
            <w:vAlign w:val="center"/>
          </w:tcPr>
          <w:p w14:paraId="15328158"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类别</w:t>
            </w:r>
          </w:p>
        </w:tc>
        <w:tc>
          <w:tcPr>
            <w:tcW w:w="5765" w:type="dxa"/>
            <w:gridSpan w:val="2"/>
            <w:shd w:val="clear" w:color="auto" w:fill="auto"/>
            <w:vAlign w:val="center"/>
          </w:tcPr>
          <w:p w14:paraId="45AC06A9" w14:textId="77777777" w:rsidR="003F2C74" w:rsidRDefault="00C3097D">
            <w:pPr>
              <w:widowControl/>
              <w:spacing w:line="24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□1.接触粉尘作业人员职业健康检查</w:t>
            </w:r>
          </w:p>
          <w:p w14:paraId="0867ABE6" w14:textId="77777777" w:rsidR="003F2C74" w:rsidRDefault="00C3097D">
            <w:pPr>
              <w:widowControl/>
              <w:spacing w:line="24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□2.接触化学因素人员职业健康检查</w:t>
            </w:r>
          </w:p>
          <w:p w14:paraId="08D31123" w14:textId="77777777" w:rsidR="003F2C74" w:rsidRDefault="00C3097D">
            <w:pPr>
              <w:widowControl/>
              <w:spacing w:line="24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□3.接触物理因素人员职业健康检查</w:t>
            </w:r>
          </w:p>
          <w:p w14:paraId="7E7CBD73" w14:textId="77777777" w:rsidR="003F2C74" w:rsidRDefault="00C3097D">
            <w:pPr>
              <w:widowControl/>
              <w:spacing w:line="24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□4.接触生物因素人员职业健康检查</w:t>
            </w:r>
          </w:p>
          <w:p w14:paraId="637EB446" w14:textId="77777777" w:rsidR="003F2C74" w:rsidRDefault="00C3097D">
            <w:pPr>
              <w:widowControl/>
              <w:spacing w:line="24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□5.接触放射因素人员职业健康检查</w:t>
            </w:r>
          </w:p>
          <w:p w14:paraId="6FF4CBE7" w14:textId="77777777" w:rsidR="003F2C74" w:rsidRDefault="00C3097D">
            <w:pPr>
              <w:widowControl/>
              <w:spacing w:line="24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□6.其他（特殊作业等）人员职业健康检查</w:t>
            </w:r>
          </w:p>
        </w:tc>
      </w:tr>
      <w:tr w:rsidR="003F2C74" w14:paraId="2A4F2B3E" w14:textId="77777777">
        <w:trPr>
          <w:trHeight w:hRule="exact" w:val="454"/>
          <w:jc w:val="center"/>
        </w:trPr>
        <w:tc>
          <w:tcPr>
            <w:tcW w:w="3591" w:type="dxa"/>
            <w:gridSpan w:val="2"/>
            <w:vMerge w:val="restart"/>
            <w:shd w:val="clear" w:color="auto" w:fill="auto"/>
            <w:vAlign w:val="center"/>
          </w:tcPr>
          <w:p w14:paraId="47ADE511"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p w14:paraId="6D17BC7E"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外出职业健康检查 </w:t>
            </w:r>
          </w:p>
          <w:p w14:paraId="21F0344D" w14:textId="77777777" w:rsidR="003F2C74" w:rsidRDefault="00C3097D">
            <w:pPr>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样本处理能力</w:t>
            </w:r>
          </w:p>
        </w:tc>
        <w:tc>
          <w:tcPr>
            <w:tcW w:w="3145" w:type="dxa"/>
            <w:shd w:val="clear" w:color="auto" w:fill="auto"/>
            <w:vAlign w:val="center"/>
          </w:tcPr>
          <w:p w14:paraId="5E9768D7" w14:textId="77777777" w:rsidR="003F2C74" w:rsidRDefault="00C3097D">
            <w:pPr>
              <w:widowControl/>
              <w:spacing w:line="24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样本采集及保存</w:t>
            </w:r>
          </w:p>
        </w:tc>
        <w:tc>
          <w:tcPr>
            <w:tcW w:w="2620" w:type="dxa"/>
            <w:shd w:val="clear" w:color="auto" w:fill="auto"/>
            <w:vAlign w:val="center"/>
          </w:tcPr>
          <w:p w14:paraId="565CAAA7"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□具备     □不具备</w:t>
            </w:r>
          </w:p>
        </w:tc>
      </w:tr>
      <w:tr w:rsidR="003F2C74" w14:paraId="328A977F" w14:textId="77777777">
        <w:trPr>
          <w:trHeight w:hRule="exact" w:val="454"/>
          <w:jc w:val="center"/>
        </w:trPr>
        <w:tc>
          <w:tcPr>
            <w:tcW w:w="3591" w:type="dxa"/>
            <w:gridSpan w:val="2"/>
            <w:vMerge/>
            <w:shd w:val="clear" w:color="auto" w:fill="auto"/>
            <w:vAlign w:val="center"/>
          </w:tcPr>
          <w:p w14:paraId="1D531D9B" w14:textId="77777777" w:rsidR="003F2C74" w:rsidRDefault="003F2C74">
            <w:pPr>
              <w:spacing w:line="240" w:lineRule="exact"/>
              <w:jc w:val="center"/>
              <w:rPr>
                <w:rFonts w:ascii="方正仿宋_GBK" w:eastAsia="方正仿宋_GBK" w:hAnsi="宋体" w:cs="宋体"/>
                <w:color w:val="000000"/>
                <w:kern w:val="0"/>
                <w:szCs w:val="21"/>
              </w:rPr>
            </w:pPr>
          </w:p>
        </w:tc>
        <w:tc>
          <w:tcPr>
            <w:tcW w:w="3145" w:type="dxa"/>
            <w:shd w:val="clear" w:color="auto" w:fill="auto"/>
            <w:vAlign w:val="center"/>
          </w:tcPr>
          <w:p w14:paraId="7CB4C70E" w14:textId="76883AB5" w:rsidR="003F2C74" w:rsidRDefault="00C3097D">
            <w:pPr>
              <w:widowControl/>
              <w:spacing w:line="24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样本检测能力</w:t>
            </w:r>
          </w:p>
        </w:tc>
        <w:tc>
          <w:tcPr>
            <w:tcW w:w="2620" w:type="dxa"/>
            <w:shd w:val="clear" w:color="auto" w:fill="auto"/>
            <w:vAlign w:val="center"/>
          </w:tcPr>
          <w:p w14:paraId="4EE6F0FA"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□具备     □不具备</w:t>
            </w:r>
          </w:p>
        </w:tc>
      </w:tr>
      <w:tr w:rsidR="003F2C74" w14:paraId="013BC46C" w14:textId="77777777">
        <w:trPr>
          <w:trHeight w:hRule="exact" w:val="454"/>
          <w:jc w:val="center"/>
        </w:trPr>
        <w:tc>
          <w:tcPr>
            <w:tcW w:w="3591" w:type="dxa"/>
            <w:gridSpan w:val="2"/>
            <w:vMerge/>
            <w:shd w:val="clear" w:color="auto" w:fill="auto"/>
            <w:vAlign w:val="center"/>
          </w:tcPr>
          <w:p w14:paraId="4309450C"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145" w:type="dxa"/>
            <w:shd w:val="clear" w:color="auto" w:fill="auto"/>
            <w:vAlign w:val="center"/>
          </w:tcPr>
          <w:p w14:paraId="18759D4D" w14:textId="77777777" w:rsidR="003F2C74" w:rsidRDefault="00C3097D">
            <w:pPr>
              <w:widowControl/>
              <w:spacing w:line="24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生物安全和防护能力</w:t>
            </w:r>
          </w:p>
        </w:tc>
        <w:tc>
          <w:tcPr>
            <w:tcW w:w="2620" w:type="dxa"/>
            <w:shd w:val="clear" w:color="auto" w:fill="auto"/>
            <w:vAlign w:val="center"/>
          </w:tcPr>
          <w:p w14:paraId="3AA31C3D"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□具备     □不具备</w:t>
            </w:r>
          </w:p>
        </w:tc>
      </w:tr>
      <w:tr w:rsidR="003F2C74" w14:paraId="29F5E45A" w14:textId="77777777">
        <w:trPr>
          <w:trHeight w:hRule="exact" w:val="680"/>
          <w:jc w:val="center"/>
        </w:trPr>
        <w:tc>
          <w:tcPr>
            <w:tcW w:w="1838" w:type="dxa"/>
            <w:vMerge w:val="restart"/>
            <w:shd w:val="clear" w:color="auto" w:fill="auto"/>
            <w:vAlign w:val="center"/>
          </w:tcPr>
          <w:p w14:paraId="3C296B78"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外出职业健康</w:t>
            </w:r>
          </w:p>
          <w:p w14:paraId="1492BD3C"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检查车辆、设备等情况</w:t>
            </w:r>
          </w:p>
        </w:tc>
        <w:tc>
          <w:tcPr>
            <w:tcW w:w="1753" w:type="dxa"/>
            <w:shd w:val="clear" w:color="auto" w:fill="auto"/>
            <w:vAlign w:val="center"/>
          </w:tcPr>
          <w:p w14:paraId="345B3121"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车辆</w:t>
            </w:r>
          </w:p>
          <w:p w14:paraId="1F54A765" w14:textId="63412777" w:rsidR="003F2C74" w:rsidRDefault="00C3097D" w:rsidP="00116D06">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配置情况</w:t>
            </w:r>
          </w:p>
        </w:tc>
        <w:tc>
          <w:tcPr>
            <w:tcW w:w="5765" w:type="dxa"/>
            <w:gridSpan w:val="2"/>
            <w:shd w:val="clear" w:color="auto" w:fill="auto"/>
            <w:vAlign w:val="center"/>
          </w:tcPr>
          <w:p w14:paraId="0C42CF16"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0BAEEA1C" w14:textId="77777777">
        <w:trPr>
          <w:trHeight w:hRule="exact" w:val="680"/>
          <w:jc w:val="center"/>
        </w:trPr>
        <w:tc>
          <w:tcPr>
            <w:tcW w:w="1838" w:type="dxa"/>
            <w:vMerge/>
            <w:shd w:val="clear" w:color="auto" w:fill="auto"/>
          </w:tcPr>
          <w:p w14:paraId="4EFA9183" w14:textId="77777777" w:rsidR="003F2C74" w:rsidRDefault="003F2C74">
            <w:pPr>
              <w:spacing w:line="240" w:lineRule="exact"/>
              <w:jc w:val="left"/>
              <w:rPr>
                <w:rFonts w:ascii="方正仿宋_GBK" w:eastAsia="方正仿宋_GBK" w:hAnsi="宋体" w:cs="宋体"/>
                <w:color w:val="000000"/>
                <w:kern w:val="0"/>
                <w:szCs w:val="21"/>
              </w:rPr>
            </w:pPr>
          </w:p>
        </w:tc>
        <w:tc>
          <w:tcPr>
            <w:tcW w:w="1753" w:type="dxa"/>
            <w:shd w:val="clear" w:color="auto" w:fill="auto"/>
            <w:vAlign w:val="center"/>
          </w:tcPr>
          <w:p w14:paraId="01DA47A6"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车载设备</w:t>
            </w:r>
          </w:p>
          <w:p w14:paraId="67F827DE" w14:textId="77777777" w:rsidR="003F2C74" w:rsidRDefault="00C3097D">
            <w:pPr>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配置情况</w:t>
            </w:r>
          </w:p>
        </w:tc>
        <w:tc>
          <w:tcPr>
            <w:tcW w:w="5765" w:type="dxa"/>
            <w:gridSpan w:val="2"/>
            <w:shd w:val="clear" w:color="auto" w:fill="auto"/>
            <w:vAlign w:val="center"/>
          </w:tcPr>
          <w:p w14:paraId="14127F03"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73719E82" w14:textId="77777777">
        <w:trPr>
          <w:trHeight w:hRule="exact" w:val="680"/>
          <w:jc w:val="center"/>
        </w:trPr>
        <w:tc>
          <w:tcPr>
            <w:tcW w:w="1838" w:type="dxa"/>
            <w:vMerge/>
            <w:shd w:val="clear" w:color="auto" w:fill="auto"/>
          </w:tcPr>
          <w:p w14:paraId="30DE0DF0"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1753" w:type="dxa"/>
            <w:shd w:val="clear" w:color="auto" w:fill="auto"/>
            <w:vAlign w:val="center"/>
          </w:tcPr>
          <w:p w14:paraId="2A3C01CF" w14:textId="5593E7DB"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信息报告</w:t>
            </w:r>
          </w:p>
          <w:p w14:paraId="00582A46"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系统配备情况</w:t>
            </w:r>
          </w:p>
        </w:tc>
        <w:tc>
          <w:tcPr>
            <w:tcW w:w="5765" w:type="dxa"/>
            <w:gridSpan w:val="2"/>
            <w:shd w:val="clear" w:color="auto" w:fill="auto"/>
            <w:vAlign w:val="center"/>
          </w:tcPr>
          <w:p w14:paraId="54C5A34C"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6E957CDF" w14:textId="77777777">
        <w:trPr>
          <w:trHeight w:hRule="exact" w:val="3402"/>
          <w:jc w:val="center"/>
        </w:trPr>
        <w:tc>
          <w:tcPr>
            <w:tcW w:w="9356" w:type="dxa"/>
            <w:gridSpan w:val="4"/>
            <w:shd w:val="clear" w:color="auto" w:fill="auto"/>
            <w:vAlign w:val="center"/>
          </w:tcPr>
          <w:p w14:paraId="5184E9E7" w14:textId="77777777" w:rsidR="003F2C74" w:rsidRDefault="00C3097D">
            <w:pPr>
              <w:widowControl/>
              <w:spacing w:line="240" w:lineRule="exact"/>
              <w:ind w:firstLineChars="200" w:firstLine="420"/>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本单位保证备案外出职业健康检查车辆归本单位所有，上述资料的真实性、准确性、合法性，并承担法律责任。</w:t>
            </w:r>
          </w:p>
          <w:p w14:paraId="4B9F1E76" w14:textId="77777777" w:rsidR="003F2C74" w:rsidRDefault="00C3097D">
            <w:pPr>
              <w:widowControl/>
              <w:spacing w:line="24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p w14:paraId="5D527C9D" w14:textId="77777777" w:rsidR="003F2C74" w:rsidRDefault="003F2C74">
            <w:pPr>
              <w:widowControl/>
              <w:spacing w:line="240" w:lineRule="exact"/>
              <w:jc w:val="left"/>
              <w:rPr>
                <w:rFonts w:ascii="方正仿宋_GBK" w:eastAsia="方正仿宋_GBK" w:hAnsi="宋体" w:cs="宋体"/>
                <w:color w:val="000000"/>
                <w:kern w:val="0"/>
                <w:szCs w:val="21"/>
              </w:rPr>
            </w:pPr>
          </w:p>
          <w:p w14:paraId="0B4C6134" w14:textId="77777777" w:rsidR="003F2C74" w:rsidRDefault="003F2C74">
            <w:pPr>
              <w:widowControl/>
              <w:spacing w:line="240" w:lineRule="exact"/>
              <w:jc w:val="left"/>
              <w:rPr>
                <w:rFonts w:ascii="方正仿宋_GBK" w:eastAsia="方正仿宋_GBK" w:hAnsi="宋体" w:cs="宋体"/>
                <w:color w:val="000000"/>
                <w:kern w:val="0"/>
                <w:szCs w:val="21"/>
              </w:rPr>
            </w:pPr>
          </w:p>
          <w:p w14:paraId="7721BC13" w14:textId="77777777" w:rsidR="003F2C74" w:rsidRDefault="003F2C74">
            <w:pPr>
              <w:widowControl/>
              <w:spacing w:line="240" w:lineRule="exact"/>
              <w:jc w:val="left"/>
              <w:rPr>
                <w:rFonts w:ascii="方正仿宋_GBK" w:eastAsia="方正仿宋_GBK" w:hAnsi="宋体" w:cs="宋体"/>
                <w:color w:val="000000"/>
                <w:kern w:val="0"/>
                <w:szCs w:val="21"/>
              </w:rPr>
            </w:pPr>
          </w:p>
          <w:p w14:paraId="0B29D120" w14:textId="77777777" w:rsidR="003F2C74" w:rsidRDefault="00C3097D">
            <w:pPr>
              <w:widowControl/>
              <w:spacing w:line="24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p w14:paraId="06373329" w14:textId="77777777" w:rsidR="003F2C74" w:rsidRDefault="00C3097D">
            <w:pPr>
              <w:widowControl/>
              <w:spacing w:line="240" w:lineRule="exact"/>
              <w:ind w:firstLineChars="200" w:firstLine="420"/>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单位法定代表人（签字）：         　</w:t>
            </w:r>
            <w:r>
              <w:rPr>
                <w:rFonts w:ascii="方正仿宋_GBK" w:eastAsia="方正仿宋_GBK" w:hAnsi="宋体" w:cs="宋体"/>
                <w:color w:val="000000"/>
                <w:kern w:val="0"/>
                <w:szCs w:val="21"/>
              </w:rPr>
              <w:t xml:space="preserve">　　　</w:t>
            </w:r>
            <w:r>
              <w:rPr>
                <w:rFonts w:ascii="方正仿宋_GBK" w:eastAsia="方正仿宋_GBK" w:hAnsi="宋体" w:cs="宋体" w:hint="eastAsia"/>
                <w:color w:val="000000"/>
                <w:kern w:val="0"/>
                <w:szCs w:val="21"/>
              </w:rPr>
              <w:t xml:space="preserve">        单位（盖章）：</w:t>
            </w:r>
          </w:p>
          <w:p w14:paraId="00AABD33" w14:textId="77777777" w:rsidR="003F2C74" w:rsidRDefault="00C3097D">
            <w:pPr>
              <w:spacing w:line="240" w:lineRule="exact"/>
              <w:ind w:firstLineChars="750" w:firstLine="1575"/>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年     月      日</w:t>
            </w:r>
          </w:p>
        </w:tc>
      </w:tr>
    </w:tbl>
    <w:p w14:paraId="6443561D" w14:textId="77777777" w:rsidR="003F2C74" w:rsidRDefault="003F2C74">
      <w:pPr>
        <w:spacing w:line="500" w:lineRule="exact"/>
        <w:rPr>
          <w:rFonts w:ascii="方正仿宋_GBK" w:eastAsia="方正仿宋_GBK"/>
          <w:sz w:val="28"/>
          <w:szCs w:val="28"/>
        </w:rPr>
      </w:pPr>
    </w:p>
    <w:p w14:paraId="61049CCC" w14:textId="77777777" w:rsidR="003F2C74" w:rsidRDefault="003F2C74">
      <w:pPr>
        <w:spacing w:line="500" w:lineRule="exact"/>
        <w:rPr>
          <w:rFonts w:ascii="方正仿宋_GBK" w:eastAsia="方正仿宋_GBK"/>
          <w:sz w:val="28"/>
          <w:szCs w:val="28"/>
        </w:rPr>
      </w:pPr>
    </w:p>
    <w:p w14:paraId="60AE9BAB" w14:textId="77777777" w:rsidR="003F2C74" w:rsidRDefault="003F2C74">
      <w:pPr>
        <w:spacing w:line="500" w:lineRule="exact"/>
        <w:rPr>
          <w:rFonts w:ascii="方正仿宋_GBK" w:eastAsia="方正仿宋_GBK"/>
          <w:sz w:val="28"/>
          <w:szCs w:val="28"/>
        </w:rPr>
      </w:pPr>
    </w:p>
    <w:p w14:paraId="1970ED6C" w14:textId="77777777" w:rsidR="003F2C74" w:rsidRDefault="003F2C74">
      <w:pPr>
        <w:spacing w:line="500" w:lineRule="exact"/>
        <w:rPr>
          <w:rFonts w:ascii="方正仿宋_GBK" w:eastAsia="方正仿宋_GBK"/>
          <w:sz w:val="28"/>
          <w:szCs w:val="28"/>
        </w:rPr>
      </w:pPr>
    </w:p>
    <w:p w14:paraId="7BA66364" w14:textId="77777777" w:rsidR="003F2C74" w:rsidRDefault="00C3097D">
      <w:pPr>
        <w:spacing w:line="500" w:lineRule="exact"/>
        <w:rPr>
          <w:rFonts w:ascii="方正黑体_GBK" w:eastAsia="方正黑体_GBK"/>
          <w:sz w:val="28"/>
          <w:szCs w:val="28"/>
        </w:rPr>
      </w:pPr>
      <w:r>
        <w:rPr>
          <w:rFonts w:ascii="方正黑体_GBK" w:eastAsia="方正黑体_GBK" w:hint="eastAsia"/>
          <w:sz w:val="28"/>
          <w:szCs w:val="28"/>
        </w:rPr>
        <w:lastRenderedPageBreak/>
        <w:t>附表 7</w:t>
      </w:r>
    </w:p>
    <w:p w14:paraId="37F61B86" w14:textId="77777777" w:rsidR="003F2C74" w:rsidRDefault="00C3097D">
      <w:pPr>
        <w:spacing w:line="500" w:lineRule="exact"/>
        <w:jc w:val="center"/>
        <w:rPr>
          <w:rFonts w:ascii="方正小标宋_GBK" w:eastAsia="方正小标宋_GBK"/>
          <w:sz w:val="32"/>
          <w:szCs w:val="32"/>
        </w:rPr>
      </w:pPr>
      <w:r>
        <w:rPr>
          <w:rFonts w:ascii="方正小标宋_GBK" w:eastAsia="方正小标宋_GBK" w:hint="eastAsia"/>
          <w:sz w:val="32"/>
          <w:szCs w:val="32"/>
        </w:rPr>
        <w:t>江苏省职业健康检查主要仪器设备与检查项目对应当一览表</w:t>
      </w:r>
    </w:p>
    <w:tbl>
      <w:tblPr>
        <w:tblW w:w="86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2599"/>
        <w:gridCol w:w="4600"/>
      </w:tblGrid>
      <w:tr w:rsidR="003F2C74" w14:paraId="10A1B21D" w14:textId="77777777">
        <w:trPr>
          <w:trHeight w:hRule="exact" w:val="567"/>
          <w:tblHeader/>
          <w:jc w:val="center"/>
        </w:trPr>
        <w:tc>
          <w:tcPr>
            <w:tcW w:w="1555" w:type="dxa"/>
            <w:shd w:val="clear" w:color="auto" w:fill="auto"/>
            <w:noWrap/>
            <w:vAlign w:val="center"/>
          </w:tcPr>
          <w:p w14:paraId="63B3F04B" w14:textId="77777777" w:rsidR="003F2C74" w:rsidRDefault="00C3097D">
            <w:pPr>
              <w:widowControl/>
              <w:spacing w:line="240" w:lineRule="exact"/>
              <w:jc w:val="left"/>
              <w:rPr>
                <w:rFonts w:ascii="方正仿宋_GBK" w:eastAsia="方正仿宋_GBK" w:hAnsi="宋体" w:cs="宋体"/>
                <w:b/>
                <w:bCs/>
                <w:color w:val="000000"/>
                <w:kern w:val="0"/>
                <w:szCs w:val="21"/>
              </w:rPr>
            </w:pPr>
            <w:r>
              <w:rPr>
                <w:rFonts w:ascii="方正仿宋_GBK" w:eastAsia="方正仿宋_GBK" w:hAnsi="宋体" w:cs="宋体" w:hint="eastAsia"/>
                <w:b/>
                <w:bCs/>
                <w:color w:val="000000"/>
                <w:kern w:val="0"/>
                <w:szCs w:val="21"/>
              </w:rPr>
              <w:t xml:space="preserve">　</w:t>
            </w:r>
          </w:p>
        </w:tc>
        <w:tc>
          <w:tcPr>
            <w:tcW w:w="2599" w:type="dxa"/>
            <w:shd w:val="clear" w:color="auto" w:fill="auto"/>
            <w:noWrap/>
            <w:vAlign w:val="center"/>
          </w:tcPr>
          <w:p w14:paraId="250D64DA" w14:textId="77777777" w:rsidR="003F2C74" w:rsidRDefault="00C3097D">
            <w:pPr>
              <w:widowControl/>
              <w:spacing w:line="240" w:lineRule="exact"/>
              <w:jc w:val="center"/>
              <w:rPr>
                <w:rFonts w:ascii="方正黑体_GBK" w:eastAsia="方正黑体_GBK" w:hAnsi="宋体" w:cs="宋体"/>
                <w:bCs/>
                <w:color w:val="000000"/>
                <w:kern w:val="0"/>
                <w:szCs w:val="21"/>
              </w:rPr>
            </w:pPr>
            <w:r>
              <w:rPr>
                <w:rFonts w:ascii="方正黑体_GBK" w:eastAsia="方正黑体_GBK" w:hAnsi="宋体" w:cs="宋体" w:hint="eastAsia"/>
                <w:bCs/>
                <w:color w:val="000000"/>
                <w:kern w:val="0"/>
                <w:szCs w:val="21"/>
              </w:rPr>
              <w:t>仪器名称</w:t>
            </w:r>
          </w:p>
        </w:tc>
        <w:tc>
          <w:tcPr>
            <w:tcW w:w="4600" w:type="dxa"/>
            <w:shd w:val="clear" w:color="auto" w:fill="auto"/>
            <w:noWrap/>
            <w:vAlign w:val="center"/>
          </w:tcPr>
          <w:p w14:paraId="595A6C0E" w14:textId="77777777" w:rsidR="003F2C74" w:rsidRDefault="00C3097D">
            <w:pPr>
              <w:widowControl/>
              <w:spacing w:line="240" w:lineRule="exact"/>
              <w:jc w:val="center"/>
              <w:rPr>
                <w:rFonts w:ascii="方正黑体_GBK" w:eastAsia="方正黑体_GBK" w:hAnsi="宋体" w:cs="宋体"/>
                <w:bCs/>
                <w:color w:val="000000"/>
                <w:kern w:val="0"/>
                <w:szCs w:val="21"/>
              </w:rPr>
            </w:pPr>
            <w:r>
              <w:rPr>
                <w:rFonts w:ascii="方正黑体_GBK" w:eastAsia="方正黑体_GBK" w:hAnsi="宋体" w:cs="宋体" w:hint="eastAsia"/>
                <w:bCs/>
                <w:color w:val="000000"/>
                <w:kern w:val="0"/>
                <w:szCs w:val="21"/>
              </w:rPr>
              <w:t>项目名称</w:t>
            </w:r>
          </w:p>
        </w:tc>
      </w:tr>
      <w:tr w:rsidR="003F2C74" w14:paraId="1BED6E56" w14:textId="77777777">
        <w:trPr>
          <w:trHeight w:hRule="exact" w:val="454"/>
          <w:jc w:val="center"/>
        </w:trPr>
        <w:tc>
          <w:tcPr>
            <w:tcW w:w="8754" w:type="dxa"/>
            <w:gridSpan w:val="3"/>
            <w:shd w:val="clear" w:color="auto" w:fill="auto"/>
            <w:noWrap/>
            <w:vAlign w:val="center"/>
          </w:tcPr>
          <w:p w14:paraId="44C35ACF" w14:textId="77777777" w:rsidR="003F2C74" w:rsidRDefault="00C3097D">
            <w:pPr>
              <w:widowControl/>
              <w:spacing w:line="240" w:lineRule="exact"/>
              <w:jc w:val="left"/>
              <w:rPr>
                <w:rFonts w:ascii="方正仿宋_GBK" w:eastAsia="方正仿宋_GBK" w:hAnsi="宋体" w:cs="宋体"/>
                <w:b/>
                <w:bCs/>
                <w:color w:val="000000"/>
                <w:kern w:val="0"/>
                <w:szCs w:val="21"/>
              </w:rPr>
            </w:pPr>
            <w:r>
              <w:rPr>
                <w:rFonts w:ascii="方正仿宋_GBK" w:eastAsia="方正仿宋_GBK" w:hAnsi="宋体" w:cs="宋体" w:hint="eastAsia"/>
                <w:b/>
                <w:bCs/>
                <w:color w:val="000000"/>
                <w:kern w:val="0"/>
                <w:szCs w:val="21"/>
              </w:rPr>
              <w:t>常规功能检查</w:t>
            </w:r>
          </w:p>
        </w:tc>
      </w:tr>
      <w:tr w:rsidR="003F2C74" w14:paraId="787D2AA3" w14:textId="77777777">
        <w:trPr>
          <w:trHeight w:hRule="exact" w:val="397"/>
          <w:jc w:val="center"/>
        </w:trPr>
        <w:tc>
          <w:tcPr>
            <w:tcW w:w="1555" w:type="dxa"/>
            <w:vMerge w:val="restart"/>
            <w:shd w:val="clear" w:color="auto" w:fill="auto"/>
            <w:noWrap/>
            <w:vAlign w:val="center"/>
          </w:tcPr>
          <w:p w14:paraId="430F847A"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所有体检</w:t>
            </w:r>
          </w:p>
          <w:p w14:paraId="68A94720"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项目</w:t>
            </w:r>
          </w:p>
        </w:tc>
        <w:tc>
          <w:tcPr>
            <w:tcW w:w="2599" w:type="dxa"/>
            <w:shd w:val="clear" w:color="auto" w:fill="auto"/>
            <w:vAlign w:val="center"/>
          </w:tcPr>
          <w:p w14:paraId="5AD6B4FB" w14:textId="77777777" w:rsidR="003F2C74" w:rsidRDefault="00C3097D">
            <w:pPr>
              <w:widowControl/>
              <w:spacing w:line="240" w:lineRule="exact"/>
              <w:jc w:val="left"/>
              <w:rPr>
                <w:rFonts w:ascii="方正仿宋_GBK" w:eastAsia="方正仿宋_GBK" w:hAnsi="宋体" w:cs="宋体"/>
                <w:kern w:val="0"/>
                <w:szCs w:val="21"/>
              </w:rPr>
            </w:pPr>
            <w:proofErr w:type="gramStart"/>
            <w:r>
              <w:rPr>
                <w:rFonts w:ascii="方正仿宋_GBK" w:eastAsia="方正仿宋_GBK" w:hAnsi="宋体" w:cs="宋体" w:hint="eastAsia"/>
                <w:kern w:val="0"/>
                <w:szCs w:val="21"/>
              </w:rPr>
              <w:t>额镜</w:t>
            </w:r>
            <w:proofErr w:type="gramEnd"/>
          </w:p>
        </w:tc>
        <w:tc>
          <w:tcPr>
            <w:tcW w:w="4600" w:type="dxa"/>
            <w:shd w:val="clear" w:color="auto" w:fill="auto"/>
            <w:noWrap/>
            <w:vAlign w:val="center"/>
          </w:tcPr>
          <w:p w14:paraId="15477805"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五官科检查</w:t>
            </w:r>
          </w:p>
        </w:tc>
      </w:tr>
      <w:tr w:rsidR="003F2C74" w14:paraId="2B60C64C" w14:textId="77777777">
        <w:trPr>
          <w:trHeight w:hRule="exact" w:val="397"/>
          <w:jc w:val="center"/>
        </w:trPr>
        <w:tc>
          <w:tcPr>
            <w:tcW w:w="1555" w:type="dxa"/>
            <w:vMerge/>
            <w:shd w:val="clear" w:color="auto" w:fill="auto"/>
            <w:noWrap/>
            <w:vAlign w:val="center"/>
          </w:tcPr>
          <w:p w14:paraId="0B6B4D0F" w14:textId="77777777" w:rsidR="003F2C74" w:rsidRDefault="003F2C74">
            <w:pPr>
              <w:spacing w:line="240" w:lineRule="exact"/>
              <w:jc w:val="left"/>
              <w:rPr>
                <w:rFonts w:ascii="方正仿宋_GBK" w:eastAsia="方正仿宋_GBK" w:hAnsi="宋体" w:cs="宋体"/>
                <w:kern w:val="0"/>
                <w:szCs w:val="21"/>
              </w:rPr>
            </w:pPr>
          </w:p>
        </w:tc>
        <w:tc>
          <w:tcPr>
            <w:tcW w:w="2599" w:type="dxa"/>
            <w:shd w:val="clear" w:color="auto" w:fill="auto"/>
            <w:vAlign w:val="center"/>
          </w:tcPr>
          <w:p w14:paraId="3E175D3F"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视力表</w:t>
            </w:r>
          </w:p>
        </w:tc>
        <w:tc>
          <w:tcPr>
            <w:tcW w:w="4600" w:type="dxa"/>
            <w:shd w:val="clear" w:color="auto" w:fill="auto"/>
            <w:noWrap/>
            <w:vAlign w:val="center"/>
          </w:tcPr>
          <w:p w14:paraId="2C8FF7E8"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眼科检查</w:t>
            </w:r>
          </w:p>
        </w:tc>
      </w:tr>
      <w:tr w:rsidR="003F2C74" w14:paraId="0759DCB3" w14:textId="77777777">
        <w:trPr>
          <w:trHeight w:hRule="exact" w:val="397"/>
          <w:jc w:val="center"/>
        </w:trPr>
        <w:tc>
          <w:tcPr>
            <w:tcW w:w="1555" w:type="dxa"/>
            <w:vMerge/>
            <w:shd w:val="clear" w:color="auto" w:fill="auto"/>
            <w:noWrap/>
            <w:vAlign w:val="center"/>
          </w:tcPr>
          <w:p w14:paraId="262D3B9A" w14:textId="77777777" w:rsidR="003F2C74" w:rsidRDefault="003F2C74">
            <w:pPr>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7A22617A"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色盲表</w:t>
            </w:r>
          </w:p>
        </w:tc>
        <w:tc>
          <w:tcPr>
            <w:tcW w:w="4600" w:type="dxa"/>
            <w:shd w:val="clear" w:color="auto" w:fill="auto"/>
            <w:noWrap/>
            <w:vAlign w:val="center"/>
          </w:tcPr>
          <w:p w14:paraId="51278C94"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眼科检查</w:t>
            </w:r>
          </w:p>
        </w:tc>
      </w:tr>
      <w:tr w:rsidR="003F2C74" w14:paraId="003F0342" w14:textId="77777777">
        <w:trPr>
          <w:trHeight w:hRule="exact" w:val="397"/>
          <w:jc w:val="center"/>
        </w:trPr>
        <w:tc>
          <w:tcPr>
            <w:tcW w:w="1555" w:type="dxa"/>
            <w:vMerge/>
            <w:shd w:val="clear" w:color="auto" w:fill="auto"/>
            <w:noWrap/>
            <w:vAlign w:val="center"/>
          </w:tcPr>
          <w:p w14:paraId="4A958970" w14:textId="77777777" w:rsidR="003F2C74" w:rsidRDefault="003F2C74">
            <w:pPr>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14FF350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电测听仪</w:t>
            </w:r>
          </w:p>
        </w:tc>
        <w:tc>
          <w:tcPr>
            <w:tcW w:w="4600" w:type="dxa"/>
            <w:shd w:val="clear" w:color="auto" w:fill="auto"/>
            <w:noWrap/>
            <w:vAlign w:val="center"/>
          </w:tcPr>
          <w:p w14:paraId="2D646075"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纯音听阈测定</w:t>
            </w:r>
          </w:p>
        </w:tc>
      </w:tr>
      <w:tr w:rsidR="003F2C74" w14:paraId="067DB066" w14:textId="77777777">
        <w:trPr>
          <w:trHeight w:hRule="exact" w:val="397"/>
          <w:jc w:val="center"/>
        </w:trPr>
        <w:tc>
          <w:tcPr>
            <w:tcW w:w="1555" w:type="dxa"/>
            <w:vMerge/>
            <w:shd w:val="clear" w:color="auto" w:fill="auto"/>
            <w:noWrap/>
            <w:vAlign w:val="center"/>
          </w:tcPr>
          <w:p w14:paraId="1E311653" w14:textId="77777777" w:rsidR="003F2C74" w:rsidRDefault="003F2C74">
            <w:pPr>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1733E058"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心电图仪</w:t>
            </w:r>
          </w:p>
        </w:tc>
        <w:tc>
          <w:tcPr>
            <w:tcW w:w="4600" w:type="dxa"/>
            <w:shd w:val="clear" w:color="auto" w:fill="auto"/>
            <w:noWrap/>
            <w:vAlign w:val="center"/>
          </w:tcPr>
          <w:p w14:paraId="1BE02107"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心电图</w:t>
            </w:r>
          </w:p>
        </w:tc>
      </w:tr>
      <w:tr w:rsidR="003F2C74" w14:paraId="01F43A84" w14:textId="77777777">
        <w:trPr>
          <w:trHeight w:hRule="exact" w:val="397"/>
          <w:jc w:val="center"/>
        </w:trPr>
        <w:tc>
          <w:tcPr>
            <w:tcW w:w="1555" w:type="dxa"/>
            <w:vMerge/>
            <w:shd w:val="clear" w:color="auto" w:fill="auto"/>
            <w:noWrap/>
            <w:vAlign w:val="center"/>
          </w:tcPr>
          <w:p w14:paraId="0A697766" w14:textId="77777777" w:rsidR="003F2C74" w:rsidRDefault="003F2C74">
            <w:pPr>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45D1639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肺功能仪</w:t>
            </w:r>
          </w:p>
        </w:tc>
        <w:tc>
          <w:tcPr>
            <w:tcW w:w="4600" w:type="dxa"/>
            <w:shd w:val="clear" w:color="auto" w:fill="auto"/>
            <w:noWrap/>
            <w:vAlign w:val="center"/>
          </w:tcPr>
          <w:p w14:paraId="0FCFD60D"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肺通气功能、肺弥散功能</w:t>
            </w:r>
          </w:p>
        </w:tc>
      </w:tr>
      <w:tr w:rsidR="003F2C74" w14:paraId="7C5EC9D9" w14:textId="77777777">
        <w:trPr>
          <w:trHeight w:hRule="exact" w:val="397"/>
          <w:jc w:val="center"/>
        </w:trPr>
        <w:tc>
          <w:tcPr>
            <w:tcW w:w="1555" w:type="dxa"/>
            <w:vMerge/>
            <w:shd w:val="clear" w:color="auto" w:fill="auto"/>
            <w:noWrap/>
            <w:vAlign w:val="center"/>
          </w:tcPr>
          <w:p w14:paraId="6039C280" w14:textId="77777777" w:rsidR="003F2C74" w:rsidRDefault="003F2C74">
            <w:pPr>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0BBC1127"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B超</w:t>
            </w:r>
          </w:p>
        </w:tc>
        <w:tc>
          <w:tcPr>
            <w:tcW w:w="4600" w:type="dxa"/>
            <w:shd w:val="clear" w:color="auto" w:fill="auto"/>
            <w:noWrap/>
            <w:vAlign w:val="center"/>
          </w:tcPr>
          <w:p w14:paraId="54AD3805"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肝胆</w:t>
            </w:r>
            <w:proofErr w:type="gramStart"/>
            <w:r>
              <w:rPr>
                <w:rFonts w:ascii="方正仿宋_GBK" w:eastAsia="方正仿宋_GBK" w:hAnsi="宋体" w:cs="宋体" w:hint="eastAsia"/>
                <w:kern w:val="0"/>
                <w:szCs w:val="21"/>
              </w:rPr>
              <w:t>脾</w:t>
            </w:r>
            <w:proofErr w:type="gramEnd"/>
            <w:r>
              <w:rPr>
                <w:rFonts w:ascii="方正仿宋_GBK" w:eastAsia="方正仿宋_GBK" w:hAnsi="宋体" w:cs="宋体" w:hint="eastAsia"/>
                <w:kern w:val="0"/>
                <w:szCs w:val="21"/>
              </w:rPr>
              <w:t>双肾及附件B超</w:t>
            </w:r>
          </w:p>
        </w:tc>
      </w:tr>
      <w:tr w:rsidR="003F2C74" w14:paraId="724C25AB" w14:textId="77777777">
        <w:trPr>
          <w:trHeight w:hRule="exact" w:val="397"/>
          <w:jc w:val="center"/>
        </w:trPr>
        <w:tc>
          <w:tcPr>
            <w:tcW w:w="1555" w:type="dxa"/>
            <w:vMerge/>
            <w:shd w:val="clear" w:color="auto" w:fill="auto"/>
            <w:noWrap/>
            <w:vAlign w:val="center"/>
          </w:tcPr>
          <w:p w14:paraId="55C4CF2F" w14:textId="77777777" w:rsidR="003F2C74" w:rsidRDefault="003F2C74">
            <w:pPr>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3CF9908F"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X光机或DR机</w:t>
            </w:r>
          </w:p>
        </w:tc>
        <w:tc>
          <w:tcPr>
            <w:tcW w:w="4600" w:type="dxa"/>
            <w:shd w:val="clear" w:color="auto" w:fill="auto"/>
            <w:noWrap/>
            <w:vAlign w:val="center"/>
          </w:tcPr>
          <w:p w14:paraId="2F1B2FA6"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胸部高仟伏x线摄片或DR摄片、骨骼X线摄片</w:t>
            </w:r>
          </w:p>
        </w:tc>
      </w:tr>
      <w:tr w:rsidR="003F2C74" w14:paraId="77C23C5D" w14:textId="77777777">
        <w:trPr>
          <w:trHeight w:hRule="exact" w:val="397"/>
          <w:jc w:val="center"/>
        </w:trPr>
        <w:tc>
          <w:tcPr>
            <w:tcW w:w="1555" w:type="dxa"/>
            <w:vMerge/>
            <w:shd w:val="clear" w:color="auto" w:fill="auto"/>
            <w:noWrap/>
            <w:vAlign w:val="center"/>
          </w:tcPr>
          <w:p w14:paraId="69D3A83B" w14:textId="77777777" w:rsidR="003F2C74" w:rsidRDefault="003F2C74">
            <w:pPr>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6457A93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血压计</w:t>
            </w:r>
          </w:p>
        </w:tc>
        <w:tc>
          <w:tcPr>
            <w:tcW w:w="4600" w:type="dxa"/>
            <w:shd w:val="clear" w:color="auto" w:fill="auto"/>
            <w:noWrap/>
            <w:vAlign w:val="center"/>
          </w:tcPr>
          <w:p w14:paraId="6F9CBAAE"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血压</w:t>
            </w:r>
          </w:p>
        </w:tc>
      </w:tr>
      <w:tr w:rsidR="003F2C74" w14:paraId="6900DBC5" w14:textId="77777777">
        <w:trPr>
          <w:trHeight w:hRule="exact" w:val="397"/>
          <w:jc w:val="center"/>
        </w:trPr>
        <w:tc>
          <w:tcPr>
            <w:tcW w:w="1555" w:type="dxa"/>
            <w:vMerge/>
            <w:shd w:val="clear" w:color="auto" w:fill="auto"/>
            <w:noWrap/>
            <w:vAlign w:val="center"/>
          </w:tcPr>
          <w:p w14:paraId="4F6F0AE9" w14:textId="77777777" w:rsidR="003F2C74" w:rsidRDefault="003F2C74">
            <w:pPr>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5CACDEA5"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听诊器</w:t>
            </w:r>
          </w:p>
        </w:tc>
        <w:tc>
          <w:tcPr>
            <w:tcW w:w="4600" w:type="dxa"/>
            <w:shd w:val="clear" w:color="auto" w:fill="auto"/>
            <w:noWrap/>
            <w:vAlign w:val="center"/>
          </w:tcPr>
          <w:p w14:paraId="230CB30A"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内科检查</w:t>
            </w:r>
          </w:p>
        </w:tc>
      </w:tr>
      <w:tr w:rsidR="003F2C74" w14:paraId="6DE3DE01" w14:textId="77777777">
        <w:trPr>
          <w:trHeight w:hRule="exact" w:val="397"/>
          <w:jc w:val="center"/>
        </w:trPr>
        <w:tc>
          <w:tcPr>
            <w:tcW w:w="1555" w:type="dxa"/>
            <w:vMerge/>
            <w:shd w:val="clear" w:color="auto" w:fill="auto"/>
            <w:noWrap/>
            <w:vAlign w:val="center"/>
          </w:tcPr>
          <w:p w14:paraId="2223C23F"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61F2D4B5"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叩诊锤</w:t>
            </w:r>
          </w:p>
        </w:tc>
        <w:tc>
          <w:tcPr>
            <w:tcW w:w="4600" w:type="dxa"/>
            <w:shd w:val="clear" w:color="auto" w:fill="auto"/>
            <w:noWrap/>
            <w:vAlign w:val="center"/>
          </w:tcPr>
          <w:p w14:paraId="604E60A1"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神经科检查</w:t>
            </w:r>
          </w:p>
        </w:tc>
      </w:tr>
      <w:tr w:rsidR="003F2C74" w14:paraId="7A6EA4EF" w14:textId="77777777">
        <w:trPr>
          <w:trHeight w:hRule="exact" w:val="454"/>
          <w:jc w:val="center"/>
        </w:trPr>
        <w:tc>
          <w:tcPr>
            <w:tcW w:w="8754" w:type="dxa"/>
            <w:gridSpan w:val="3"/>
            <w:shd w:val="clear" w:color="auto" w:fill="auto"/>
            <w:noWrap/>
            <w:vAlign w:val="center"/>
          </w:tcPr>
          <w:p w14:paraId="18071C1B" w14:textId="77777777" w:rsidR="003F2C74" w:rsidRDefault="00C3097D">
            <w:pPr>
              <w:widowControl/>
              <w:spacing w:line="240" w:lineRule="exact"/>
              <w:rPr>
                <w:rFonts w:ascii="方正仿宋_GBK" w:eastAsia="方正仿宋_GBK" w:hAnsi="宋体" w:cs="宋体"/>
                <w:b/>
                <w:bCs/>
                <w:kern w:val="0"/>
                <w:szCs w:val="21"/>
              </w:rPr>
            </w:pPr>
            <w:r>
              <w:rPr>
                <w:rFonts w:ascii="方正仿宋_GBK" w:eastAsia="方正仿宋_GBK" w:hAnsi="宋体" w:cs="宋体" w:hint="eastAsia"/>
                <w:b/>
                <w:bCs/>
                <w:kern w:val="0"/>
                <w:szCs w:val="21"/>
              </w:rPr>
              <w:t>特殊功能检查</w:t>
            </w:r>
          </w:p>
        </w:tc>
      </w:tr>
      <w:tr w:rsidR="003F2C74" w14:paraId="667A91A7" w14:textId="77777777">
        <w:trPr>
          <w:trHeight w:hRule="exact" w:val="397"/>
          <w:jc w:val="center"/>
        </w:trPr>
        <w:tc>
          <w:tcPr>
            <w:tcW w:w="1555" w:type="dxa"/>
            <w:vMerge w:val="restart"/>
            <w:shd w:val="clear" w:color="auto" w:fill="auto"/>
            <w:vAlign w:val="center"/>
          </w:tcPr>
          <w:p w14:paraId="2E7A7262"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粉尘因素类</w:t>
            </w:r>
          </w:p>
        </w:tc>
        <w:tc>
          <w:tcPr>
            <w:tcW w:w="2599" w:type="dxa"/>
            <w:shd w:val="clear" w:color="auto" w:fill="auto"/>
            <w:vAlign w:val="center"/>
          </w:tcPr>
          <w:p w14:paraId="78B21D75"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胸部CT</w:t>
            </w:r>
          </w:p>
        </w:tc>
        <w:tc>
          <w:tcPr>
            <w:tcW w:w="4600" w:type="dxa"/>
            <w:shd w:val="clear" w:color="auto" w:fill="auto"/>
            <w:noWrap/>
            <w:vAlign w:val="center"/>
          </w:tcPr>
          <w:p w14:paraId="5E7BA8BA"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胸部影像摄片</w:t>
            </w:r>
          </w:p>
        </w:tc>
      </w:tr>
      <w:tr w:rsidR="003F2C74" w14:paraId="1AA6CF3C" w14:textId="77777777">
        <w:trPr>
          <w:trHeight w:hRule="exact" w:val="397"/>
          <w:jc w:val="center"/>
        </w:trPr>
        <w:tc>
          <w:tcPr>
            <w:tcW w:w="1555" w:type="dxa"/>
            <w:vMerge/>
            <w:vAlign w:val="center"/>
          </w:tcPr>
          <w:p w14:paraId="231ED04D" w14:textId="77777777" w:rsidR="003F2C74" w:rsidRDefault="003F2C74">
            <w:pPr>
              <w:widowControl/>
              <w:spacing w:line="240" w:lineRule="exact"/>
              <w:jc w:val="left"/>
              <w:rPr>
                <w:rFonts w:ascii="方正仿宋_GBK" w:eastAsia="方正仿宋_GBK" w:hAnsi="宋体" w:cs="宋体"/>
                <w:kern w:val="0"/>
                <w:szCs w:val="21"/>
              </w:rPr>
            </w:pPr>
          </w:p>
        </w:tc>
        <w:tc>
          <w:tcPr>
            <w:tcW w:w="2599" w:type="dxa"/>
            <w:shd w:val="clear" w:color="auto" w:fill="auto"/>
            <w:vAlign w:val="center"/>
          </w:tcPr>
          <w:p w14:paraId="53C1476C"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肺功能仪</w:t>
            </w:r>
          </w:p>
        </w:tc>
        <w:tc>
          <w:tcPr>
            <w:tcW w:w="4600" w:type="dxa"/>
            <w:shd w:val="clear" w:color="auto" w:fill="auto"/>
            <w:noWrap/>
            <w:vAlign w:val="center"/>
          </w:tcPr>
          <w:p w14:paraId="3ABDFB1A"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肺通气功能、肺弥散功能</w:t>
            </w:r>
          </w:p>
        </w:tc>
      </w:tr>
      <w:tr w:rsidR="003F2C74" w14:paraId="5ADD81AB" w14:textId="77777777">
        <w:trPr>
          <w:trHeight w:hRule="exact" w:val="397"/>
          <w:jc w:val="center"/>
        </w:trPr>
        <w:tc>
          <w:tcPr>
            <w:tcW w:w="1555" w:type="dxa"/>
            <w:vMerge/>
            <w:vAlign w:val="center"/>
          </w:tcPr>
          <w:p w14:paraId="005DD4ED" w14:textId="77777777" w:rsidR="003F2C74" w:rsidRDefault="003F2C74">
            <w:pPr>
              <w:widowControl/>
              <w:spacing w:line="240" w:lineRule="exact"/>
              <w:jc w:val="left"/>
              <w:rPr>
                <w:rFonts w:ascii="方正仿宋_GBK" w:eastAsia="方正仿宋_GBK" w:hAnsi="宋体" w:cs="宋体"/>
                <w:kern w:val="0"/>
                <w:szCs w:val="21"/>
              </w:rPr>
            </w:pPr>
          </w:p>
        </w:tc>
        <w:tc>
          <w:tcPr>
            <w:tcW w:w="2599" w:type="dxa"/>
            <w:shd w:val="clear" w:color="auto" w:fill="auto"/>
            <w:vAlign w:val="center"/>
          </w:tcPr>
          <w:p w14:paraId="502795ED"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高仟伏X光机或DR机</w:t>
            </w:r>
          </w:p>
        </w:tc>
        <w:tc>
          <w:tcPr>
            <w:tcW w:w="4600" w:type="dxa"/>
            <w:shd w:val="clear" w:color="auto" w:fill="auto"/>
            <w:noWrap/>
            <w:vAlign w:val="center"/>
          </w:tcPr>
          <w:p w14:paraId="5F685C02"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胸部高仟伏x线摄片或DR摄片、骨骼X线摄片</w:t>
            </w:r>
          </w:p>
        </w:tc>
      </w:tr>
      <w:tr w:rsidR="003F2C74" w14:paraId="1EEB139E" w14:textId="77777777">
        <w:trPr>
          <w:trHeight w:hRule="exact" w:val="397"/>
          <w:jc w:val="center"/>
        </w:trPr>
        <w:tc>
          <w:tcPr>
            <w:tcW w:w="1555" w:type="dxa"/>
            <w:vMerge w:val="restart"/>
            <w:shd w:val="clear" w:color="auto" w:fill="auto"/>
            <w:vAlign w:val="center"/>
          </w:tcPr>
          <w:p w14:paraId="6536E02E"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化学因素类</w:t>
            </w:r>
          </w:p>
        </w:tc>
        <w:tc>
          <w:tcPr>
            <w:tcW w:w="2599" w:type="dxa"/>
            <w:shd w:val="clear" w:color="auto" w:fill="auto"/>
            <w:vAlign w:val="center"/>
          </w:tcPr>
          <w:p w14:paraId="4E89BC91"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骨密度计</w:t>
            </w:r>
          </w:p>
        </w:tc>
        <w:tc>
          <w:tcPr>
            <w:tcW w:w="4600" w:type="dxa"/>
            <w:shd w:val="clear" w:color="auto" w:fill="auto"/>
            <w:noWrap/>
            <w:vAlign w:val="center"/>
          </w:tcPr>
          <w:p w14:paraId="4AF4C6B4"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骨密度检测</w:t>
            </w:r>
          </w:p>
        </w:tc>
      </w:tr>
      <w:tr w:rsidR="003F2C74" w14:paraId="716679AD" w14:textId="77777777">
        <w:trPr>
          <w:trHeight w:hRule="exact" w:val="397"/>
          <w:jc w:val="center"/>
        </w:trPr>
        <w:tc>
          <w:tcPr>
            <w:tcW w:w="1555" w:type="dxa"/>
            <w:vMerge/>
            <w:vAlign w:val="center"/>
          </w:tcPr>
          <w:p w14:paraId="022A3641"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33897F0E"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神经-肌电图</w:t>
            </w:r>
          </w:p>
        </w:tc>
        <w:tc>
          <w:tcPr>
            <w:tcW w:w="4600" w:type="dxa"/>
            <w:shd w:val="clear" w:color="auto" w:fill="auto"/>
            <w:noWrap/>
            <w:vAlign w:val="center"/>
          </w:tcPr>
          <w:p w14:paraId="5B811E74"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神经传导速度</w:t>
            </w:r>
          </w:p>
        </w:tc>
      </w:tr>
      <w:tr w:rsidR="003F2C74" w14:paraId="2D14EFE2" w14:textId="77777777">
        <w:trPr>
          <w:trHeight w:hRule="exact" w:val="397"/>
          <w:jc w:val="center"/>
        </w:trPr>
        <w:tc>
          <w:tcPr>
            <w:tcW w:w="1555" w:type="dxa"/>
            <w:vMerge w:val="restart"/>
            <w:shd w:val="clear" w:color="auto" w:fill="auto"/>
            <w:vAlign w:val="center"/>
          </w:tcPr>
          <w:p w14:paraId="2838E460"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物理因素类</w:t>
            </w:r>
          </w:p>
        </w:tc>
        <w:tc>
          <w:tcPr>
            <w:tcW w:w="2599" w:type="dxa"/>
            <w:shd w:val="clear" w:color="auto" w:fill="auto"/>
            <w:vAlign w:val="center"/>
          </w:tcPr>
          <w:p w14:paraId="13E6B61A"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电测听室+电测听仪</w:t>
            </w:r>
          </w:p>
        </w:tc>
        <w:tc>
          <w:tcPr>
            <w:tcW w:w="4600" w:type="dxa"/>
            <w:shd w:val="clear" w:color="auto" w:fill="auto"/>
            <w:noWrap/>
            <w:vAlign w:val="center"/>
          </w:tcPr>
          <w:p w14:paraId="1CD0E9B3"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纯音听阈测定</w:t>
            </w:r>
          </w:p>
        </w:tc>
      </w:tr>
      <w:tr w:rsidR="003F2C74" w14:paraId="2FCAF53C" w14:textId="77777777">
        <w:trPr>
          <w:trHeight w:hRule="exact" w:val="397"/>
          <w:jc w:val="center"/>
        </w:trPr>
        <w:tc>
          <w:tcPr>
            <w:tcW w:w="1555" w:type="dxa"/>
            <w:vMerge/>
            <w:vAlign w:val="center"/>
          </w:tcPr>
          <w:p w14:paraId="72F16084"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1378B5E2"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眼底镜</w:t>
            </w:r>
          </w:p>
        </w:tc>
        <w:tc>
          <w:tcPr>
            <w:tcW w:w="4600" w:type="dxa"/>
            <w:shd w:val="clear" w:color="auto" w:fill="auto"/>
            <w:noWrap/>
            <w:vAlign w:val="center"/>
          </w:tcPr>
          <w:p w14:paraId="32F96C6D"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眼底检查</w:t>
            </w:r>
          </w:p>
        </w:tc>
      </w:tr>
      <w:tr w:rsidR="003F2C74" w14:paraId="50165E63" w14:textId="77777777">
        <w:trPr>
          <w:trHeight w:hRule="exact" w:val="397"/>
          <w:jc w:val="center"/>
        </w:trPr>
        <w:tc>
          <w:tcPr>
            <w:tcW w:w="1555" w:type="dxa"/>
            <w:vMerge/>
            <w:vAlign w:val="center"/>
          </w:tcPr>
          <w:p w14:paraId="600EDABE"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0685ABC6"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裂隙灯</w:t>
            </w:r>
          </w:p>
        </w:tc>
        <w:tc>
          <w:tcPr>
            <w:tcW w:w="4600" w:type="dxa"/>
            <w:shd w:val="clear" w:color="auto" w:fill="auto"/>
            <w:noWrap/>
            <w:vAlign w:val="center"/>
          </w:tcPr>
          <w:p w14:paraId="7986526B"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晶状体</w:t>
            </w:r>
          </w:p>
        </w:tc>
      </w:tr>
      <w:tr w:rsidR="003F2C74" w14:paraId="4E0A1895" w14:textId="77777777">
        <w:trPr>
          <w:trHeight w:hRule="exact" w:val="397"/>
          <w:jc w:val="center"/>
        </w:trPr>
        <w:tc>
          <w:tcPr>
            <w:tcW w:w="1555" w:type="dxa"/>
            <w:vMerge w:val="restart"/>
            <w:shd w:val="clear" w:color="auto" w:fill="auto"/>
            <w:vAlign w:val="center"/>
          </w:tcPr>
          <w:p w14:paraId="718578F6"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生物因素类</w:t>
            </w:r>
          </w:p>
        </w:tc>
        <w:tc>
          <w:tcPr>
            <w:tcW w:w="2599" w:type="dxa"/>
            <w:shd w:val="clear" w:color="auto" w:fill="auto"/>
            <w:vAlign w:val="center"/>
          </w:tcPr>
          <w:p w14:paraId="0B0FC912"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彩色多普勒超声检查仪</w:t>
            </w:r>
          </w:p>
        </w:tc>
        <w:tc>
          <w:tcPr>
            <w:tcW w:w="4600" w:type="dxa"/>
            <w:shd w:val="clear" w:color="auto" w:fill="auto"/>
            <w:noWrap/>
            <w:vAlign w:val="center"/>
          </w:tcPr>
          <w:p w14:paraId="0D00C29C"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下肢动静脉彩色多普勒超声</w:t>
            </w:r>
          </w:p>
        </w:tc>
      </w:tr>
      <w:tr w:rsidR="003F2C74" w14:paraId="406BD005" w14:textId="77777777">
        <w:trPr>
          <w:trHeight w:hRule="exact" w:val="397"/>
          <w:jc w:val="center"/>
        </w:trPr>
        <w:tc>
          <w:tcPr>
            <w:tcW w:w="1555" w:type="dxa"/>
            <w:vMerge/>
            <w:vAlign w:val="center"/>
          </w:tcPr>
          <w:p w14:paraId="7C7BBABD"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424F5E9D"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脑电图</w:t>
            </w:r>
          </w:p>
        </w:tc>
        <w:tc>
          <w:tcPr>
            <w:tcW w:w="4600" w:type="dxa"/>
            <w:shd w:val="clear" w:color="auto" w:fill="auto"/>
            <w:noWrap/>
            <w:vAlign w:val="center"/>
          </w:tcPr>
          <w:p w14:paraId="0B3FD3C0"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脑电图</w:t>
            </w:r>
          </w:p>
        </w:tc>
      </w:tr>
      <w:tr w:rsidR="003F2C74" w14:paraId="52697FF9" w14:textId="77777777">
        <w:trPr>
          <w:trHeight w:hRule="exact" w:val="397"/>
          <w:jc w:val="center"/>
        </w:trPr>
        <w:tc>
          <w:tcPr>
            <w:tcW w:w="1555" w:type="dxa"/>
            <w:vMerge/>
            <w:vAlign w:val="center"/>
          </w:tcPr>
          <w:p w14:paraId="0EFE5407"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58B43E9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头颅CT</w:t>
            </w:r>
          </w:p>
        </w:tc>
        <w:tc>
          <w:tcPr>
            <w:tcW w:w="4600" w:type="dxa"/>
            <w:shd w:val="clear" w:color="auto" w:fill="auto"/>
            <w:noWrap/>
            <w:vAlign w:val="center"/>
          </w:tcPr>
          <w:p w14:paraId="4A27018A"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头颅CT</w:t>
            </w:r>
          </w:p>
        </w:tc>
      </w:tr>
      <w:tr w:rsidR="003F2C74" w14:paraId="396FDF68" w14:textId="77777777">
        <w:trPr>
          <w:trHeight w:hRule="exact" w:val="397"/>
          <w:jc w:val="center"/>
        </w:trPr>
        <w:tc>
          <w:tcPr>
            <w:tcW w:w="1555" w:type="dxa"/>
            <w:vMerge w:val="restart"/>
            <w:shd w:val="clear" w:color="auto" w:fill="auto"/>
            <w:vAlign w:val="center"/>
          </w:tcPr>
          <w:p w14:paraId="7BA357F7"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放射因素类</w:t>
            </w:r>
          </w:p>
        </w:tc>
        <w:tc>
          <w:tcPr>
            <w:tcW w:w="2599" w:type="dxa"/>
            <w:shd w:val="clear" w:color="auto" w:fill="auto"/>
            <w:vAlign w:val="center"/>
          </w:tcPr>
          <w:p w14:paraId="14908DAD"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视野检查仪</w:t>
            </w:r>
          </w:p>
        </w:tc>
        <w:tc>
          <w:tcPr>
            <w:tcW w:w="4600" w:type="dxa"/>
            <w:shd w:val="clear" w:color="auto" w:fill="auto"/>
            <w:noWrap/>
            <w:vAlign w:val="center"/>
          </w:tcPr>
          <w:p w14:paraId="673E8865"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视野检查</w:t>
            </w:r>
          </w:p>
        </w:tc>
      </w:tr>
      <w:tr w:rsidR="003F2C74" w14:paraId="1089D9FE" w14:textId="77777777">
        <w:trPr>
          <w:trHeight w:hRule="exact" w:val="397"/>
          <w:jc w:val="center"/>
        </w:trPr>
        <w:tc>
          <w:tcPr>
            <w:tcW w:w="1555" w:type="dxa"/>
            <w:vMerge/>
            <w:vAlign w:val="center"/>
          </w:tcPr>
          <w:p w14:paraId="64C8C1D0" w14:textId="77777777" w:rsidR="003F2C74" w:rsidRDefault="003F2C74">
            <w:pPr>
              <w:widowControl/>
              <w:spacing w:line="240" w:lineRule="exact"/>
              <w:jc w:val="left"/>
              <w:rPr>
                <w:rFonts w:ascii="方正仿宋_GBK" w:eastAsia="方正仿宋_GBK" w:hAnsi="宋体" w:cs="宋体"/>
                <w:kern w:val="0"/>
                <w:szCs w:val="21"/>
              </w:rPr>
            </w:pPr>
          </w:p>
        </w:tc>
        <w:tc>
          <w:tcPr>
            <w:tcW w:w="2599" w:type="dxa"/>
            <w:shd w:val="clear" w:color="auto" w:fill="auto"/>
            <w:vAlign w:val="center"/>
          </w:tcPr>
          <w:p w14:paraId="6773023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眼底镜</w:t>
            </w:r>
          </w:p>
        </w:tc>
        <w:tc>
          <w:tcPr>
            <w:tcW w:w="4600" w:type="dxa"/>
            <w:shd w:val="clear" w:color="auto" w:fill="auto"/>
            <w:noWrap/>
            <w:vAlign w:val="center"/>
          </w:tcPr>
          <w:p w14:paraId="68F6AED3"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眼底检查</w:t>
            </w:r>
          </w:p>
        </w:tc>
      </w:tr>
      <w:tr w:rsidR="003F2C74" w14:paraId="6CCFBEAF" w14:textId="77777777">
        <w:trPr>
          <w:trHeight w:hRule="exact" w:val="397"/>
          <w:jc w:val="center"/>
        </w:trPr>
        <w:tc>
          <w:tcPr>
            <w:tcW w:w="1555" w:type="dxa"/>
            <w:vMerge/>
            <w:vAlign w:val="center"/>
          </w:tcPr>
          <w:p w14:paraId="41F56EC4" w14:textId="77777777" w:rsidR="003F2C74" w:rsidRDefault="003F2C74">
            <w:pPr>
              <w:widowControl/>
              <w:spacing w:line="240" w:lineRule="exact"/>
              <w:jc w:val="left"/>
              <w:rPr>
                <w:rFonts w:ascii="方正仿宋_GBK" w:eastAsia="方正仿宋_GBK" w:hAnsi="宋体" w:cs="宋体"/>
                <w:kern w:val="0"/>
                <w:szCs w:val="21"/>
              </w:rPr>
            </w:pPr>
          </w:p>
        </w:tc>
        <w:tc>
          <w:tcPr>
            <w:tcW w:w="2599" w:type="dxa"/>
            <w:shd w:val="clear" w:color="auto" w:fill="auto"/>
            <w:vAlign w:val="center"/>
          </w:tcPr>
          <w:p w14:paraId="01F0D3B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裂隙灯</w:t>
            </w:r>
          </w:p>
        </w:tc>
        <w:tc>
          <w:tcPr>
            <w:tcW w:w="4600" w:type="dxa"/>
            <w:shd w:val="clear" w:color="auto" w:fill="auto"/>
            <w:noWrap/>
            <w:vAlign w:val="center"/>
          </w:tcPr>
          <w:p w14:paraId="1B616617"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晶状体</w:t>
            </w:r>
          </w:p>
        </w:tc>
      </w:tr>
      <w:tr w:rsidR="003F2C74" w14:paraId="044F1EE0" w14:textId="77777777">
        <w:trPr>
          <w:trHeight w:hRule="exact" w:val="397"/>
          <w:jc w:val="center"/>
        </w:trPr>
        <w:tc>
          <w:tcPr>
            <w:tcW w:w="1555" w:type="dxa"/>
            <w:vMerge w:val="restart"/>
            <w:shd w:val="clear" w:color="auto" w:fill="auto"/>
            <w:vAlign w:val="center"/>
          </w:tcPr>
          <w:p w14:paraId="6E656CE6" w14:textId="77777777" w:rsidR="003F2C74" w:rsidRDefault="00C3097D">
            <w:pPr>
              <w:widowControl/>
              <w:spacing w:line="24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特殊因素类</w:t>
            </w:r>
          </w:p>
        </w:tc>
        <w:tc>
          <w:tcPr>
            <w:tcW w:w="2599" w:type="dxa"/>
            <w:shd w:val="clear" w:color="auto" w:fill="auto"/>
            <w:vAlign w:val="center"/>
          </w:tcPr>
          <w:p w14:paraId="656C6CB5"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电测听室+电测听仪</w:t>
            </w:r>
          </w:p>
        </w:tc>
        <w:tc>
          <w:tcPr>
            <w:tcW w:w="4600" w:type="dxa"/>
            <w:shd w:val="clear" w:color="auto" w:fill="auto"/>
            <w:noWrap/>
            <w:vAlign w:val="center"/>
          </w:tcPr>
          <w:p w14:paraId="04019729"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纯音听阈测定</w:t>
            </w:r>
          </w:p>
        </w:tc>
      </w:tr>
      <w:tr w:rsidR="003F2C74" w14:paraId="2D61DA48" w14:textId="77777777">
        <w:trPr>
          <w:trHeight w:hRule="exact" w:val="397"/>
          <w:jc w:val="center"/>
        </w:trPr>
        <w:tc>
          <w:tcPr>
            <w:tcW w:w="1555" w:type="dxa"/>
            <w:vMerge/>
            <w:vAlign w:val="center"/>
          </w:tcPr>
          <w:p w14:paraId="7EBD60D1" w14:textId="77777777" w:rsidR="003F2C74" w:rsidRDefault="003F2C74">
            <w:pPr>
              <w:widowControl/>
              <w:spacing w:line="240" w:lineRule="exact"/>
              <w:jc w:val="left"/>
              <w:rPr>
                <w:rFonts w:ascii="方正仿宋_GBK" w:eastAsia="方正仿宋_GBK" w:hAnsi="宋体" w:cs="宋体"/>
                <w:kern w:val="0"/>
                <w:szCs w:val="21"/>
              </w:rPr>
            </w:pPr>
          </w:p>
        </w:tc>
        <w:tc>
          <w:tcPr>
            <w:tcW w:w="2599" w:type="dxa"/>
            <w:shd w:val="clear" w:color="auto" w:fill="auto"/>
            <w:vAlign w:val="center"/>
          </w:tcPr>
          <w:p w14:paraId="3F77BA4E"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脑电图</w:t>
            </w:r>
          </w:p>
        </w:tc>
        <w:tc>
          <w:tcPr>
            <w:tcW w:w="4600" w:type="dxa"/>
            <w:shd w:val="clear" w:color="auto" w:fill="auto"/>
            <w:noWrap/>
            <w:vAlign w:val="center"/>
          </w:tcPr>
          <w:p w14:paraId="5F810F27"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脑电图</w:t>
            </w:r>
          </w:p>
        </w:tc>
      </w:tr>
      <w:tr w:rsidR="003F2C74" w14:paraId="1AA0519D" w14:textId="77777777">
        <w:trPr>
          <w:trHeight w:hRule="exact" w:val="397"/>
          <w:jc w:val="center"/>
        </w:trPr>
        <w:tc>
          <w:tcPr>
            <w:tcW w:w="1555" w:type="dxa"/>
            <w:vMerge/>
            <w:vAlign w:val="center"/>
          </w:tcPr>
          <w:p w14:paraId="343D2864" w14:textId="77777777" w:rsidR="003F2C74" w:rsidRDefault="003F2C74">
            <w:pPr>
              <w:widowControl/>
              <w:spacing w:line="240" w:lineRule="exact"/>
              <w:jc w:val="left"/>
              <w:rPr>
                <w:rFonts w:ascii="方正仿宋_GBK" w:eastAsia="方正仿宋_GBK" w:hAnsi="宋体" w:cs="宋体"/>
                <w:kern w:val="0"/>
                <w:szCs w:val="21"/>
              </w:rPr>
            </w:pPr>
          </w:p>
        </w:tc>
        <w:tc>
          <w:tcPr>
            <w:tcW w:w="2599" w:type="dxa"/>
            <w:shd w:val="clear" w:color="auto" w:fill="auto"/>
            <w:vAlign w:val="center"/>
          </w:tcPr>
          <w:p w14:paraId="381D5E21"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神经-肌电图</w:t>
            </w:r>
          </w:p>
        </w:tc>
        <w:tc>
          <w:tcPr>
            <w:tcW w:w="4600" w:type="dxa"/>
            <w:shd w:val="clear" w:color="auto" w:fill="auto"/>
            <w:noWrap/>
            <w:vAlign w:val="center"/>
          </w:tcPr>
          <w:p w14:paraId="6FDB32E8"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神经传导速度</w:t>
            </w:r>
          </w:p>
        </w:tc>
      </w:tr>
      <w:tr w:rsidR="003F2C74" w14:paraId="3228AE27" w14:textId="77777777">
        <w:trPr>
          <w:trHeight w:hRule="exact" w:val="397"/>
          <w:jc w:val="center"/>
        </w:trPr>
        <w:tc>
          <w:tcPr>
            <w:tcW w:w="1555" w:type="dxa"/>
            <w:vMerge/>
            <w:vAlign w:val="center"/>
          </w:tcPr>
          <w:p w14:paraId="17A58350" w14:textId="77777777" w:rsidR="003F2C74" w:rsidRDefault="003F2C74">
            <w:pPr>
              <w:widowControl/>
              <w:spacing w:line="240" w:lineRule="exact"/>
              <w:jc w:val="left"/>
              <w:rPr>
                <w:rFonts w:ascii="方正仿宋_GBK" w:eastAsia="方正仿宋_GBK" w:hAnsi="宋体" w:cs="宋体"/>
                <w:kern w:val="0"/>
                <w:szCs w:val="21"/>
              </w:rPr>
            </w:pPr>
          </w:p>
        </w:tc>
        <w:tc>
          <w:tcPr>
            <w:tcW w:w="2599" w:type="dxa"/>
            <w:shd w:val="clear" w:color="auto" w:fill="auto"/>
            <w:vAlign w:val="center"/>
          </w:tcPr>
          <w:p w14:paraId="5B93ADA8"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肺功能</w:t>
            </w:r>
          </w:p>
        </w:tc>
        <w:tc>
          <w:tcPr>
            <w:tcW w:w="4600" w:type="dxa"/>
            <w:shd w:val="clear" w:color="auto" w:fill="auto"/>
            <w:noWrap/>
            <w:vAlign w:val="center"/>
          </w:tcPr>
          <w:p w14:paraId="0CB84149"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肺通气功能、肺弥散功能</w:t>
            </w:r>
          </w:p>
        </w:tc>
      </w:tr>
      <w:tr w:rsidR="003F2C74" w14:paraId="1DD11F73" w14:textId="77777777">
        <w:trPr>
          <w:trHeight w:hRule="exact" w:val="397"/>
          <w:jc w:val="center"/>
        </w:trPr>
        <w:tc>
          <w:tcPr>
            <w:tcW w:w="1555" w:type="dxa"/>
            <w:vMerge/>
            <w:vAlign w:val="center"/>
          </w:tcPr>
          <w:p w14:paraId="43F317E5" w14:textId="77777777" w:rsidR="003F2C74" w:rsidRDefault="003F2C74">
            <w:pPr>
              <w:widowControl/>
              <w:spacing w:line="240" w:lineRule="exact"/>
              <w:jc w:val="left"/>
              <w:rPr>
                <w:rFonts w:ascii="方正仿宋_GBK" w:eastAsia="方正仿宋_GBK" w:hAnsi="宋体" w:cs="宋体"/>
                <w:kern w:val="0"/>
                <w:szCs w:val="21"/>
              </w:rPr>
            </w:pPr>
          </w:p>
        </w:tc>
        <w:tc>
          <w:tcPr>
            <w:tcW w:w="2599" w:type="dxa"/>
            <w:shd w:val="clear" w:color="auto" w:fill="auto"/>
            <w:vAlign w:val="center"/>
          </w:tcPr>
          <w:p w14:paraId="5BB6E76E"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超声心动图</w:t>
            </w:r>
          </w:p>
        </w:tc>
        <w:tc>
          <w:tcPr>
            <w:tcW w:w="4600" w:type="dxa"/>
            <w:shd w:val="clear" w:color="auto" w:fill="auto"/>
            <w:noWrap/>
            <w:vAlign w:val="center"/>
          </w:tcPr>
          <w:p w14:paraId="03045B4B"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超声心动图</w:t>
            </w:r>
          </w:p>
        </w:tc>
      </w:tr>
      <w:tr w:rsidR="003F2C74" w14:paraId="71B0E2CA" w14:textId="77777777">
        <w:trPr>
          <w:trHeight w:hRule="exact" w:val="397"/>
          <w:jc w:val="center"/>
        </w:trPr>
        <w:tc>
          <w:tcPr>
            <w:tcW w:w="1555" w:type="dxa"/>
            <w:vMerge/>
            <w:vAlign w:val="center"/>
          </w:tcPr>
          <w:p w14:paraId="2C2B90AA" w14:textId="77777777" w:rsidR="003F2C74" w:rsidRDefault="003F2C74">
            <w:pPr>
              <w:widowControl/>
              <w:spacing w:line="240" w:lineRule="exact"/>
              <w:jc w:val="left"/>
              <w:rPr>
                <w:rFonts w:ascii="方正仿宋_GBK" w:eastAsia="方正仿宋_GBK" w:hAnsi="宋体" w:cs="宋体"/>
                <w:kern w:val="0"/>
                <w:szCs w:val="21"/>
              </w:rPr>
            </w:pPr>
          </w:p>
        </w:tc>
        <w:tc>
          <w:tcPr>
            <w:tcW w:w="2599" w:type="dxa"/>
            <w:shd w:val="clear" w:color="auto" w:fill="auto"/>
            <w:vAlign w:val="center"/>
          </w:tcPr>
          <w:p w14:paraId="57BD0E98"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彩色多普勒超声检查仪</w:t>
            </w:r>
          </w:p>
        </w:tc>
        <w:tc>
          <w:tcPr>
            <w:tcW w:w="4600" w:type="dxa"/>
            <w:shd w:val="clear" w:color="auto" w:fill="auto"/>
            <w:noWrap/>
            <w:vAlign w:val="center"/>
          </w:tcPr>
          <w:p w14:paraId="18AADD5D"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下肢动静脉彩色多普勒超声</w:t>
            </w:r>
          </w:p>
        </w:tc>
      </w:tr>
      <w:tr w:rsidR="003F2C74" w14:paraId="1B83AA2C" w14:textId="77777777">
        <w:trPr>
          <w:trHeight w:hRule="exact" w:val="397"/>
          <w:jc w:val="center"/>
        </w:trPr>
        <w:tc>
          <w:tcPr>
            <w:tcW w:w="1555" w:type="dxa"/>
            <w:vMerge/>
            <w:vAlign w:val="center"/>
          </w:tcPr>
          <w:p w14:paraId="6BA94D55" w14:textId="77777777" w:rsidR="003F2C74" w:rsidRDefault="003F2C74">
            <w:pPr>
              <w:widowControl/>
              <w:spacing w:line="240" w:lineRule="exact"/>
              <w:jc w:val="left"/>
              <w:rPr>
                <w:rFonts w:ascii="方正仿宋_GBK" w:eastAsia="方正仿宋_GBK" w:hAnsi="宋体" w:cs="宋体"/>
                <w:kern w:val="0"/>
                <w:szCs w:val="21"/>
              </w:rPr>
            </w:pPr>
          </w:p>
        </w:tc>
        <w:tc>
          <w:tcPr>
            <w:tcW w:w="2599" w:type="dxa"/>
            <w:shd w:val="clear" w:color="auto" w:fill="auto"/>
            <w:vAlign w:val="center"/>
          </w:tcPr>
          <w:p w14:paraId="4E4DDFEA"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高仟伏X光机或DR机</w:t>
            </w:r>
          </w:p>
        </w:tc>
        <w:tc>
          <w:tcPr>
            <w:tcW w:w="4600" w:type="dxa"/>
            <w:shd w:val="clear" w:color="auto" w:fill="auto"/>
            <w:noWrap/>
            <w:vAlign w:val="center"/>
          </w:tcPr>
          <w:p w14:paraId="76157136"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胸部高仟伏x线摄片或DR摄片、骨骼X线摄片</w:t>
            </w:r>
          </w:p>
        </w:tc>
      </w:tr>
      <w:tr w:rsidR="003F2C74" w14:paraId="7CBD4968" w14:textId="77777777">
        <w:trPr>
          <w:trHeight w:hRule="exact" w:val="397"/>
          <w:jc w:val="center"/>
        </w:trPr>
        <w:tc>
          <w:tcPr>
            <w:tcW w:w="1555" w:type="dxa"/>
            <w:vMerge/>
            <w:vAlign w:val="center"/>
          </w:tcPr>
          <w:p w14:paraId="64B02116" w14:textId="77777777" w:rsidR="003F2C74" w:rsidRDefault="003F2C74">
            <w:pPr>
              <w:widowControl/>
              <w:spacing w:line="240" w:lineRule="exact"/>
              <w:jc w:val="left"/>
              <w:rPr>
                <w:rFonts w:ascii="方正仿宋_GBK" w:eastAsia="方正仿宋_GBK" w:hAnsi="宋体" w:cs="宋体"/>
                <w:kern w:val="0"/>
                <w:szCs w:val="21"/>
              </w:rPr>
            </w:pPr>
          </w:p>
        </w:tc>
        <w:tc>
          <w:tcPr>
            <w:tcW w:w="2599" w:type="dxa"/>
            <w:shd w:val="clear" w:color="auto" w:fill="auto"/>
            <w:vAlign w:val="center"/>
          </w:tcPr>
          <w:p w14:paraId="73752F55"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声阻抗声反射</w:t>
            </w:r>
            <w:proofErr w:type="gramStart"/>
            <w:r>
              <w:rPr>
                <w:rFonts w:ascii="方正仿宋_GBK" w:eastAsia="方正仿宋_GBK" w:hAnsi="宋体" w:cs="宋体" w:hint="eastAsia"/>
                <w:kern w:val="0"/>
                <w:szCs w:val="21"/>
              </w:rPr>
              <w:t>阈</w:t>
            </w:r>
            <w:proofErr w:type="gramEnd"/>
            <w:r>
              <w:rPr>
                <w:rFonts w:ascii="方正仿宋_GBK" w:eastAsia="方正仿宋_GBK" w:hAnsi="宋体" w:cs="宋体" w:hint="eastAsia"/>
                <w:kern w:val="0"/>
                <w:szCs w:val="21"/>
              </w:rPr>
              <w:t>测试仪</w:t>
            </w:r>
          </w:p>
        </w:tc>
        <w:tc>
          <w:tcPr>
            <w:tcW w:w="4600" w:type="dxa"/>
            <w:shd w:val="clear" w:color="auto" w:fill="auto"/>
            <w:noWrap/>
            <w:vAlign w:val="center"/>
          </w:tcPr>
          <w:p w14:paraId="22DE6EE1"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声阻抗声反射</w:t>
            </w:r>
            <w:proofErr w:type="gramStart"/>
            <w:r>
              <w:rPr>
                <w:rFonts w:ascii="方正仿宋_GBK" w:eastAsia="方正仿宋_GBK" w:hAnsi="宋体" w:cs="宋体" w:hint="eastAsia"/>
                <w:kern w:val="0"/>
                <w:szCs w:val="21"/>
              </w:rPr>
              <w:t>阈</w:t>
            </w:r>
            <w:proofErr w:type="gramEnd"/>
            <w:r>
              <w:rPr>
                <w:rFonts w:ascii="方正仿宋_GBK" w:eastAsia="方正仿宋_GBK" w:hAnsi="宋体" w:cs="宋体" w:hint="eastAsia"/>
                <w:kern w:val="0"/>
                <w:szCs w:val="21"/>
              </w:rPr>
              <w:t>测试</w:t>
            </w:r>
          </w:p>
        </w:tc>
      </w:tr>
      <w:tr w:rsidR="003F2C74" w14:paraId="333C1394" w14:textId="77777777">
        <w:trPr>
          <w:trHeight w:hRule="exact" w:val="397"/>
          <w:jc w:val="center"/>
        </w:trPr>
        <w:tc>
          <w:tcPr>
            <w:tcW w:w="1555" w:type="dxa"/>
            <w:vMerge/>
            <w:vAlign w:val="center"/>
          </w:tcPr>
          <w:p w14:paraId="5BED9133" w14:textId="77777777" w:rsidR="003F2C74" w:rsidRDefault="003F2C74">
            <w:pPr>
              <w:widowControl/>
              <w:spacing w:line="240" w:lineRule="exact"/>
              <w:jc w:val="left"/>
              <w:rPr>
                <w:rFonts w:ascii="方正仿宋_GBK" w:eastAsia="方正仿宋_GBK" w:hAnsi="宋体" w:cs="宋体"/>
                <w:kern w:val="0"/>
                <w:szCs w:val="21"/>
              </w:rPr>
            </w:pPr>
          </w:p>
        </w:tc>
        <w:tc>
          <w:tcPr>
            <w:tcW w:w="2599" w:type="dxa"/>
            <w:shd w:val="clear" w:color="auto" w:fill="auto"/>
            <w:vAlign w:val="center"/>
          </w:tcPr>
          <w:p w14:paraId="1FD7E130" w14:textId="77777777" w:rsidR="003F2C74" w:rsidRDefault="00C3097D">
            <w:pPr>
              <w:widowControl/>
              <w:spacing w:line="240" w:lineRule="exact"/>
              <w:rPr>
                <w:rFonts w:ascii="方正仿宋_GBK" w:eastAsia="方正仿宋_GBK" w:hAnsi="宋体" w:cs="宋体"/>
                <w:kern w:val="0"/>
                <w:szCs w:val="21"/>
              </w:rPr>
            </w:pPr>
            <w:proofErr w:type="gramStart"/>
            <w:r>
              <w:rPr>
                <w:rFonts w:ascii="方正仿宋_GBK" w:eastAsia="方正仿宋_GBK" w:hAnsi="宋体" w:cs="宋体" w:hint="eastAsia"/>
                <w:kern w:val="0"/>
                <w:szCs w:val="21"/>
              </w:rPr>
              <w:t>耳声发射</w:t>
            </w:r>
            <w:proofErr w:type="gramEnd"/>
            <w:r>
              <w:rPr>
                <w:rFonts w:ascii="方正仿宋_GBK" w:eastAsia="方正仿宋_GBK" w:hAnsi="宋体" w:cs="宋体" w:hint="eastAsia"/>
                <w:kern w:val="0"/>
                <w:szCs w:val="21"/>
              </w:rPr>
              <w:t>仪</w:t>
            </w:r>
          </w:p>
        </w:tc>
        <w:tc>
          <w:tcPr>
            <w:tcW w:w="4600" w:type="dxa"/>
            <w:shd w:val="clear" w:color="auto" w:fill="auto"/>
            <w:noWrap/>
            <w:vAlign w:val="center"/>
          </w:tcPr>
          <w:p w14:paraId="2D14DD8E" w14:textId="77777777" w:rsidR="003F2C74" w:rsidRDefault="00C3097D">
            <w:pPr>
              <w:widowControl/>
              <w:spacing w:line="240" w:lineRule="exact"/>
              <w:rPr>
                <w:rFonts w:ascii="方正仿宋_GBK" w:eastAsia="方正仿宋_GBK" w:hAnsi="宋体" w:cs="宋体"/>
                <w:kern w:val="0"/>
                <w:szCs w:val="21"/>
              </w:rPr>
            </w:pPr>
            <w:proofErr w:type="gramStart"/>
            <w:r>
              <w:rPr>
                <w:rFonts w:ascii="方正仿宋_GBK" w:eastAsia="方正仿宋_GBK" w:hAnsi="宋体" w:cs="宋体" w:hint="eastAsia"/>
                <w:kern w:val="0"/>
                <w:szCs w:val="21"/>
              </w:rPr>
              <w:t>耳声发射</w:t>
            </w:r>
            <w:proofErr w:type="gramEnd"/>
          </w:p>
        </w:tc>
      </w:tr>
      <w:tr w:rsidR="003F2C74" w14:paraId="4B4CEAE5" w14:textId="77777777">
        <w:trPr>
          <w:trHeight w:hRule="exact" w:val="397"/>
          <w:jc w:val="center"/>
        </w:trPr>
        <w:tc>
          <w:tcPr>
            <w:tcW w:w="1555" w:type="dxa"/>
            <w:vMerge/>
            <w:vAlign w:val="center"/>
          </w:tcPr>
          <w:p w14:paraId="5C9582DA" w14:textId="77777777" w:rsidR="003F2C74" w:rsidRDefault="003F2C74">
            <w:pPr>
              <w:widowControl/>
              <w:spacing w:line="240" w:lineRule="exact"/>
              <w:jc w:val="left"/>
              <w:rPr>
                <w:rFonts w:ascii="方正仿宋_GBK" w:eastAsia="方正仿宋_GBK" w:hAnsi="宋体" w:cs="宋体"/>
                <w:kern w:val="0"/>
                <w:szCs w:val="21"/>
              </w:rPr>
            </w:pPr>
          </w:p>
        </w:tc>
        <w:tc>
          <w:tcPr>
            <w:tcW w:w="2599" w:type="dxa"/>
            <w:shd w:val="clear" w:color="auto" w:fill="auto"/>
            <w:vAlign w:val="center"/>
          </w:tcPr>
          <w:p w14:paraId="364F5BBA"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听觉脑干诱发电位仪</w:t>
            </w:r>
          </w:p>
        </w:tc>
        <w:tc>
          <w:tcPr>
            <w:tcW w:w="4600" w:type="dxa"/>
            <w:shd w:val="clear" w:color="auto" w:fill="auto"/>
            <w:noWrap/>
            <w:vAlign w:val="center"/>
          </w:tcPr>
          <w:p w14:paraId="5C7207EF"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听觉脑干诱发电位</w:t>
            </w:r>
          </w:p>
        </w:tc>
      </w:tr>
      <w:tr w:rsidR="003F2C74" w14:paraId="1364F7E5" w14:textId="77777777">
        <w:trPr>
          <w:trHeight w:hRule="exact" w:val="397"/>
          <w:jc w:val="center"/>
        </w:trPr>
        <w:tc>
          <w:tcPr>
            <w:tcW w:w="1555" w:type="dxa"/>
            <w:vMerge/>
            <w:vAlign w:val="center"/>
          </w:tcPr>
          <w:p w14:paraId="7716D110" w14:textId="77777777" w:rsidR="003F2C74" w:rsidRDefault="003F2C74">
            <w:pPr>
              <w:widowControl/>
              <w:spacing w:line="240" w:lineRule="exact"/>
              <w:jc w:val="left"/>
              <w:rPr>
                <w:rFonts w:ascii="方正仿宋_GBK" w:eastAsia="方正仿宋_GBK" w:hAnsi="宋体" w:cs="宋体"/>
                <w:kern w:val="0"/>
                <w:szCs w:val="21"/>
              </w:rPr>
            </w:pPr>
          </w:p>
        </w:tc>
        <w:tc>
          <w:tcPr>
            <w:tcW w:w="2599" w:type="dxa"/>
            <w:shd w:val="clear" w:color="auto" w:fill="auto"/>
            <w:vAlign w:val="center"/>
          </w:tcPr>
          <w:p w14:paraId="29570D08"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多频稳态听觉电位仪</w:t>
            </w:r>
          </w:p>
        </w:tc>
        <w:tc>
          <w:tcPr>
            <w:tcW w:w="4600" w:type="dxa"/>
            <w:shd w:val="clear" w:color="auto" w:fill="auto"/>
            <w:noWrap/>
            <w:vAlign w:val="center"/>
          </w:tcPr>
          <w:p w14:paraId="54818E10"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多频稳态听觉电位</w:t>
            </w:r>
          </w:p>
        </w:tc>
      </w:tr>
      <w:tr w:rsidR="003F2C74" w14:paraId="3D2D4DEA" w14:textId="77777777">
        <w:trPr>
          <w:trHeight w:hRule="exact" w:val="454"/>
          <w:jc w:val="center"/>
        </w:trPr>
        <w:tc>
          <w:tcPr>
            <w:tcW w:w="8754" w:type="dxa"/>
            <w:gridSpan w:val="3"/>
            <w:shd w:val="clear" w:color="auto" w:fill="auto"/>
            <w:noWrap/>
            <w:vAlign w:val="center"/>
          </w:tcPr>
          <w:p w14:paraId="06CDF7F9" w14:textId="77777777" w:rsidR="003F2C74" w:rsidRDefault="00C3097D">
            <w:pPr>
              <w:widowControl/>
              <w:spacing w:line="240" w:lineRule="exact"/>
              <w:rPr>
                <w:rFonts w:ascii="方正仿宋_GBK" w:eastAsia="方正仿宋_GBK" w:hAnsi="宋体" w:cs="宋体"/>
                <w:b/>
                <w:bCs/>
                <w:kern w:val="0"/>
                <w:szCs w:val="21"/>
              </w:rPr>
            </w:pPr>
            <w:r>
              <w:rPr>
                <w:rFonts w:ascii="方正仿宋_GBK" w:eastAsia="方正仿宋_GBK" w:hAnsi="宋体" w:cs="宋体" w:hint="eastAsia"/>
                <w:b/>
                <w:bCs/>
                <w:kern w:val="0"/>
                <w:szCs w:val="21"/>
              </w:rPr>
              <w:t>常规实验室检测</w:t>
            </w:r>
          </w:p>
        </w:tc>
      </w:tr>
      <w:tr w:rsidR="003F2C74" w14:paraId="065DC8EF" w14:textId="77777777">
        <w:trPr>
          <w:trHeight w:val="794"/>
          <w:jc w:val="center"/>
        </w:trPr>
        <w:tc>
          <w:tcPr>
            <w:tcW w:w="1555" w:type="dxa"/>
            <w:vMerge w:val="restart"/>
            <w:shd w:val="clear" w:color="auto" w:fill="auto"/>
            <w:noWrap/>
            <w:vAlign w:val="center"/>
          </w:tcPr>
          <w:p w14:paraId="7586EB08"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所有因素</w:t>
            </w:r>
          </w:p>
        </w:tc>
        <w:tc>
          <w:tcPr>
            <w:tcW w:w="2599" w:type="dxa"/>
            <w:shd w:val="clear" w:color="auto" w:fill="auto"/>
            <w:vAlign w:val="center"/>
          </w:tcPr>
          <w:p w14:paraId="4806DC0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光学显微镜</w:t>
            </w:r>
          </w:p>
        </w:tc>
        <w:tc>
          <w:tcPr>
            <w:tcW w:w="4600" w:type="dxa"/>
            <w:shd w:val="clear" w:color="auto" w:fill="auto"/>
            <w:vAlign w:val="center"/>
          </w:tcPr>
          <w:p w14:paraId="2BFD3D46"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血涂片分析、尿液有形成分分析、大便常规、淋巴细胞微核试验、外周血淋巴细胞染色体畸变试验</w:t>
            </w:r>
          </w:p>
        </w:tc>
      </w:tr>
      <w:tr w:rsidR="003F2C74" w14:paraId="42AF7937" w14:textId="77777777">
        <w:trPr>
          <w:trHeight w:hRule="exact" w:val="624"/>
          <w:jc w:val="center"/>
        </w:trPr>
        <w:tc>
          <w:tcPr>
            <w:tcW w:w="1555" w:type="dxa"/>
            <w:vMerge/>
            <w:vAlign w:val="center"/>
          </w:tcPr>
          <w:p w14:paraId="146EFE01"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65094D95"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分光光度计（紫外及荧光）血氧饱和度测定仪</w:t>
            </w:r>
          </w:p>
        </w:tc>
        <w:tc>
          <w:tcPr>
            <w:tcW w:w="4600" w:type="dxa"/>
            <w:shd w:val="clear" w:color="auto" w:fill="auto"/>
            <w:noWrap/>
            <w:vAlign w:val="center"/>
          </w:tcPr>
          <w:p w14:paraId="0626E38D"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血氧饱和度</w:t>
            </w:r>
          </w:p>
        </w:tc>
      </w:tr>
      <w:tr w:rsidR="003F2C74" w14:paraId="41FAD9EA" w14:textId="77777777">
        <w:trPr>
          <w:trHeight w:hRule="exact" w:val="397"/>
          <w:jc w:val="center"/>
        </w:trPr>
        <w:tc>
          <w:tcPr>
            <w:tcW w:w="1555" w:type="dxa"/>
            <w:vMerge/>
            <w:vAlign w:val="center"/>
          </w:tcPr>
          <w:p w14:paraId="1B3EDCAD"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44B496E5"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五分类血球分析仪</w:t>
            </w:r>
          </w:p>
        </w:tc>
        <w:tc>
          <w:tcPr>
            <w:tcW w:w="4600" w:type="dxa"/>
            <w:shd w:val="clear" w:color="auto" w:fill="auto"/>
            <w:noWrap/>
            <w:vAlign w:val="center"/>
          </w:tcPr>
          <w:p w14:paraId="39B39569"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全血细胞分析、网织红细胞计数</w:t>
            </w:r>
          </w:p>
        </w:tc>
      </w:tr>
      <w:tr w:rsidR="003F2C74" w14:paraId="66697BCA" w14:textId="77777777">
        <w:trPr>
          <w:trHeight w:hRule="exact" w:val="2665"/>
          <w:jc w:val="center"/>
        </w:trPr>
        <w:tc>
          <w:tcPr>
            <w:tcW w:w="1555" w:type="dxa"/>
            <w:vMerge/>
            <w:vAlign w:val="center"/>
          </w:tcPr>
          <w:p w14:paraId="03A2ED26"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2A4AA88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生化分析仪（半自动或全自动）</w:t>
            </w:r>
          </w:p>
        </w:tc>
        <w:tc>
          <w:tcPr>
            <w:tcW w:w="4600" w:type="dxa"/>
            <w:shd w:val="clear" w:color="auto" w:fill="auto"/>
            <w:vAlign w:val="center"/>
          </w:tcPr>
          <w:p w14:paraId="44696BB4"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血清丙氨酸转移酶、血清天冬氨酸氨基转移酶、血清总蛋白、血清白蛋白、血清球蛋白、血清碱性磷酸酶、血清γ-谷氨酰氨基转移酶、血清总胆红素、血清直接胆红素、全血或红细胞胆碱酯酶活性、血清甘油三酯、血清总胆固醇、肌钙蛋白、乳酸脱氢酶、血清肌酸激酶、血清肌酸激酶同工酶、血清α-羟丁酸脱氢酶、血清葡萄糖、血清尿素、血清肌</w:t>
            </w:r>
            <w:proofErr w:type="gramStart"/>
            <w:r>
              <w:rPr>
                <w:rFonts w:ascii="方正仿宋_GBK" w:eastAsia="方正仿宋_GBK" w:hAnsi="宋体" w:cs="宋体" w:hint="eastAsia"/>
                <w:kern w:val="0"/>
                <w:szCs w:val="21"/>
              </w:rPr>
              <w:t>酐</w:t>
            </w:r>
            <w:proofErr w:type="gramEnd"/>
            <w:r>
              <w:rPr>
                <w:rFonts w:ascii="方正仿宋_GBK" w:eastAsia="方正仿宋_GBK" w:hAnsi="宋体" w:cs="宋体" w:hint="eastAsia"/>
                <w:kern w:val="0"/>
                <w:szCs w:val="21"/>
              </w:rPr>
              <w:t>、尿β2 微球蛋白、尿α 1 微球蛋白、类风湿因子、高密度脂蛋白、低密度脂蛋白、淀粉酶、免疫球蛋白G、免疫球蛋白A、免疫球蛋白M等</w:t>
            </w:r>
          </w:p>
        </w:tc>
      </w:tr>
      <w:tr w:rsidR="003F2C74" w14:paraId="06845771" w14:textId="77777777">
        <w:trPr>
          <w:trHeight w:hRule="exact" w:val="397"/>
          <w:jc w:val="center"/>
        </w:trPr>
        <w:tc>
          <w:tcPr>
            <w:tcW w:w="1555" w:type="dxa"/>
            <w:vMerge/>
            <w:vAlign w:val="center"/>
          </w:tcPr>
          <w:p w14:paraId="739DA36F"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0B15A20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尿液分析仪</w:t>
            </w:r>
          </w:p>
        </w:tc>
        <w:tc>
          <w:tcPr>
            <w:tcW w:w="4600" w:type="dxa"/>
            <w:shd w:val="clear" w:color="auto" w:fill="auto"/>
            <w:noWrap/>
            <w:vAlign w:val="center"/>
          </w:tcPr>
          <w:p w14:paraId="1901C0E8"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尿液分析（尿 11 项指标）</w:t>
            </w:r>
          </w:p>
        </w:tc>
      </w:tr>
      <w:tr w:rsidR="003F2C74" w14:paraId="6D8B193B" w14:textId="77777777">
        <w:trPr>
          <w:trHeight w:hRule="exact" w:val="397"/>
          <w:jc w:val="center"/>
        </w:trPr>
        <w:tc>
          <w:tcPr>
            <w:tcW w:w="1555" w:type="dxa"/>
            <w:vMerge/>
            <w:vAlign w:val="center"/>
          </w:tcPr>
          <w:p w14:paraId="0A62B856"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0A4A5EC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分析天平(1/1000）</w:t>
            </w:r>
          </w:p>
        </w:tc>
        <w:tc>
          <w:tcPr>
            <w:tcW w:w="4600" w:type="dxa"/>
            <w:shd w:val="clear" w:color="auto" w:fill="auto"/>
            <w:noWrap/>
            <w:vAlign w:val="center"/>
          </w:tcPr>
          <w:p w14:paraId="0387711C"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3265AF19" w14:textId="77777777">
        <w:trPr>
          <w:trHeight w:hRule="exact" w:val="397"/>
          <w:jc w:val="center"/>
        </w:trPr>
        <w:tc>
          <w:tcPr>
            <w:tcW w:w="1555" w:type="dxa"/>
            <w:vMerge/>
            <w:vAlign w:val="center"/>
          </w:tcPr>
          <w:p w14:paraId="7B5A6D46"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736AF0C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分析天平(1/10000)</w:t>
            </w:r>
          </w:p>
        </w:tc>
        <w:tc>
          <w:tcPr>
            <w:tcW w:w="4600" w:type="dxa"/>
            <w:shd w:val="clear" w:color="auto" w:fill="auto"/>
            <w:noWrap/>
            <w:vAlign w:val="center"/>
          </w:tcPr>
          <w:p w14:paraId="07CF111F"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0F063E70" w14:textId="77777777">
        <w:trPr>
          <w:trHeight w:hRule="exact" w:val="397"/>
          <w:jc w:val="center"/>
        </w:trPr>
        <w:tc>
          <w:tcPr>
            <w:tcW w:w="1555" w:type="dxa"/>
            <w:vMerge/>
            <w:vAlign w:val="center"/>
          </w:tcPr>
          <w:p w14:paraId="1147E4C3"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755FB35F"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普通冰箱</w:t>
            </w:r>
          </w:p>
        </w:tc>
        <w:tc>
          <w:tcPr>
            <w:tcW w:w="4600" w:type="dxa"/>
            <w:shd w:val="clear" w:color="auto" w:fill="auto"/>
            <w:noWrap/>
            <w:vAlign w:val="center"/>
          </w:tcPr>
          <w:p w14:paraId="0B81411A"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标本及试剂保存</w:t>
            </w:r>
          </w:p>
        </w:tc>
      </w:tr>
      <w:tr w:rsidR="003F2C74" w14:paraId="6A0DFB6D" w14:textId="77777777">
        <w:trPr>
          <w:trHeight w:hRule="exact" w:val="397"/>
          <w:jc w:val="center"/>
        </w:trPr>
        <w:tc>
          <w:tcPr>
            <w:tcW w:w="1555" w:type="dxa"/>
            <w:vMerge/>
            <w:vAlign w:val="center"/>
          </w:tcPr>
          <w:p w14:paraId="4E2D9AF3"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2BED02E1"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低温冰箱(-20 ℃)</w:t>
            </w:r>
          </w:p>
        </w:tc>
        <w:tc>
          <w:tcPr>
            <w:tcW w:w="4600" w:type="dxa"/>
            <w:shd w:val="clear" w:color="auto" w:fill="auto"/>
            <w:noWrap/>
            <w:vAlign w:val="center"/>
          </w:tcPr>
          <w:p w14:paraId="73CD7528"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标本及试剂保存</w:t>
            </w:r>
          </w:p>
        </w:tc>
      </w:tr>
      <w:tr w:rsidR="003F2C74" w14:paraId="72C18CED" w14:textId="77777777">
        <w:trPr>
          <w:trHeight w:hRule="exact" w:val="397"/>
          <w:jc w:val="center"/>
        </w:trPr>
        <w:tc>
          <w:tcPr>
            <w:tcW w:w="1555" w:type="dxa"/>
            <w:vMerge/>
            <w:vAlign w:val="center"/>
          </w:tcPr>
          <w:p w14:paraId="12F14807"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15EE348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酶标仪/全自动</w:t>
            </w:r>
            <w:proofErr w:type="gramStart"/>
            <w:r>
              <w:rPr>
                <w:rFonts w:ascii="方正仿宋_GBK" w:eastAsia="方正仿宋_GBK" w:hAnsi="宋体" w:cs="宋体" w:hint="eastAsia"/>
                <w:kern w:val="0"/>
                <w:szCs w:val="21"/>
              </w:rPr>
              <w:t>酶免仪</w:t>
            </w:r>
            <w:proofErr w:type="gramEnd"/>
          </w:p>
        </w:tc>
        <w:tc>
          <w:tcPr>
            <w:tcW w:w="4600" w:type="dxa"/>
            <w:shd w:val="clear" w:color="auto" w:fill="auto"/>
            <w:noWrap/>
            <w:vAlign w:val="center"/>
          </w:tcPr>
          <w:p w14:paraId="1086E16E"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胃蛋白酶原I、胃蛋白酶原II等</w:t>
            </w:r>
          </w:p>
        </w:tc>
      </w:tr>
      <w:tr w:rsidR="003F2C74" w14:paraId="4AC0FFFD" w14:textId="77777777">
        <w:trPr>
          <w:trHeight w:hRule="exact" w:val="397"/>
          <w:jc w:val="center"/>
        </w:trPr>
        <w:tc>
          <w:tcPr>
            <w:tcW w:w="1555" w:type="dxa"/>
            <w:vMerge/>
            <w:vAlign w:val="center"/>
          </w:tcPr>
          <w:p w14:paraId="457C6BF3"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6567503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洗板机</w:t>
            </w:r>
          </w:p>
        </w:tc>
        <w:tc>
          <w:tcPr>
            <w:tcW w:w="4600" w:type="dxa"/>
            <w:shd w:val="clear" w:color="auto" w:fill="auto"/>
            <w:noWrap/>
            <w:vAlign w:val="center"/>
          </w:tcPr>
          <w:p w14:paraId="4096AB22"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实验过程中洗板</w:t>
            </w:r>
          </w:p>
        </w:tc>
      </w:tr>
      <w:tr w:rsidR="003F2C74" w14:paraId="14FB2870" w14:textId="77777777">
        <w:trPr>
          <w:trHeight w:hRule="exact" w:val="397"/>
          <w:jc w:val="center"/>
        </w:trPr>
        <w:tc>
          <w:tcPr>
            <w:tcW w:w="1555" w:type="dxa"/>
            <w:vMerge/>
            <w:vAlign w:val="center"/>
          </w:tcPr>
          <w:p w14:paraId="3281E46C"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2BCA5325"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电解质分析仪</w:t>
            </w:r>
          </w:p>
        </w:tc>
        <w:tc>
          <w:tcPr>
            <w:tcW w:w="4600" w:type="dxa"/>
            <w:shd w:val="clear" w:color="auto" w:fill="auto"/>
            <w:noWrap/>
            <w:vAlign w:val="center"/>
          </w:tcPr>
          <w:p w14:paraId="3A95059D"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血钾、血钠、血氯、血钙、血磷等</w:t>
            </w:r>
          </w:p>
        </w:tc>
      </w:tr>
      <w:tr w:rsidR="003F2C74" w14:paraId="5C1C457B" w14:textId="77777777">
        <w:trPr>
          <w:trHeight w:hRule="exact" w:val="397"/>
          <w:jc w:val="center"/>
        </w:trPr>
        <w:tc>
          <w:tcPr>
            <w:tcW w:w="1555" w:type="dxa"/>
            <w:vMerge/>
            <w:vAlign w:val="center"/>
          </w:tcPr>
          <w:p w14:paraId="647280D9"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26B26943"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去湿机</w:t>
            </w:r>
          </w:p>
        </w:tc>
        <w:tc>
          <w:tcPr>
            <w:tcW w:w="4600" w:type="dxa"/>
            <w:shd w:val="clear" w:color="auto" w:fill="auto"/>
            <w:noWrap/>
            <w:vAlign w:val="center"/>
          </w:tcPr>
          <w:p w14:paraId="17E95AEC"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148FD3AC" w14:textId="77777777">
        <w:trPr>
          <w:trHeight w:hRule="exact" w:val="397"/>
          <w:jc w:val="center"/>
        </w:trPr>
        <w:tc>
          <w:tcPr>
            <w:tcW w:w="1555" w:type="dxa"/>
            <w:vMerge/>
            <w:vAlign w:val="center"/>
          </w:tcPr>
          <w:p w14:paraId="2D2F7FF9"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18E1636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恒温水浴箱</w:t>
            </w:r>
          </w:p>
        </w:tc>
        <w:tc>
          <w:tcPr>
            <w:tcW w:w="4600" w:type="dxa"/>
            <w:shd w:val="clear" w:color="auto" w:fill="auto"/>
            <w:noWrap/>
            <w:vAlign w:val="center"/>
          </w:tcPr>
          <w:p w14:paraId="25FF006A"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标本及试验前处理</w:t>
            </w:r>
          </w:p>
        </w:tc>
      </w:tr>
      <w:tr w:rsidR="003F2C74" w14:paraId="173ABA2F" w14:textId="77777777">
        <w:trPr>
          <w:trHeight w:hRule="exact" w:val="397"/>
          <w:jc w:val="center"/>
        </w:trPr>
        <w:tc>
          <w:tcPr>
            <w:tcW w:w="1555" w:type="dxa"/>
            <w:vMerge/>
            <w:vAlign w:val="center"/>
          </w:tcPr>
          <w:p w14:paraId="6C09108D"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497409B0"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离心机</w:t>
            </w:r>
          </w:p>
        </w:tc>
        <w:tc>
          <w:tcPr>
            <w:tcW w:w="4600" w:type="dxa"/>
            <w:shd w:val="clear" w:color="auto" w:fill="auto"/>
            <w:noWrap/>
            <w:vAlign w:val="center"/>
          </w:tcPr>
          <w:p w14:paraId="342B025A"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标本前处理、实验中离心步骤等</w:t>
            </w:r>
          </w:p>
        </w:tc>
      </w:tr>
      <w:tr w:rsidR="003F2C74" w14:paraId="4906C191" w14:textId="77777777">
        <w:trPr>
          <w:trHeight w:hRule="exact" w:val="397"/>
          <w:jc w:val="center"/>
        </w:trPr>
        <w:tc>
          <w:tcPr>
            <w:tcW w:w="1555" w:type="dxa"/>
            <w:vMerge/>
            <w:vAlign w:val="center"/>
          </w:tcPr>
          <w:p w14:paraId="244FCE6D"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5E55C2F9"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高温炉</w:t>
            </w:r>
          </w:p>
        </w:tc>
        <w:tc>
          <w:tcPr>
            <w:tcW w:w="4600" w:type="dxa"/>
            <w:shd w:val="clear" w:color="auto" w:fill="auto"/>
            <w:noWrap/>
            <w:vAlign w:val="center"/>
          </w:tcPr>
          <w:p w14:paraId="7EC53152"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15A939A6" w14:textId="77777777">
        <w:trPr>
          <w:trHeight w:hRule="exact" w:val="397"/>
          <w:jc w:val="center"/>
        </w:trPr>
        <w:tc>
          <w:tcPr>
            <w:tcW w:w="1555" w:type="dxa"/>
            <w:vMerge/>
            <w:vAlign w:val="center"/>
          </w:tcPr>
          <w:p w14:paraId="47F694AB"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78CA0021"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干燥箱</w:t>
            </w:r>
          </w:p>
        </w:tc>
        <w:tc>
          <w:tcPr>
            <w:tcW w:w="4600" w:type="dxa"/>
            <w:shd w:val="clear" w:color="auto" w:fill="auto"/>
            <w:noWrap/>
            <w:vAlign w:val="center"/>
          </w:tcPr>
          <w:p w14:paraId="1B4E6E65"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13BB44EB" w14:textId="77777777">
        <w:trPr>
          <w:trHeight w:hRule="exact" w:val="397"/>
          <w:jc w:val="center"/>
        </w:trPr>
        <w:tc>
          <w:tcPr>
            <w:tcW w:w="1555" w:type="dxa"/>
            <w:vMerge/>
            <w:vAlign w:val="center"/>
          </w:tcPr>
          <w:p w14:paraId="47D45067"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63DBB8A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生物显微镜</w:t>
            </w:r>
          </w:p>
        </w:tc>
        <w:tc>
          <w:tcPr>
            <w:tcW w:w="4600" w:type="dxa"/>
            <w:shd w:val="clear" w:color="auto" w:fill="auto"/>
            <w:noWrap/>
            <w:vAlign w:val="center"/>
          </w:tcPr>
          <w:p w14:paraId="1429DB29"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r w:rsidR="003F2C74" w14:paraId="5968C547" w14:textId="77777777">
        <w:trPr>
          <w:trHeight w:hRule="exact" w:val="397"/>
          <w:jc w:val="center"/>
        </w:trPr>
        <w:tc>
          <w:tcPr>
            <w:tcW w:w="1555" w:type="dxa"/>
            <w:vMerge/>
            <w:vAlign w:val="center"/>
          </w:tcPr>
          <w:p w14:paraId="205FF0DE"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noWrap/>
            <w:vAlign w:val="center"/>
          </w:tcPr>
          <w:p w14:paraId="3EAC7985"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血液</w:t>
            </w:r>
            <w:proofErr w:type="gramStart"/>
            <w:r>
              <w:rPr>
                <w:rFonts w:ascii="方正仿宋_GBK" w:eastAsia="方正仿宋_GBK" w:hAnsi="宋体" w:cs="宋体" w:hint="eastAsia"/>
                <w:kern w:val="0"/>
                <w:szCs w:val="21"/>
              </w:rPr>
              <w:t>锌</w:t>
            </w:r>
            <w:proofErr w:type="gramEnd"/>
            <w:r>
              <w:rPr>
                <w:rFonts w:ascii="方正仿宋_GBK" w:eastAsia="方正仿宋_GBK" w:hAnsi="宋体" w:cs="宋体" w:hint="eastAsia"/>
                <w:kern w:val="0"/>
                <w:szCs w:val="21"/>
              </w:rPr>
              <w:t>原卟啉测定仪</w:t>
            </w:r>
          </w:p>
        </w:tc>
        <w:tc>
          <w:tcPr>
            <w:tcW w:w="4600" w:type="dxa"/>
            <w:shd w:val="clear" w:color="auto" w:fill="auto"/>
            <w:noWrap/>
            <w:vAlign w:val="center"/>
          </w:tcPr>
          <w:p w14:paraId="15A634C2"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血红细胞</w:t>
            </w:r>
            <w:proofErr w:type="gramStart"/>
            <w:r>
              <w:rPr>
                <w:rFonts w:ascii="方正仿宋_GBK" w:eastAsia="方正仿宋_GBK" w:hAnsi="宋体" w:cs="宋体" w:hint="eastAsia"/>
                <w:kern w:val="0"/>
                <w:szCs w:val="21"/>
              </w:rPr>
              <w:t>锌</w:t>
            </w:r>
            <w:proofErr w:type="gramEnd"/>
            <w:r>
              <w:rPr>
                <w:rFonts w:ascii="方正仿宋_GBK" w:eastAsia="方正仿宋_GBK" w:hAnsi="宋体" w:cs="宋体" w:hint="eastAsia"/>
                <w:kern w:val="0"/>
                <w:szCs w:val="21"/>
              </w:rPr>
              <w:t>原卟啉</w:t>
            </w:r>
          </w:p>
        </w:tc>
      </w:tr>
      <w:tr w:rsidR="003F2C74" w14:paraId="42F45B69" w14:textId="77777777">
        <w:trPr>
          <w:trHeight w:hRule="exact" w:val="397"/>
          <w:jc w:val="center"/>
        </w:trPr>
        <w:tc>
          <w:tcPr>
            <w:tcW w:w="8754" w:type="dxa"/>
            <w:gridSpan w:val="3"/>
            <w:shd w:val="clear" w:color="auto" w:fill="auto"/>
            <w:noWrap/>
            <w:vAlign w:val="center"/>
          </w:tcPr>
          <w:p w14:paraId="4F41FAF7" w14:textId="77777777" w:rsidR="003F2C74" w:rsidRDefault="00C3097D">
            <w:pPr>
              <w:widowControl/>
              <w:spacing w:line="240" w:lineRule="exact"/>
              <w:rPr>
                <w:rFonts w:ascii="方正仿宋_GBK" w:eastAsia="方正仿宋_GBK" w:hAnsi="宋体" w:cs="宋体"/>
                <w:b/>
                <w:bCs/>
                <w:kern w:val="0"/>
                <w:szCs w:val="21"/>
              </w:rPr>
            </w:pPr>
            <w:r>
              <w:rPr>
                <w:rFonts w:ascii="方正仿宋_GBK" w:eastAsia="方正仿宋_GBK" w:hAnsi="宋体" w:cs="宋体" w:hint="eastAsia"/>
                <w:b/>
                <w:bCs/>
                <w:kern w:val="0"/>
                <w:szCs w:val="21"/>
              </w:rPr>
              <w:t>特殊实验室检查</w:t>
            </w:r>
          </w:p>
        </w:tc>
      </w:tr>
      <w:tr w:rsidR="003F2C74" w14:paraId="45A15AAF" w14:textId="77777777">
        <w:trPr>
          <w:trHeight w:hRule="exact" w:val="483"/>
          <w:jc w:val="center"/>
        </w:trPr>
        <w:tc>
          <w:tcPr>
            <w:tcW w:w="1555" w:type="dxa"/>
            <w:vMerge w:val="restart"/>
            <w:shd w:val="clear" w:color="auto" w:fill="auto"/>
            <w:noWrap/>
            <w:vAlign w:val="center"/>
          </w:tcPr>
          <w:p w14:paraId="3F7AEBA8"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化学因素类</w:t>
            </w:r>
          </w:p>
        </w:tc>
        <w:tc>
          <w:tcPr>
            <w:tcW w:w="2599" w:type="dxa"/>
            <w:shd w:val="clear" w:color="auto" w:fill="auto"/>
            <w:vAlign w:val="center"/>
          </w:tcPr>
          <w:p w14:paraId="155D74F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分光光度计</w:t>
            </w:r>
          </w:p>
        </w:tc>
        <w:tc>
          <w:tcPr>
            <w:tcW w:w="4600" w:type="dxa"/>
            <w:shd w:val="clear" w:color="auto" w:fill="auto"/>
            <w:noWrap/>
            <w:vAlign w:val="center"/>
          </w:tcPr>
          <w:p w14:paraId="3C817B8B"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血中碳氧血红蛋白、全血胆碱酯酶活性、尿中肌</w:t>
            </w:r>
            <w:proofErr w:type="gramStart"/>
            <w:r>
              <w:rPr>
                <w:rFonts w:ascii="方正仿宋_GBK" w:eastAsia="方正仿宋_GBK" w:hAnsi="宋体" w:cs="宋体" w:hint="eastAsia"/>
                <w:kern w:val="0"/>
                <w:szCs w:val="21"/>
              </w:rPr>
              <w:t>酐</w:t>
            </w:r>
            <w:proofErr w:type="gramEnd"/>
            <w:r>
              <w:rPr>
                <w:rFonts w:ascii="方正仿宋_GBK" w:eastAsia="方正仿宋_GBK" w:hAnsi="宋体" w:cs="宋体" w:hint="eastAsia"/>
                <w:kern w:val="0"/>
                <w:szCs w:val="21"/>
              </w:rPr>
              <w:t>等</w:t>
            </w:r>
          </w:p>
        </w:tc>
      </w:tr>
      <w:tr w:rsidR="003F2C74" w14:paraId="7EA356E6" w14:textId="77777777">
        <w:trPr>
          <w:trHeight w:hRule="exact" w:val="397"/>
          <w:jc w:val="center"/>
        </w:trPr>
        <w:tc>
          <w:tcPr>
            <w:tcW w:w="1555" w:type="dxa"/>
            <w:vMerge/>
            <w:vAlign w:val="center"/>
          </w:tcPr>
          <w:p w14:paraId="17E26046"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3679C53A"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原子吸收分光光度计</w:t>
            </w:r>
          </w:p>
        </w:tc>
        <w:tc>
          <w:tcPr>
            <w:tcW w:w="4600" w:type="dxa"/>
            <w:shd w:val="clear" w:color="auto" w:fill="auto"/>
            <w:noWrap/>
            <w:vAlign w:val="center"/>
          </w:tcPr>
          <w:p w14:paraId="4F429860"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血铅、尿铅、尿锰、尿铬、尿镉、</w:t>
            </w:r>
            <w:proofErr w:type="gramStart"/>
            <w:r>
              <w:rPr>
                <w:rFonts w:ascii="方正仿宋_GBK" w:eastAsia="方正仿宋_GBK" w:hAnsi="宋体" w:cs="宋体" w:hint="eastAsia"/>
                <w:kern w:val="0"/>
                <w:szCs w:val="21"/>
              </w:rPr>
              <w:t>尿镍等</w:t>
            </w:r>
            <w:proofErr w:type="gramEnd"/>
          </w:p>
        </w:tc>
      </w:tr>
      <w:tr w:rsidR="003F2C74" w14:paraId="4A5761B5" w14:textId="77777777">
        <w:trPr>
          <w:trHeight w:hRule="exact" w:val="680"/>
          <w:jc w:val="center"/>
        </w:trPr>
        <w:tc>
          <w:tcPr>
            <w:tcW w:w="1555" w:type="dxa"/>
            <w:vMerge/>
            <w:vAlign w:val="center"/>
          </w:tcPr>
          <w:p w14:paraId="2717FD3E"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4750C8B9"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测汞仪或原子荧光分光光度计</w:t>
            </w:r>
          </w:p>
        </w:tc>
        <w:tc>
          <w:tcPr>
            <w:tcW w:w="4600" w:type="dxa"/>
            <w:shd w:val="clear" w:color="auto" w:fill="auto"/>
            <w:noWrap/>
            <w:vAlign w:val="center"/>
          </w:tcPr>
          <w:p w14:paraId="066B19E9"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尿汞、尿砷、尿中形态砷等</w:t>
            </w:r>
          </w:p>
        </w:tc>
      </w:tr>
      <w:tr w:rsidR="003F2C74" w14:paraId="746DEEF1" w14:textId="77777777">
        <w:trPr>
          <w:trHeight w:hRule="exact" w:val="567"/>
          <w:jc w:val="center"/>
        </w:trPr>
        <w:tc>
          <w:tcPr>
            <w:tcW w:w="1555" w:type="dxa"/>
            <w:vMerge/>
            <w:vAlign w:val="center"/>
          </w:tcPr>
          <w:p w14:paraId="4C68C2B0"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33F813EC"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高效液相色谱仪气相色谱仪</w:t>
            </w:r>
          </w:p>
        </w:tc>
        <w:tc>
          <w:tcPr>
            <w:tcW w:w="4600" w:type="dxa"/>
            <w:shd w:val="clear" w:color="auto" w:fill="auto"/>
            <w:noWrap/>
            <w:vAlign w:val="center"/>
          </w:tcPr>
          <w:p w14:paraId="2C5B2A46"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尿中苯巯基尿酸、马尿酸、甲基马尿酸，呼出气中二硫化碳、苯等</w:t>
            </w:r>
          </w:p>
        </w:tc>
      </w:tr>
      <w:tr w:rsidR="003F2C74" w14:paraId="22FB36B3" w14:textId="77777777">
        <w:trPr>
          <w:trHeight w:hRule="exact" w:val="397"/>
          <w:jc w:val="center"/>
        </w:trPr>
        <w:tc>
          <w:tcPr>
            <w:tcW w:w="1555" w:type="dxa"/>
            <w:vMerge/>
            <w:vAlign w:val="center"/>
          </w:tcPr>
          <w:p w14:paraId="164C3F23"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3EAE0F6D"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氟电极</w:t>
            </w:r>
          </w:p>
        </w:tc>
        <w:tc>
          <w:tcPr>
            <w:tcW w:w="4600" w:type="dxa"/>
            <w:shd w:val="clear" w:color="auto" w:fill="auto"/>
            <w:noWrap/>
            <w:vAlign w:val="center"/>
          </w:tcPr>
          <w:p w14:paraId="047AD0A6"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尿氟、血清中氟化物等</w:t>
            </w:r>
          </w:p>
        </w:tc>
      </w:tr>
      <w:tr w:rsidR="003F2C74" w14:paraId="348DFAC0" w14:textId="77777777">
        <w:trPr>
          <w:trHeight w:hRule="exact" w:val="397"/>
          <w:jc w:val="center"/>
        </w:trPr>
        <w:tc>
          <w:tcPr>
            <w:tcW w:w="1555" w:type="dxa"/>
            <w:vMerge/>
            <w:vAlign w:val="center"/>
          </w:tcPr>
          <w:p w14:paraId="26DD23DB"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096041F8"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样品消化装置</w:t>
            </w:r>
          </w:p>
        </w:tc>
        <w:tc>
          <w:tcPr>
            <w:tcW w:w="4600" w:type="dxa"/>
            <w:shd w:val="clear" w:color="auto" w:fill="auto"/>
            <w:noWrap/>
            <w:vAlign w:val="center"/>
          </w:tcPr>
          <w:p w14:paraId="61620ACD"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尿汞、尿砷、</w:t>
            </w:r>
            <w:proofErr w:type="gramStart"/>
            <w:r>
              <w:rPr>
                <w:rFonts w:ascii="方正仿宋_GBK" w:eastAsia="方正仿宋_GBK" w:hAnsi="宋体" w:cs="宋体" w:hint="eastAsia"/>
                <w:kern w:val="0"/>
                <w:szCs w:val="21"/>
              </w:rPr>
              <w:t>尿硒等</w:t>
            </w:r>
            <w:proofErr w:type="gramEnd"/>
          </w:p>
        </w:tc>
      </w:tr>
      <w:tr w:rsidR="003F2C74" w14:paraId="30E9E74F" w14:textId="77777777">
        <w:trPr>
          <w:trHeight w:hRule="exact" w:val="397"/>
          <w:jc w:val="center"/>
        </w:trPr>
        <w:tc>
          <w:tcPr>
            <w:tcW w:w="1555" w:type="dxa"/>
            <w:vMerge/>
            <w:vAlign w:val="center"/>
          </w:tcPr>
          <w:p w14:paraId="1C85E808"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3FE31066"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样品混匀装置</w:t>
            </w:r>
          </w:p>
        </w:tc>
        <w:tc>
          <w:tcPr>
            <w:tcW w:w="4600" w:type="dxa"/>
            <w:shd w:val="clear" w:color="auto" w:fill="auto"/>
            <w:noWrap/>
            <w:vAlign w:val="center"/>
          </w:tcPr>
          <w:p w14:paraId="681ADDCF"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样品的前处理、尿氟等</w:t>
            </w:r>
          </w:p>
        </w:tc>
      </w:tr>
      <w:tr w:rsidR="003F2C74" w14:paraId="2797B75B" w14:textId="77777777">
        <w:trPr>
          <w:trHeight w:hRule="exact" w:val="397"/>
          <w:jc w:val="center"/>
        </w:trPr>
        <w:tc>
          <w:tcPr>
            <w:tcW w:w="1555" w:type="dxa"/>
            <w:vMerge/>
            <w:vAlign w:val="center"/>
          </w:tcPr>
          <w:p w14:paraId="4745B496"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454709AD"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磁力搅拌器</w:t>
            </w:r>
          </w:p>
        </w:tc>
        <w:tc>
          <w:tcPr>
            <w:tcW w:w="4600" w:type="dxa"/>
            <w:shd w:val="clear" w:color="auto" w:fill="auto"/>
            <w:noWrap/>
            <w:vAlign w:val="center"/>
          </w:tcPr>
          <w:p w14:paraId="6EFD06D6"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样品的前处理、尿氟等</w:t>
            </w:r>
          </w:p>
        </w:tc>
      </w:tr>
      <w:tr w:rsidR="003F2C74" w14:paraId="36F8CC6B" w14:textId="77777777">
        <w:trPr>
          <w:trHeight w:hRule="exact" w:val="397"/>
          <w:jc w:val="center"/>
        </w:trPr>
        <w:tc>
          <w:tcPr>
            <w:tcW w:w="1555" w:type="dxa"/>
            <w:vMerge/>
            <w:vAlign w:val="center"/>
          </w:tcPr>
          <w:p w14:paraId="7F1F37E9"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2D4C2C2F"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超声波清洗器</w:t>
            </w:r>
          </w:p>
        </w:tc>
        <w:tc>
          <w:tcPr>
            <w:tcW w:w="4600" w:type="dxa"/>
            <w:shd w:val="clear" w:color="auto" w:fill="auto"/>
            <w:noWrap/>
            <w:vAlign w:val="center"/>
          </w:tcPr>
          <w:p w14:paraId="7812652C"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仪器附件的清洗等</w:t>
            </w:r>
          </w:p>
        </w:tc>
      </w:tr>
      <w:tr w:rsidR="003F2C74" w14:paraId="3203C00C" w14:textId="77777777">
        <w:trPr>
          <w:trHeight w:hRule="exact" w:val="567"/>
          <w:jc w:val="center"/>
        </w:trPr>
        <w:tc>
          <w:tcPr>
            <w:tcW w:w="1555" w:type="dxa"/>
            <w:vMerge w:val="restart"/>
            <w:shd w:val="clear" w:color="auto" w:fill="auto"/>
            <w:noWrap/>
            <w:vAlign w:val="center"/>
          </w:tcPr>
          <w:p w14:paraId="2C69A560"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放射因素类</w:t>
            </w:r>
          </w:p>
        </w:tc>
        <w:tc>
          <w:tcPr>
            <w:tcW w:w="2599" w:type="dxa"/>
            <w:shd w:val="clear" w:color="auto" w:fill="auto"/>
            <w:vAlign w:val="center"/>
          </w:tcPr>
          <w:p w14:paraId="6E4970D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染色体分析系统</w:t>
            </w:r>
          </w:p>
        </w:tc>
        <w:tc>
          <w:tcPr>
            <w:tcW w:w="4600" w:type="dxa"/>
            <w:shd w:val="clear" w:color="auto" w:fill="auto"/>
            <w:vAlign w:val="center"/>
          </w:tcPr>
          <w:p w14:paraId="1CD6B54F"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淋巴细胞微核试验、外周血淋巴细胞染色体畸变试验</w:t>
            </w:r>
          </w:p>
        </w:tc>
      </w:tr>
      <w:tr w:rsidR="003F2C74" w14:paraId="0570A138" w14:textId="77777777">
        <w:trPr>
          <w:trHeight w:hRule="exact" w:val="1588"/>
          <w:jc w:val="center"/>
        </w:trPr>
        <w:tc>
          <w:tcPr>
            <w:tcW w:w="1555" w:type="dxa"/>
            <w:vMerge/>
            <w:vAlign w:val="center"/>
          </w:tcPr>
          <w:p w14:paraId="571D0B32" w14:textId="77777777" w:rsidR="003F2C74" w:rsidRDefault="003F2C74">
            <w:pPr>
              <w:widowControl/>
              <w:spacing w:line="240" w:lineRule="exact"/>
              <w:jc w:val="left"/>
              <w:rPr>
                <w:rFonts w:ascii="方正仿宋_GBK" w:eastAsia="方正仿宋_GBK" w:hAnsi="宋体" w:cs="宋体"/>
                <w:color w:val="000000"/>
                <w:kern w:val="0"/>
                <w:szCs w:val="21"/>
              </w:rPr>
            </w:pPr>
          </w:p>
        </w:tc>
        <w:tc>
          <w:tcPr>
            <w:tcW w:w="2599" w:type="dxa"/>
            <w:shd w:val="clear" w:color="auto" w:fill="auto"/>
            <w:vAlign w:val="center"/>
          </w:tcPr>
          <w:p w14:paraId="3894FD5D"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化学发光仪</w:t>
            </w:r>
          </w:p>
        </w:tc>
        <w:tc>
          <w:tcPr>
            <w:tcW w:w="4600" w:type="dxa"/>
            <w:shd w:val="clear" w:color="auto" w:fill="auto"/>
            <w:vAlign w:val="center"/>
          </w:tcPr>
          <w:p w14:paraId="36746D81"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血清游离甲状腺素(FT</w:t>
            </w:r>
            <w:r>
              <w:rPr>
                <w:rFonts w:ascii="Cambria Math" w:eastAsia="方正仿宋_GBK" w:hAnsi="Cambria Math" w:cs="Cambria Math"/>
                <w:kern w:val="0"/>
                <w:szCs w:val="21"/>
              </w:rPr>
              <w:t>₄</w:t>
            </w:r>
            <w:r>
              <w:rPr>
                <w:rFonts w:ascii="方正仿宋_GBK" w:eastAsia="方正仿宋_GBK" w:hAnsi="宋体" w:cs="宋体" w:hint="eastAsia"/>
                <w:kern w:val="0"/>
                <w:szCs w:val="21"/>
              </w:rPr>
              <w:t>)、血清游离三碘甲腺原氨酸(FT</w:t>
            </w:r>
            <w:r>
              <w:rPr>
                <w:rFonts w:ascii="Cambria Math" w:eastAsia="方正仿宋_GBK" w:hAnsi="Cambria Math" w:cs="Cambria Math"/>
                <w:kern w:val="0"/>
                <w:szCs w:val="21"/>
              </w:rPr>
              <w:t>₃</w:t>
            </w:r>
            <w:r>
              <w:rPr>
                <w:rFonts w:ascii="方正仿宋_GBK" w:eastAsia="方正仿宋_GBK" w:hAnsi="宋体" w:cs="宋体" w:hint="eastAsia"/>
                <w:kern w:val="0"/>
                <w:szCs w:val="21"/>
              </w:rPr>
              <w:t>)、促甲状腺激素（TSH）、血清癌胚抗原（CEA）、神经特异性烯醇化酶（NSE）、血清甲胎蛋白（AFP）、血清糖类抗原199、血清糖类抗原125、血清糖类抗原72-4、非小细胞肺癌相关抗原21-1、鳞状细胞癌抗原、前列腺特异抗原等</w:t>
            </w:r>
          </w:p>
        </w:tc>
      </w:tr>
      <w:tr w:rsidR="003F2C74" w14:paraId="46AE3AF7" w14:textId="77777777">
        <w:trPr>
          <w:trHeight w:hRule="exact" w:val="454"/>
          <w:jc w:val="center"/>
        </w:trPr>
        <w:tc>
          <w:tcPr>
            <w:tcW w:w="1555" w:type="dxa"/>
            <w:shd w:val="clear" w:color="auto" w:fill="auto"/>
            <w:noWrap/>
            <w:vAlign w:val="center"/>
          </w:tcPr>
          <w:p w14:paraId="1BC25E44" w14:textId="77777777" w:rsidR="003F2C74" w:rsidRDefault="00C3097D">
            <w:pPr>
              <w:widowControl/>
              <w:spacing w:line="24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生物因素类</w:t>
            </w:r>
          </w:p>
        </w:tc>
        <w:tc>
          <w:tcPr>
            <w:tcW w:w="2599" w:type="dxa"/>
            <w:shd w:val="clear" w:color="auto" w:fill="auto"/>
            <w:vAlign w:val="center"/>
          </w:tcPr>
          <w:p w14:paraId="3D10FA32" w14:textId="77777777" w:rsidR="003F2C74" w:rsidRDefault="00C3097D">
            <w:pPr>
              <w:widowControl/>
              <w:spacing w:line="240" w:lineRule="exact"/>
              <w:jc w:val="left"/>
              <w:rPr>
                <w:rFonts w:ascii="方正仿宋_GBK" w:eastAsia="方正仿宋_GBK" w:hAnsi="宋体" w:cs="宋体"/>
                <w:kern w:val="0"/>
                <w:szCs w:val="21"/>
              </w:rPr>
            </w:pPr>
            <w:r>
              <w:rPr>
                <w:rFonts w:ascii="方正仿宋_GBK" w:eastAsia="方正仿宋_GBK" w:hAnsi="宋体" w:cs="宋体" w:hint="eastAsia"/>
                <w:kern w:val="0"/>
                <w:szCs w:val="21"/>
              </w:rPr>
              <w:t>P2 实验室或 P3 实验室</w:t>
            </w:r>
          </w:p>
        </w:tc>
        <w:tc>
          <w:tcPr>
            <w:tcW w:w="4600" w:type="dxa"/>
            <w:shd w:val="clear" w:color="auto" w:fill="auto"/>
            <w:noWrap/>
            <w:vAlign w:val="center"/>
          </w:tcPr>
          <w:p w14:paraId="6B4E18CD" w14:textId="77777777" w:rsidR="003F2C74" w:rsidRDefault="00C3097D">
            <w:pPr>
              <w:widowControl/>
              <w:spacing w:line="240" w:lineRule="exact"/>
              <w:rPr>
                <w:rFonts w:ascii="方正仿宋_GBK" w:eastAsia="方正仿宋_GBK" w:hAnsi="宋体" w:cs="宋体"/>
                <w:kern w:val="0"/>
                <w:szCs w:val="21"/>
              </w:rPr>
            </w:pPr>
            <w:r>
              <w:rPr>
                <w:rFonts w:ascii="方正仿宋_GBK" w:eastAsia="方正仿宋_GBK" w:hAnsi="宋体" w:cs="宋体" w:hint="eastAsia"/>
                <w:kern w:val="0"/>
                <w:szCs w:val="21"/>
              </w:rPr>
              <w:t xml:space="preserve">　</w:t>
            </w:r>
          </w:p>
        </w:tc>
      </w:tr>
    </w:tbl>
    <w:p w14:paraId="51126374" w14:textId="77777777" w:rsidR="003F2C74" w:rsidRDefault="003F2C74">
      <w:pPr>
        <w:spacing w:line="500" w:lineRule="exact"/>
        <w:rPr>
          <w:rFonts w:ascii="方正黑体_GBK" w:eastAsia="方正黑体_GBK"/>
          <w:sz w:val="32"/>
          <w:szCs w:val="32"/>
        </w:rPr>
      </w:pPr>
    </w:p>
    <w:p w14:paraId="129F5054" w14:textId="77777777" w:rsidR="003F2C74" w:rsidRDefault="003F2C74">
      <w:pPr>
        <w:spacing w:line="500" w:lineRule="exact"/>
        <w:rPr>
          <w:rFonts w:ascii="方正黑体_GBK" w:eastAsia="方正黑体_GBK"/>
          <w:sz w:val="32"/>
          <w:szCs w:val="32"/>
        </w:rPr>
      </w:pPr>
    </w:p>
    <w:p w14:paraId="50433E68" w14:textId="77777777" w:rsidR="003F2C74" w:rsidRDefault="003F2C74">
      <w:pPr>
        <w:spacing w:line="500" w:lineRule="exact"/>
        <w:rPr>
          <w:rFonts w:ascii="方正黑体_GBK" w:eastAsia="方正黑体_GBK"/>
          <w:sz w:val="32"/>
          <w:szCs w:val="32"/>
        </w:rPr>
      </w:pPr>
    </w:p>
    <w:p w14:paraId="705B9F60" w14:textId="77777777" w:rsidR="003F2C74" w:rsidRDefault="003F2C74">
      <w:pPr>
        <w:spacing w:line="500" w:lineRule="exact"/>
        <w:rPr>
          <w:rFonts w:ascii="方正黑体_GBK" w:eastAsia="方正黑体_GBK"/>
          <w:sz w:val="32"/>
          <w:szCs w:val="32"/>
        </w:rPr>
      </w:pPr>
    </w:p>
    <w:p w14:paraId="575ACD6D" w14:textId="77777777" w:rsidR="003F2C74" w:rsidRDefault="003F2C74">
      <w:pPr>
        <w:spacing w:line="500" w:lineRule="exact"/>
        <w:rPr>
          <w:rFonts w:ascii="方正黑体_GBK" w:eastAsia="方正黑体_GBK"/>
          <w:sz w:val="32"/>
          <w:szCs w:val="32"/>
        </w:rPr>
      </w:pPr>
    </w:p>
    <w:p w14:paraId="2B9932E4" w14:textId="77777777" w:rsidR="003F2C74" w:rsidRDefault="003F2C74">
      <w:pPr>
        <w:spacing w:line="500" w:lineRule="exact"/>
        <w:rPr>
          <w:rFonts w:ascii="方正黑体_GBK" w:eastAsia="方正黑体_GBK"/>
          <w:sz w:val="32"/>
          <w:szCs w:val="32"/>
        </w:rPr>
      </w:pPr>
    </w:p>
    <w:p w14:paraId="265757CD" w14:textId="77777777" w:rsidR="003F2C74" w:rsidRDefault="00C3097D">
      <w:pPr>
        <w:spacing w:line="500" w:lineRule="exact"/>
        <w:rPr>
          <w:rFonts w:ascii="方正黑体_GBK" w:eastAsia="方正黑体_GBK"/>
          <w:sz w:val="32"/>
          <w:szCs w:val="32"/>
        </w:rPr>
      </w:pPr>
      <w:r>
        <w:rPr>
          <w:rFonts w:ascii="方正黑体_GBK" w:eastAsia="方正黑体_GBK" w:hint="eastAsia"/>
          <w:sz w:val="32"/>
          <w:szCs w:val="32"/>
        </w:rPr>
        <w:lastRenderedPageBreak/>
        <w:t>附件3</w:t>
      </w:r>
    </w:p>
    <w:p w14:paraId="5EA0451B" w14:textId="77777777" w:rsidR="003F2C74" w:rsidRDefault="003F2C74">
      <w:pPr>
        <w:spacing w:line="500" w:lineRule="exact"/>
        <w:rPr>
          <w:rFonts w:ascii="方正仿宋_GBK" w:eastAsia="方正仿宋_GBK"/>
          <w:sz w:val="28"/>
          <w:szCs w:val="28"/>
        </w:rPr>
      </w:pPr>
    </w:p>
    <w:p w14:paraId="785F0835" w14:textId="77777777" w:rsidR="003F2C74" w:rsidRDefault="003F2C74">
      <w:pPr>
        <w:spacing w:line="500" w:lineRule="exact"/>
        <w:rPr>
          <w:rFonts w:ascii="方正仿宋_GBK" w:eastAsia="方正仿宋_GBK"/>
          <w:sz w:val="28"/>
          <w:szCs w:val="28"/>
        </w:rPr>
      </w:pPr>
    </w:p>
    <w:p w14:paraId="4652E744" w14:textId="77777777" w:rsidR="003F2C74" w:rsidRDefault="003F2C74">
      <w:pPr>
        <w:spacing w:line="500" w:lineRule="exact"/>
        <w:rPr>
          <w:rFonts w:ascii="方正仿宋_GBK" w:eastAsia="方正仿宋_GBK"/>
          <w:sz w:val="28"/>
          <w:szCs w:val="28"/>
        </w:rPr>
      </w:pPr>
    </w:p>
    <w:p w14:paraId="10028F7E" w14:textId="77777777" w:rsidR="003F2C74" w:rsidRDefault="00C3097D">
      <w:pPr>
        <w:spacing w:line="500" w:lineRule="exact"/>
        <w:jc w:val="center"/>
        <w:rPr>
          <w:rFonts w:ascii="方正小标宋_GBK" w:eastAsia="方正小标宋_GBK"/>
          <w:sz w:val="36"/>
          <w:szCs w:val="36"/>
        </w:rPr>
      </w:pPr>
      <w:r>
        <w:rPr>
          <w:rFonts w:ascii="方正小标宋_GBK" w:eastAsia="方正小标宋_GBK" w:hint="eastAsia"/>
          <w:sz w:val="36"/>
          <w:szCs w:val="36"/>
        </w:rPr>
        <w:t>江苏省职业健康检查机构备案变更表</w:t>
      </w:r>
    </w:p>
    <w:p w14:paraId="70401DA4" w14:textId="77777777" w:rsidR="003F2C74" w:rsidRDefault="003F2C74">
      <w:pPr>
        <w:spacing w:line="500" w:lineRule="exact"/>
        <w:rPr>
          <w:rFonts w:ascii="方正仿宋_GBK" w:eastAsia="方正仿宋_GBK"/>
          <w:sz w:val="28"/>
          <w:szCs w:val="28"/>
        </w:rPr>
      </w:pPr>
    </w:p>
    <w:p w14:paraId="50BFC35A" w14:textId="77777777" w:rsidR="003F2C74" w:rsidRDefault="003F2C74">
      <w:pPr>
        <w:spacing w:line="500" w:lineRule="exact"/>
        <w:rPr>
          <w:rFonts w:ascii="方正仿宋_GBK" w:eastAsia="方正仿宋_GBK"/>
          <w:sz w:val="28"/>
          <w:szCs w:val="28"/>
        </w:rPr>
      </w:pPr>
    </w:p>
    <w:p w14:paraId="596BC47E" w14:textId="77777777" w:rsidR="003F2C74" w:rsidRDefault="003F2C74">
      <w:pPr>
        <w:spacing w:line="500" w:lineRule="exact"/>
        <w:rPr>
          <w:rFonts w:ascii="方正仿宋_GBK" w:eastAsia="方正仿宋_GBK"/>
          <w:sz w:val="28"/>
          <w:szCs w:val="28"/>
        </w:rPr>
      </w:pPr>
    </w:p>
    <w:p w14:paraId="758BCAA0" w14:textId="77777777" w:rsidR="003F2C74" w:rsidRDefault="003F2C74">
      <w:pPr>
        <w:spacing w:line="500" w:lineRule="exact"/>
        <w:rPr>
          <w:rFonts w:ascii="方正仿宋_GBK" w:eastAsia="方正仿宋_GBK"/>
          <w:sz w:val="28"/>
          <w:szCs w:val="28"/>
        </w:rPr>
      </w:pPr>
    </w:p>
    <w:p w14:paraId="725BD0B4" w14:textId="77777777" w:rsidR="003F2C74" w:rsidRDefault="003F2C74">
      <w:pPr>
        <w:spacing w:line="500" w:lineRule="exact"/>
        <w:rPr>
          <w:rFonts w:ascii="方正仿宋_GBK" w:eastAsia="方正仿宋_GBK"/>
          <w:sz w:val="28"/>
          <w:szCs w:val="28"/>
        </w:rPr>
      </w:pPr>
    </w:p>
    <w:p w14:paraId="7C7A9543" w14:textId="77777777" w:rsidR="003F2C74" w:rsidRDefault="003F2C74">
      <w:pPr>
        <w:spacing w:line="500" w:lineRule="exact"/>
        <w:rPr>
          <w:rFonts w:ascii="方正仿宋_GBK" w:eastAsia="方正仿宋_GBK"/>
          <w:sz w:val="28"/>
          <w:szCs w:val="28"/>
        </w:rPr>
      </w:pPr>
    </w:p>
    <w:p w14:paraId="64B1E6F7" w14:textId="77777777" w:rsidR="003F2C74" w:rsidRDefault="003F2C74">
      <w:pPr>
        <w:spacing w:line="500" w:lineRule="exact"/>
        <w:rPr>
          <w:rFonts w:ascii="方正仿宋_GBK" w:eastAsia="方正仿宋_GBK"/>
          <w:sz w:val="28"/>
          <w:szCs w:val="28"/>
        </w:rPr>
      </w:pPr>
    </w:p>
    <w:p w14:paraId="6FFB945F" w14:textId="77777777" w:rsidR="003F2C74" w:rsidRDefault="003F2C74">
      <w:pPr>
        <w:spacing w:line="500" w:lineRule="exact"/>
        <w:rPr>
          <w:rFonts w:ascii="方正仿宋_GBK" w:eastAsia="方正仿宋_GBK"/>
          <w:sz w:val="28"/>
          <w:szCs w:val="28"/>
        </w:rPr>
      </w:pPr>
    </w:p>
    <w:p w14:paraId="4C71AEF9" w14:textId="77777777" w:rsidR="003F2C74" w:rsidRDefault="003F2C74">
      <w:pPr>
        <w:spacing w:line="500" w:lineRule="exact"/>
        <w:rPr>
          <w:rFonts w:ascii="方正仿宋_GBK" w:eastAsia="方正仿宋_GBK"/>
          <w:sz w:val="28"/>
          <w:szCs w:val="28"/>
        </w:rPr>
      </w:pPr>
    </w:p>
    <w:p w14:paraId="12EC7FF0" w14:textId="77777777" w:rsidR="003F2C74" w:rsidRDefault="003F2C74">
      <w:pPr>
        <w:spacing w:line="500" w:lineRule="exact"/>
        <w:rPr>
          <w:rFonts w:ascii="方正仿宋_GBK" w:eastAsia="方正仿宋_GBK"/>
          <w:sz w:val="28"/>
          <w:szCs w:val="28"/>
        </w:rPr>
      </w:pPr>
    </w:p>
    <w:p w14:paraId="4C835FB7" w14:textId="77777777" w:rsidR="003F2C74" w:rsidRDefault="003F2C74">
      <w:pPr>
        <w:spacing w:line="500" w:lineRule="exact"/>
        <w:rPr>
          <w:rFonts w:ascii="方正仿宋_GBK" w:eastAsia="方正仿宋_GBK"/>
          <w:sz w:val="28"/>
          <w:szCs w:val="28"/>
        </w:rPr>
      </w:pPr>
    </w:p>
    <w:p w14:paraId="6EB7DE82" w14:textId="77777777" w:rsidR="003F2C74" w:rsidRDefault="003F2C74">
      <w:pPr>
        <w:spacing w:line="500" w:lineRule="exact"/>
        <w:rPr>
          <w:rFonts w:ascii="方正仿宋_GBK" w:eastAsia="方正仿宋_GBK"/>
          <w:sz w:val="28"/>
          <w:szCs w:val="28"/>
        </w:rPr>
      </w:pPr>
    </w:p>
    <w:p w14:paraId="0FEB8647" w14:textId="77777777" w:rsidR="003F2C74" w:rsidRDefault="00C3097D">
      <w:pPr>
        <w:spacing w:line="500" w:lineRule="exact"/>
        <w:ind w:firstLineChars="400" w:firstLine="1120"/>
        <w:rPr>
          <w:rFonts w:ascii="方正仿宋_GBK" w:eastAsia="方正仿宋_GBK"/>
          <w:sz w:val="28"/>
          <w:szCs w:val="28"/>
        </w:rPr>
      </w:pPr>
      <w:r>
        <w:rPr>
          <w:rFonts w:ascii="方正仿宋_GBK" w:eastAsia="方正仿宋_GBK" w:hint="eastAsia"/>
          <w:sz w:val="28"/>
          <w:szCs w:val="28"/>
        </w:rPr>
        <w:t>单    位（公章）</w:t>
      </w:r>
      <w:r>
        <w:rPr>
          <w:rFonts w:ascii="方正仿宋_GBK" w:eastAsia="方正仿宋_GBK" w:hint="eastAsia"/>
          <w:sz w:val="28"/>
          <w:szCs w:val="28"/>
          <w:u w:val="single"/>
        </w:rPr>
        <w:t xml:space="preserve">                      </w:t>
      </w:r>
    </w:p>
    <w:p w14:paraId="0473795E" w14:textId="77777777" w:rsidR="003F2C74" w:rsidRDefault="003F2C74">
      <w:pPr>
        <w:spacing w:line="500" w:lineRule="exact"/>
        <w:ind w:firstLineChars="400" w:firstLine="1120"/>
        <w:rPr>
          <w:rFonts w:ascii="方正仿宋_GBK" w:eastAsia="方正仿宋_GBK"/>
          <w:sz w:val="28"/>
          <w:szCs w:val="28"/>
        </w:rPr>
      </w:pPr>
    </w:p>
    <w:p w14:paraId="4B639A37" w14:textId="77777777" w:rsidR="003F2C74" w:rsidRDefault="00C3097D">
      <w:pPr>
        <w:spacing w:line="500" w:lineRule="exact"/>
        <w:ind w:firstLineChars="400" w:firstLine="1120"/>
        <w:rPr>
          <w:rFonts w:ascii="方正仿宋_GBK" w:eastAsia="方正仿宋_GBK"/>
          <w:sz w:val="28"/>
          <w:szCs w:val="28"/>
        </w:rPr>
      </w:pPr>
      <w:r>
        <w:rPr>
          <w:rFonts w:ascii="方正仿宋_GBK" w:eastAsia="方正仿宋_GBK" w:hint="eastAsia"/>
          <w:sz w:val="28"/>
          <w:szCs w:val="28"/>
        </w:rPr>
        <w:t xml:space="preserve">日  </w:t>
      </w:r>
      <w:r>
        <w:rPr>
          <w:rFonts w:ascii="方正仿宋_GBK" w:eastAsia="方正仿宋_GBK"/>
          <w:sz w:val="28"/>
          <w:szCs w:val="28"/>
        </w:rPr>
        <w:t xml:space="preserve">    </w:t>
      </w:r>
      <w:r>
        <w:rPr>
          <w:rFonts w:ascii="方正仿宋_GBK" w:eastAsia="方正仿宋_GBK" w:hint="eastAsia"/>
          <w:sz w:val="28"/>
          <w:szCs w:val="28"/>
        </w:rPr>
        <w:t xml:space="preserve"> </w:t>
      </w:r>
      <w:r>
        <w:rPr>
          <w:rFonts w:ascii="方正仿宋_GBK" w:eastAsia="方正仿宋_GBK"/>
          <w:sz w:val="28"/>
          <w:szCs w:val="28"/>
        </w:rPr>
        <w:t xml:space="preserve"> </w:t>
      </w:r>
      <w:r>
        <w:rPr>
          <w:rFonts w:ascii="方正仿宋_GBK" w:eastAsia="方正仿宋_GBK" w:hint="eastAsia"/>
          <w:sz w:val="28"/>
          <w:szCs w:val="28"/>
        </w:rPr>
        <w:t xml:space="preserve"> 期   </w:t>
      </w:r>
      <w:r>
        <w:rPr>
          <w:rFonts w:ascii="方正仿宋_GBK" w:eastAsia="方正仿宋_GBK" w:hint="eastAsia"/>
          <w:sz w:val="28"/>
          <w:szCs w:val="28"/>
          <w:u w:val="single"/>
        </w:rPr>
        <w:t xml:space="preserve">                        </w:t>
      </w:r>
    </w:p>
    <w:p w14:paraId="657CA95E" w14:textId="77777777" w:rsidR="003F2C74" w:rsidRDefault="003F2C74">
      <w:pPr>
        <w:spacing w:line="500" w:lineRule="exact"/>
        <w:rPr>
          <w:rFonts w:ascii="方正仿宋_GBK" w:eastAsia="方正仿宋_GBK"/>
          <w:sz w:val="28"/>
          <w:szCs w:val="28"/>
        </w:rPr>
      </w:pPr>
    </w:p>
    <w:p w14:paraId="4241381B" w14:textId="77777777" w:rsidR="003F2C74" w:rsidRDefault="003F2C74">
      <w:pPr>
        <w:spacing w:line="500" w:lineRule="exact"/>
        <w:rPr>
          <w:rFonts w:ascii="方正仿宋_GBK" w:eastAsia="方正仿宋_GBK"/>
          <w:sz w:val="28"/>
          <w:szCs w:val="28"/>
        </w:rPr>
      </w:pPr>
    </w:p>
    <w:p w14:paraId="522184CA" w14:textId="77777777" w:rsidR="003F2C74" w:rsidRDefault="003F2C74">
      <w:pPr>
        <w:spacing w:line="500" w:lineRule="exact"/>
        <w:rPr>
          <w:rFonts w:ascii="方正仿宋_GBK" w:eastAsia="方正仿宋_GBK"/>
          <w:sz w:val="28"/>
          <w:szCs w:val="28"/>
        </w:rPr>
      </w:pPr>
    </w:p>
    <w:p w14:paraId="52CC2ED2" w14:textId="77777777" w:rsidR="003F2C74" w:rsidRDefault="003F2C74">
      <w:pPr>
        <w:spacing w:line="500" w:lineRule="exact"/>
        <w:rPr>
          <w:rFonts w:ascii="方正仿宋_GBK" w:eastAsia="方正仿宋_GBK"/>
          <w:sz w:val="28"/>
          <w:szCs w:val="28"/>
        </w:rPr>
      </w:pPr>
    </w:p>
    <w:p w14:paraId="540E7109" w14:textId="77777777" w:rsidR="003F2C74" w:rsidRDefault="003F2C74">
      <w:pPr>
        <w:spacing w:line="500" w:lineRule="exact"/>
        <w:rPr>
          <w:rFonts w:ascii="方正仿宋_GBK" w:eastAsia="方正仿宋_GBK"/>
          <w:sz w:val="28"/>
          <w:szCs w:val="28"/>
        </w:rPr>
      </w:pPr>
    </w:p>
    <w:p w14:paraId="7E366F90" w14:textId="77777777" w:rsidR="003F2C74" w:rsidRDefault="00C3097D">
      <w:pPr>
        <w:spacing w:line="500" w:lineRule="exact"/>
        <w:jc w:val="center"/>
        <w:rPr>
          <w:rFonts w:ascii="方正楷体_GBK" w:eastAsia="方正楷体_GBK"/>
          <w:sz w:val="30"/>
          <w:szCs w:val="30"/>
        </w:rPr>
      </w:pPr>
      <w:r>
        <w:rPr>
          <w:rFonts w:ascii="方正楷体_GBK" w:eastAsia="方正楷体_GBK" w:hint="eastAsia"/>
          <w:sz w:val="30"/>
          <w:szCs w:val="30"/>
        </w:rPr>
        <w:t>江苏省卫生健康委员会制</w:t>
      </w:r>
    </w:p>
    <w:p w14:paraId="0974A336" w14:textId="77777777" w:rsidR="003F2C74" w:rsidRDefault="003F2C74">
      <w:pPr>
        <w:spacing w:line="500" w:lineRule="exact"/>
        <w:rPr>
          <w:rFonts w:ascii="方正仿宋_GBK" w:eastAsia="方正仿宋_GBK"/>
          <w:sz w:val="28"/>
          <w:szCs w:val="28"/>
        </w:rPr>
      </w:pPr>
    </w:p>
    <w:p w14:paraId="6536DC8A" w14:textId="77777777" w:rsidR="003F2C74" w:rsidRDefault="00C3097D">
      <w:pPr>
        <w:spacing w:line="560" w:lineRule="exact"/>
        <w:jc w:val="center"/>
        <w:rPr>
          <w:rFonts w:ascii="方正黑体_GBK" w:eastAsia="方正黑体_GBK"/>
          <w:sz w:val="30"/>
          <w:szCs w:val="30"/>
        </w:rPr>
      </w:pPr>
      <w:r>
        <w:rPr>
          <w:rFonts w:ascii="方正黑体_GBK" w:eastAsia="方正黑体_GBK" w:hint="eastAsia"/>
          <w:sz w:val="30"/>
          <w:szCs w:val="30"/>
        </w:rPr>
        <w:t>填 写 说 明</w:t>
      </w:r>
    </w:p>
    <w:p w14:paraId="141956CD" w14:textId="77777777" w:rsidR="003F2C74" w:rsidRDefault="003F2C74">
      <w:pPr>
        <w:spacing w:line="560" w:lineRule="exact"/>
        <w:ind w:firstLineChars="200" w:firstLine="600"/>
        <w:rPr>
          <w:rFonts w:ascii="方正仿宋_GBK" w:eastAsia="方正仿宋_GBK"/>
          <w:sz w:val="30"/>
          <w:szCs w:val="30"/>
        </w:rPr>
      </w:pPr>
    </w:p>
    <w:p w14:paraId="33D12286" w14:textId="7EF42AE3"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一、本表用于江苏省职业健康检查机构备案变更（包括单位名称、地址、法定代表人、职业健康检查类别等变更）。</w:t>
      </w:r>
    </w:p>
    <w:p w14:paraId="61EB962D" w14:textId="4BE752C6"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二、本表由职业健康检查机构填写。</w:t>
      </w:r>
    </w:p>
    <w:p w14:paraId="6C9C9938" w14:textId="77777777" w:rsidR="003F2C74" w:rsidRDefault="003F2C74">
      <w:pPr>
        <w:spacing w:line="560" w:lineRule="exact"/>
        <w:rPr>
          <w:rFonts w:ascii="方正仿宋_GBK" w:eastAsia="方正仿宋_GBK"/>
          <w:sz w:val="30"/>
          <w:szCs w:val="30"/>
        </w:rPr>
      </w:pPr>
    </w:p>
    <w:p w14:paraId="3F8923B9" w14:textId="77777777" w:rsidR="003F2C74" w:rsidRDefault="003F2C74">
      <w:pPr>
        <w:spacing w:line="560" w:lineRule="exact"/>
        <w:rPr>
          <w:rFonts w:ascii="方正仿宋_GBK" w:eastAsia="方正仿宋_GBK"/>
          <w:sz w:val="30"/>
          <w:szCs w:val="30"/>
        </w:rPr>
      </w:pPr>
    </w:p>
    <w:p w14:paraId="6423A83A" w14:textId="77777777" w:rsidR="003F2C74" w:rsidRDefault="003F2C74">
      <w:pPr>
        <w:spacing w:line="560" w:lineRule="exact"/>
        <w:rPr>
          <w:rFonts w:ascii="方正仿宋_GBK" w:eastAsia="方正仿宋_GBK"/>
          <w:sz w:val="30"/>
          <w:szCs w:val="30"/>
        </w:rPr>
      </w:pPr>
    </w:p>
    <w:p w14:paraId="74C9C72D" w14:textId="77777777" w:rsidR="003F2C74" w:rsidRDefault="003F2C74">
      <w:pPr>
        <w:spacing w:line="560" w:lineRule="exact"/>
        <w:rPr>
          <w:rFonts w:ascii="方正仿宋_GBK" w:eastAsia="方正仿宋_GBK"/>
          <w:sz w:val="30"/>
          <w:szCs w:val="30"/>
        </w:rPr>
      </w:pPr>
    </w:p>
    <w:p w14:paraId="6841D66B" w14:textId="77777777" w:rsidR="003F2C74" w:rsidRDefault="003F2C74">
      <w:pPr>
        <w:spacing w:line="560" w:lineRule="exact"/>
        <w:rPr>
          <w:rFonts w:ascii="方正仿宋_GBK" w:eastAsia="方正仿宋_GBK"/>
          <w:sz w:val="30"/>
          <w:szCs w:val="30"/>
        </w:rPr>
      </w:pPr>
    </w:p>
    <w:p w14:paraId="48A8AA83" w14:textId="77777777" w:rsidR="003F2C74" w:rsidRDefault="003F2C74">
      <w:pPr>
        <w:spacing w:line="560" w:lineRule="exact"/>
        <w:rPr>
          <w:rFonts w:ascii="方正仿宋_GBK" w:eastAsia="方正仿宋_GBK"/>
          <w:sz w:val="30"/>
          <w:szCs w:val="30"/>
        </w:rPr>
      </w:pPr>
    </w:p>
    <w:p w14:paraId="2A89EEAB" w14:textId="77777777" w:rsidR="003F2C74" w:rsidRDefault="003F2C74">
      <w:pPr>
        <w:spacing w:line="560" w:lineRule="exact"/>
        <w:rPr>
          <w:rFonts w:ascii="方正仿宋_GBK" w:eastAsia="方正仿宋_GBK"/>
          <w:sz w:val="30"/>
          <w:szCs w:val="30"/>
        </w:rPr>
      </w:pPr>
    </w:p>
    <w:p w14:paraId="404D56E2" w14:textId="77777777" w:rsidR="003F2C74" w:rsidRDefault="003F2C74">
      <w:pPr>
        <w:spacing w:line="560" w:lineRule="exact"/>
        <w:rPr>
          <w:rFonts w:ascii="方正仿宋_GBK" w:eastAsia="方正仿宋_GBK"/>
          <w:sz w:val="30"/>
          <w:szCs w:val="30"/>
        </w:rPr>
      </w:pPr>
    </w:p>
    <w:p w14:paraId="436E9733" w14:textId="77777777" w:rsidR="003F2C74" w:rsidRDefault="003F2C74">
      <w:pPr>
        <w:spacing w:line="560" w:lineRule="exact"/>
        <w:rPr>
          <w:rFonts w:ascii="方正仿宋_GBK" w:eastAsia="方正仿宋_GBK"/>
          <w:sz w:val="30"/>
          <w:szCs w:val="30"/>
        </w:rPr>
      </w:pPr>
    </w:p>
    <w:p w14:paraId="22872ED5" w14:textId="77777777" w:rsidR="003F2C74" w:rsidRDefault="003F2C74">
      <w:pPr>
        <w:spacing w:line="560" w:lineRule="exact"/>
        <w:rPr>
          <w:rFonts w:ascii="方正仿宋_GBK" w:eastAsia="方正仿宋_GBK"/>
          <w:sz w:val="30"/>
          <w:szCs w:val="30"/>
        </w:rPr>
      </w:pPr>
    </w:p>
    <w:p w14:paraId="1E69AFFC" w14:textId="77777777" w:rsidR="003F2C74" w:rsidRDefault="003F2C74">
      <w:pPr>
        <w:spacing w:line="560" w:lineRule="exact"/>
        <w:rPr>
          <w:rFonts w:ascii="方正仿宋_GBK" w:eastAsia="方正仿宋_GBK"/>
          <w:sz w:val="30"/>
          <w:szCs w:val="30"/>
        </w:rPr>
      </w:pPr>
    </w:p>
    <w:p w14:paraId="21D6FF93" w14:textId="77777777" w:rsidR="003F2C74" w:rsidRDefault="003F2C74">
      <w:pPr>
        <w:spacing w:line="560" w:lineRule="exact"/>
        <w:rPr>
          <w:rFonts w:ascii="方正仿宋_GBK" w:eastAsia="方正仿宋_GBK"/>
          <w:sz w:val="30"/>
          <w:szCs w:val="30"/>
        </w:rPr>
      </w:pPr>
    </w:p>
    <w:p w14:paraId="70339C49" w14:textId="77777777" w:rsidR="003F2C74" w:rsidRDefault="003F2C74">
      <w:pPr>
        <w:spacing w:line="560" w:lineRule="exact"/>
        <w:rPr>
          <w:rFonts w:ascii="方正仿宋_GBK" w:eastAsia="方正仿宋_GBK"/>
          <w:sz w:val="30"/>
          <w:szCs w:val="30"/>
        </w:rPr>
      </w:pPr>
    </w:p>
    <w:p w14:paraId="6C65598A" w14:textId="77777777" w:rsidR="003F2C74" w:rsidRDefault="003F2C74">
      <w:pPr>
        <w:spacing w:line="560" w:lineRule="exact"/>
        <w:rPr>
          <w:rFonts w:ascii="方正仿宋_GBK" w:eastAsia="方正仿宋_GBK"/>
          <w:sz w:val="30"/>
          <w:szCs w:val="30"/>
        </w:rPr>
      </w:pPr>
    </w:p>
    <w:p w14:paraId="0FAC29AD" w14:textId="77777777" w:rsidR="003F2C74" w:rsidRDefault="003F2C74">
      <w:pPr>
        <w:spacing w:line="560" w:lineRule="exact"/>
        <w:rPr>
          <w:rFonts w:ascii="方正仿宋_GBK" w:eastAsia="方正仿宋_GBK"/>
          <w:sz w:val="30"/>
          <w:szCs w:val="30"/>
        </w:rPr>
      </w:pPr>
    </w:p>
    <w:p w14:paraId="58F50C74" w14:textId="77777777" w:rsidR="003F2C74" w:rsidRDefault="003F2C74">
      <w:pPr>
        <w:spacing w:line="560" w:lineRule="exact"/>
        <w:rPr>
          <w:rFonts w:ascii="方正仿宋_GBK" w:eastAsia="方正仿宋_GBK"/>
          <w:sz w:val="30"/>
          <w:szCs w:val="30"/>
        </w:rPr>
      </w:pPr>
    </w:p>
    <w:p w14:paraId="42126BFD" w14:textId="77777777" w:rsidR="003F2C74" w:rsidRDefault="003F2C74">
      <w:pPr>
        <w:spacing w:line="560" w:lineRule="exact"/>
        <w:rPr>
          <w:rFonts w:ascii="方正仿宋_GBK" w:eastAsia="方正仿宋_GBK"/>
          <w:sz w:val="30"/>
          <w:szCs w:val="30"/>
        </w:rPr>
      </w:pPr>
    </w:p>
    <w:p w14:paraId="2FE3B493" w14:textId="77777777" w:rsidR="003F2C74" w:rsidRDefault="00C3097D">
      <w:pPr>
        <w:spacing w:line="500" w:lineRule="exact"/>
        <w:jc w:val="center"/>
        <w:rPr>
          <w:rFonts w:ascii="方正小标宋_GBK" w:eastAsia="方正小标宋_GBK"/>
          <w:sz w:val="32"/>
          <w:szCs w:val="32"/>
        </w:rPr>
      </w:pPr>
      <w:r>
        <w:rPr>
          <w:rFonts w:ascii="方正小标宋_GBK" w:eastAsia="方正小标宋_GBK" w:hint="eastAsia"/>
          <w:sz w:val="32"/>
          <w:szCs w:val="32"/>
        </w:rPr>
        <w:lastRenderedPageBreak/>
        <w:t>江苏省职业健康检查机构备案变更表</w:t>
      </w:r>
    </w:p>
    <w:p w14:paraId="73F41DF1" w14:textId="77777777" w:rsidR="003F2C74" w:rsidRDefault="003F2C74">
      <w:pPr>
        <w:spacing w:line="500" w:lineRule="exact"/>
        <w:rPr>
          <w:rFonts w:ascii="方正仿宋_GBK" w:eastAsia="方正仿宋_GBK"/>
          <w:sz w:val="30"/>
          <w:szCs w:val="30"/>
        </w:rPr>
      </w:pPr>
    </w:p>
    <w:tbl>
      <w:tblPr>
        <w:tblW w:w="92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2"/>
        <w:gridCol w:w="1363"/>
        <w:gridCol w:w="505"/>
        <w:gridCol w:w="886"/>
        <w:gridCol w:w="1977"/>
        <w:gridCol w:w="1272"/>
        <w:gridCol w:w="850"/>
        <w:gridCol w:w="1218"/>
      </w:tblGrid>
      <w:tr w:rsidR="003F2C74" w14:paraId="41318EB3" w14:textId="77777777">
        <w:trPr>
          <w:trHeight w:hRule="exact" w:val="592"/>
          <w:jc w:val="center"/>
        </w:trPr>
        <w:tc>
          <w:tcPr>
            <w:tcW w:w="1222" w:type="dxa"/>
            <w:shd w:val="clear" w:color="auto" w:fill="auto"/>
            <w:vAlign w:val="center"/>
          </w:tcPr>
          <w:p w14:paraId="14A4AE5E" w14:textId="045F547E"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单位名称</w:t>
            </w:r>
          </w:p>
          <w:p w14:paraId="0A3078E8" w14:textId="77777777" w:rsidR="003F2C74" w:rsidRDefault="00C3097D">
            <w:pPr>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（盖章）</w:t>
            </w:r>
          </w:p>
        </w:tc>
        <w:tc>
          <w:tcPr>
            <w:tcW w:w="6003" w:type="dxa"/>
            <w:gridSpan w:val="5"/>
            <w:shd w:val="clear" w:color="auto" w:fill="auto"/>
            <w:vAlign w:val="center"/>
          </w:tcPr>
          <w:p w14:paraId="209363EF"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c>
          <w:tcPr>
            <w:tcW w:w="850" w:type="dxa"/>
            <w:shd w:val="clear" w:color="auto" w:fill="auto"/>
            <w:vAlign w:val="center"/>
          </w:tcPr>
          <w:p w14:paraId="3B901FEB"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法  定</w:t>
            </w:r>
          </w:p>
          <w:p w14:paraId="2A055A06"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color w:val="000000"/>
                <w:kern w:val="0"/>
                <w:szCs w:val="21"/>
              </w:rPr>
              <w:t>代表人</w:t>
            </w:r>
          </w:p>
        </w:tc>
        <w:tc>
          <w:tcPr>
            <w:tcW w:w="1218" w:type="dxa"/>
            <w:shd w:val="clear" w:color="auto" w:fill="auto"/>
            <w:vAlign w:val="center"/>
          </w:tcPr>
          <w:p w14:paraId="13E01BAD"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297C8F47" w14:textId="77777777">
        <w:trPr>
          <w:trHeight w:hRule="exact" w:val="482"/>
          <w:jc w:val="center"/>
        </w:trPr>
        <w:tc>
          <w:tcPr>
            <w:tcW w:w="1222" w:type="dxa"/>
            <w:shd w:val="clear" w:color="auto" w:fill="auto"/>
            <w:vAlign w:val="center"/>
          </w:tcPr>
          <w:p w14:paraId="79513879"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地   址</w:t>
            </w:r>
          </w:p>
        </w:tc>
        <w:tc>
          <w:tcPr>
            <w:tcW w:w="4731" w:type="dxa"/>
            <w:gridSpan w:val="4"/>
            <w:shd w:val="clear" w:color="auto" w:fill="auto"/>
            <w:vAlign w:val="center"/>
          </w:tcPr>
          <w:p w14:paraId="1AD922E1"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c>
          <w:tcPr>
            <w:tcW w:w="1272" w:type="dxa"/>
            <w:shd w:val="clear" w:color="auto" w:fill="auto"/>
            <w:vAlign w:val="center"/>
          </w:tcPr>
          <w:p w14:paraId="4C8FB914"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邮 编</w:t>
            </w:r>
          </w:p>
        </w:tc>
        <w:tc>
          <w:tcPr>
            <w:tcW w:w="2068" w:type="dxa"/>
            <w:gridSpan w:val="2"/>
            <w:shd w:val="clear" w:color="auto" w:fill="auto"/>
            <w:vAlign w:val="center"/>
          </w:tcPr>
          <w:p w14:paraId="3F4F8E09"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6640D596" w14:textId="77777777">
        <w:trPr>
          <w:trHeight w:hRule="exact" w:val="442"/>
          <w:jc w:val="center"/>
        </w:trPr>
        <w:tc>
          <w:tcPr>
            <w:tcW w:w="1222" w:type="dxa"/>
            <w:shd w:val="clear" w:color="auto" w:fill="auto"/>
            <w:vAlign w:val="center"/>
          </w:tcPr>
          <w:p w14:paraId="009BBA43"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联系人</w:t>
            </w:r>
          </w:p>
        </w:tc>
        <w:tc>
          <w:tcPr>
            <w:tcW w:w="1868" w:type="dxa"/>
            <w:gridSpan w:val="2"/>
            <w:shd w:val="clear" w:color="auto" w:fill="auto"/>
            <w:vAlign w:val="center"/>
          </w:tcPr>
          <w:p w14:paraId="70E3FEED"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c>
          <w:tcPr>
            <w:tcW w:w="886" w:type="dxa"/>
            <w:shd w:val="clear" w:color="auto" w:fill="auto"/>
            <w:vAlign w:val="center"/>
          </w:tcPr>
          <w:p w14:paraId="42068A1F"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电话</w:t>
            </w:r>
          </w:p>
        </w:tc>
        <w:tc>
          <w:tcPr>
            <w:tcW w:w="1977" w:type="dxa"/>
            <w:shd w:val="clear" w:color="auto" w:fill="auto"/>
            <w:vAlign w:val="center"/>
          </w:tcPr>
          <w:p w14:paraId="44CD42DB"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c>
          <w:tcPr>
            <w:tcW w:w="1272" w:type="dxa"/>
            <w:shd w:val="clear" w:color="auto" w:fill="auto"/>
            <w:vAlign w:val="center"/>
          </w:tcPr>
          <w:p w14:paraId="5F2BDF64"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传 真</w:t>
            </w:r>
          </w:p>
        </w:tc>
        <w:tc>
          <w:tcPr>
            <w:tcW w:w="2068" w:type="dxa"/>
            <w:gridSpan w:val="2"/>
            <w:shd w:val="clear" w:color="auto" w:fill="auto"/>
            <w:vAlign w:val="center"/>
          </w:tcPr>
          <w:p w14:paraId="3845581C"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464FC394" w14:textId="77777777">
        <w:trPr>
          <w:trHeight w:hRule="exact" w:val="469"/>
          <w:jc w:val="center"/>
        </w:trPr>
        <w:tc>
          <w:tcPr>
            <w:tcW w:w="1222" w:type="dxa"/>
            <w:shd w:val="clear" w:color="auto" w:fill="auto"/>
            <w:vAlign w:val="center"/>
          </w:tcPr>
          <w:p w14:paraId="5A11BF0C"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执业情况</w:t>
            </w:r>
          </w:p>
        </w:tc>
        <w:tc>
          <w:tcPr>
            <w:tcW w:w="8071" w:type="dxa"/>
            <w:gridSpan w:val="7"/>
            <w:shd w:val="clear" w:color="auto" w:fill="auto"/>
            <w:vAlign w:val="center"/>
          </w:tcPr>
          <w:p w14:paraId="02DA6563"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是否继续开展职业健康检查工作                是（ ）   否（ ）</w:t>
            </w:r>
          </w:p>
        </w:tc>
      </w:tr>
      <w:tr w:rsidR="003F2C74" w14:paraId="1BCBBFB7" w14:textId="77777777">
        <w:trPr>
          <w:trHeight w:hRule="exact" w:val="367"/>
          <w:jc w:val="center"/>
        </w:trPr>
        <w:tc>
          <w:tcPr>
            <w:tcW w:w="1222" w:type="dxa"/>
            <w:vMerge w:val="restart"/>
            <w:shd w:val="clear" w:color="auto" w:fill="auto"/>
            <w:vAlign w:val="center"/>
          </w:tcPr>
          <w:p w14:paraId="31F4F569"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变更事项</w:t>
            </w:r>
          </w:p>
        </w:tc>
        <w:tc>
          <w:tcPr>
            <w:tcW w:w="1363" w:type="dxa"/>
            <w:shd w:val="clear" w:color="auto" w:fill="auto"/>
            <w:vAlign w:val="center"/>
          </w:tcPr>
          <w:p w14:paraId="4AEAF916"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项  目</w:t>
            </w:r>
          </w:p>
        </w:tc>
        <w:tc>
          <w:tcPr>
            <w:tcW w:w="3368" w:type="dxa"/>
            <w:gridSpan w:val="3"/>
            <w:shd w:val="clear" w:color="auto" w:fill="auto"/>
            <w:vAlign w:val="center"/>
          </w:tcPr>
          <w:p w14:paraId="3E84C6CE"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变更前</w:t>
            </w:r>
          </w:p>
        </w:tc>
        <w:tc>
          <w:tcPr>
            <w:tcW w:w="3340" w:type="dxa"/>
            <w:gridSpan w:val="3"/>
            <w:shd w:val="clear" w:color="auto" w:fill="auto"/>
            <w:vAlign w:val="center"/>
          </w:tcPr>
          <w:p w14:paraId="2507EB8D"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变更后</w:t>
            </w:r>
          </w:p>
        </w:tc>
      </w:tr>
      <w:tr w:rsidR="003F2C74" w14:paraId="79F78E52" w14:textId="77777777">
        <w:trPr>
          <w:trHeight w:hRule="exact" w:val="373"/>
          <w:jc w:val="center"/>
        </w:trPr>
        <w:tc>
          <w:tcPr>
            <w:tcW w:w="1222" w:type="dxa"/>
            <w:vMerge/>
            <w:shd w:val="clear" w:color="auto" w:fill="auto"/>
            <w:vAlign w:val="center"/>
          </w:tcPr>
          <w:p w14:paraId="573D8523"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1363" w:type="dxa"/>
            <w:shd w:val="clear" w:color="auto" w:fill="auto"/>
            <w:vAlign w:val="center"/>
          </w:tcPr>
          <w:p w14:paraId="2E2869FB" w14:textId="5839221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单位名称</w:t>
            </w:r>
          </w:p>
        </w:tc>
        <w:tc>
          <w:tcPr>
            <w:tcW w:w="3368" w:type="dxa"/>
            <w:gridSpan w:val="3"/>
            <w:shd w:val="clear" w:color="auto" w:fill="auto"/>
            <w:vAlign w:val="center"/>
          </w:tcPr>
          <w:p w14:paraId="1A204013"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340" w:type="dxa"/>
            <w:gridSpan w:val="3"/>
            <w:shd w:val="clear" w:color="auto" w:fill="auto"/>
            <w:vAlign w:val="center"/>
          </w:tcPr>
          <w:p w14:paraId="26D26853"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14A48371" w14:textId="77777777">
        <w:trPr>
          <w:trHeight w:hRule="exact" w:val="467"/>
          <w:jc w:val="center"/>
        </w:trPr>
        <w:tc>
          <w:tcPr>
            <w:tcW w:w="1222" w:type="dxa"/>
            <w:vMerge/>
            <w:shd w:val="clear" w:color="auto" w:fill="auto"/>
            <w:vAlign w:val="center"/>
          </w:tcPr>
          <w:p w14:paraId="23D78D96"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1363" w:type="dxa"/>
            <w:shd w:val="clear" w:color="auto" w:fill="auto"/>
            <w:vAlign w:val="center"/>
          </w:tcPr>
          <w:p w14:paraId="55677CBB" w14:textId="77777777" w:rsidR="003F2C74" w:rsidRDefault="00C3097D">
            <w:pPr>
              <w:widowControl/>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法定代表人</w:t>
            </w:r>
          </w:p>
        </w:tc>
        <w:tc>
          <w:tcPr>
            <w:tcW w:w="3368" w:type="dxa"/>
            <w:gridSpan w:val="3"/>
            <w:shd w:val="clear" w:color="auto" w:fill="auto"/>
            <w:vAlign w:val="center"/>
          </w:tcPr>
          <w:p w14:paraId="16C6F997"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340" w:type="dxa"/>
            <w:gridSpan w:val="3"/>
            <w:shd w:val="clear" w:color="auto" w:fill="auto"/>
            <w:vAlign w:val="center"/>
          </w:tcPr>
          <w:p w14:paraId="0B22C41D"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29CD382E" w14:textId="77777777">
        <w:trPr>
          <w:trHeight w:hRule="exact" w:val="401"/>
          <w:jc w:val="center"/>
        </w:trPr>
        <w:tc>
          <w:tcPr>
            <w:tcW w:w="1222" w:type="dxa"/>
            <w:vMerge/>
            <w:shd w:val="clear" w:color="auto" w:fill="auto"/>
            <w:vAlign w:val="center"/>
          </w:tcPr>
          <w:p w14:paraId="52720C5A"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1363" w:type="dxa"/>
            <w:shd w:val="clear" w:color="auto" w:fill="auto"/>
            <w:vAlign w:val="center"/>
          </w:tcPr>
          <w:p w14:paraId="514C157B"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地   址</w:t>
            </w:r>
          </w:p>
        </w:tc>
        <w:tc>
          <w:tcPr>
            <w:tcW w:w="3368" w:type="dxa"/>
            <w:gridSpan w:val="3"/>
            <w:shd w:val="clear" w:color="auto" w:fill="auto"/>
            <w:vAlign w:val="center"/>
          </w:tcPr>
          <w:p w14:paraId="27048518"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3340" w:type="dxa"/>
            <w:gridSpan w:val="3"/>
            <w:shd w:val="clear" w:color="auto" w:fill="auto"/>
            <w:vAlign w:val="center"/>
          </w:tcPr>
          <w:p w14:paraId="7A1EB4B0"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w:t>
            </w:r>
          </w:p>
        </w:tc>
      </w:tr>
      <w:tr w:rsidR="003F2C74" w14:paraId="135B85A2" w14:textId="77777777">
        <w:trPr>
          <w:trHeight w:hRule="exact" w:val="3158"/>
          <w:jc w:val="center"/>
        </w:trPr>
        <w:tc>
          <w:tcPr>
            <w:tcW w:w="1222" w:type="dxa"/>
            <w:vMerge/>
            <w:shd w:val="clear" w:color="auto" w:fill="auto"/>
            <w:vAlign w:val="center"/>
          </w:tcPr>
          <w:p w14:paraId="7054C8CC" w14:textId="77777777" w:rsidR="003F2C74" w:rsidRDefault="003F2C74">
            <w:pPr>
              <w:widowControl/>
              <w:spacing w:line="240" w:lineRule="exact"/>
              <w:jc w:val="center"/>
              <w:rPr>
                <w:rFonts w:ascii="方正仿宋_GBK" w:eastAsia="方正仿宋_GBK" w:hAnsi="宋体" w:cs="宋体"/>
                <w:color w:val="000000"/>
                <w:kern w:val="0"/>
                <w:szCs w:val="21"/>
              </w:rPr>
            </w:pPr>
          </w:p>
        </w:tc>
        <w:tc>
          <w:tcPr>
            <w:tcW w:w="1363" w:type="dxa"/>
            <w:shd w:val="clear" w:color="auto" w:fill="auto"/>
            <w:vAlign w:val="center"/>
          </w:tcPr>
          <w:p w14:paraId="1228B58C"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检查类别与项目</w:t>
            </w:r>
          </w:p>
        </w:tc>
        <w:tc>
          <w:tcPr>
            <w:tcW w:w="3368" w:type="dxa"/>
            <w:gridSpan w:val="3"/>
            <w:shd w:val="clear" w:color="auto" w:fill="auto"/>
            <w:vAlign w:val="center"/>
          </w:tcPr>
          <w:p w14:paraId="58306806" w14:textId="77777777" w:rsidR="003F2C74" w:rsidRDefault="00C3097D">
            <w:pPr>
              <w:widowControl/>
              <w:spacing w:line="40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□接触粉尘类</w:t>
            </w:r>
          </w:p>
          <w:p w14:paraId="4B64B228" w14:textId="77777777" w:rsidR="003F2C74" w:rsidRDefault="00C3097D">
            <w:pPr>
              <w:widowControl/>
              <w:spacing w:line="40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□接触化学因素类；</w:t>
            </w:r>
          </w:p>
          <w:p w14:paraId="0C0E06C9" w14:textId="77777777" w:rsidR="003F2C74" w:rsidRDefault="00C3097D">
            <w:pPr>
              <w:widowControl/>
              <w:spacing w:line="40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□接触物理因素类；</w:t>
            </w:r>
          </w:p>
          <w:p w14:paraId="4262AFEA" w14:textId="77777777" w:rsidR="003F2C74" w:rsidRDefault="00C3097D">
            <w:pPr>
              <w:widowControl/>
              <w:spacing w:line="40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□接触放射因素类；</w:t>
            </w:r>
          </w:p>
          <w:p w14:paraId="25F36988" w14:textId="77777777" w:rsidR="003F2C74" w:rsidRDefault="00C3097D">
            <w:pPr>
              <w:widowControl/>
              <w:spacing w:line="40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□接触生物因素类；</w:t>
            </w:r>
          </w:p>
          <w:p w14:paraId="6CA1AD88" w14:textId="77777777" w:rsidR="003F2C74" w:rsidRDefault="00C3097D">
            <w:pPr>
              <w:widowControl/>
              <w:spacing w:line="40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□其他类（特殊作业等）；</w:t>
            </w:r>
          </w:p>
          <w:p w14:paraId="5E56502C" w14:textId="77777777" w:rsidR="003F2C74" w:rsidRDefault="00C3097D">
            <w:pPr>
              <w:widowControl/>
              <w:spacing w:line="40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□外出职业健康检查</w:t>
            </w:r>
          </w:p>
        </w:tc>
        <w:tc>
          <w:tcPr>
            <w:tcW w:w="3340" w:type="dxa"/>
            <w:gridSpan w:val="3"/>
            <w:shd w:val="clear" w:color="auto" w:fill="auto"/>
            <w:vAlign w:val="center"/>
          </w:tcPr>
          <w:p w14:paraId="41EB9191" w14:textId="77777777" w:rsidR="003F2C74" w:rsidRDefault="00C3097D">
            <w:pPr>
              <w:widowControl/>
              <w:spacing w:line="40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□接触粉尘类</w:t>
            </w:r>
          </w:p>
          <w:p w14:paraId="0E5DC5C9" w14:textId="77777777" w:rsidR="003F2C74" w:rsidRDefault="00C3097D">
            <w:pPr>
              <w:widowControl/>
              <w:spacing w:line="40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□接触化学因素类；</w:t>
            </w:r>
          </w:p>
          <w:p w14:paraId="6637D651" w14:textId="77777777" w:rsidR="003F2C74" w:rsidRDefault="00C3097D">
            <w:pPr>
              <w:widowControl/>
              <w:spacing w:line="40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□接触物理因素类；</w:t>
            </w:r>
          </w:p>
          <w:p w14:paraId="3F7643CD" w14:textId="77777777" w:rsidR="003F2C74" w:rsidRDefault="00C3097D">
            <w:pPr>
              <w:widowControl/>
              <w:spacing w:line="40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□接触放射因素类；</w:t>
            </w:r>
          </w:p>
          <w:p w14:paraId="68BED4DF" w14:textId="77777777" w:rsidR="003F2C74" w:rsidRDefault="00C3097D">
            <w:pPr>
              <w:widowControl/>
              <w:spacing w:line="40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□接触生物因素类；</w:t>
            </w:r>
          </w:p>
          <w:p w14:paraId="44B466EC" w14:textId="77777777" w:rsidR="003F2C74" w:rsidRDefault="00C3097D">
            <w:pPr>
              <w:widowControl/>
              <w:spacing w:line="40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□其他类（特殊作业等）；</w:t>
            </w:r>
          </w:p>
          <w:p w14:paraId="12004595" w14:textId="77777777" w:rsidR="003F2C74" w:rsidRDefault="00C3097D">
            <w:pPr>
              <w:widowControl/>
              <w:spacing w:line="400" w:lineRule="exact"/>
              <w:jc w:val="lef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□外出职业健康检查</w:t>
            </w:r>
          </w:p>
        </w:tc>
      </w:tr>
      <w:tr w:rsidR="003F2C74" w14:paraId="4CA59BFA" w14:textId="77777777">
        <w:trPr>
          <w:trHeight w:hRule="exact" w:val="2346"/>
          <w:jc w:val="center"/>
        </w:trPr>
        <w:tc>
          <w:tcPr>
            <w:tcW w:w="1222" w:type="dxa"/>
            <w:shd w:val="clear" w:color="auto" w:fill="auto"/>
            <w:vAlign w:val="center"/>
          </w:tcPr>
          <w:p w14:paraId="5C4D87FB" w14:textId="77777777" w:rsidR="003F2C74" w:rsidRDefault="00C3097D">
            <w:pPr>
              <w:widowControl/>
              <w:spacing w:line="240" w:lineRule="exact"/>
              <w:jc w:val="center"/>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提交资料</w:t>
            </w:r>
          </w:p>
        </w:tc>
        <w:tc>
          <w:tcPr>
            <w:tcW w:w="8071" w:type="dxa"/>
            <w:gridSpan w:val="7"/>
            <w:shd w:val="clear" w:color="auto" w:fill="auto"/>
            <w:vAlign w:val="center"/>
          </w:tcPr>
          <w:p w14:paraId="18A485B7" w14:textId="77777777" w:rsidR="003F2C74" w:rsidRDefault="00C3097D">
            <w:pPr>
              <w:widowControl/>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1、机构名称、地址和法人变更的，应提交：</w:t>
            </w:r>
          </w:p>
          <w:p w14:paraId="29BAE888" w14:textId="77777777" w:rsidR="003F2C74" w:rsidRDefault="00C3097D">
            <w:pPr>
              <w:widowControl/>
              <w:spacing w:line="240" w:lineRule="exact"/>
              <w:ind w:firstLineChars="100" w:firstLine="210"/>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变更前《江苏省职业健康检查机构备案回执》</w:t>
            </w:r>
          </w:p>
          <w:p w14:paraId="4742F9D4" w14:textId="22DDAEAA" w:rsidR="003F2C74" w:rsidRDefault="00C3097D">
            <w:pPr>
              <w:widowControl/>
              <w:spacing w:line="240" w:lineRule="exact"/>
              <w:ind w:firstLineChars="100" w:firstLine="210"/>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单位法人资格材料</w:t>
            </w:r>
          </w:p>
          <w:p w14:paraId="4F65DBCC" w14:textId="77777777" w:rsidR="003F2C74" w:rsidRDefault="00C3097D">
            <w:pPr>
              <w:spacing w:line="240" w:lineRule="exact"/>
              <w:ind w:firstLineChars="100" w:firstLine="210"/>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□《医疗机构执业许可证》</w:t>
            </w:r>
          </w:p>
          <w:p w14:paraId="21A58E79" w14:textId="77777777" w:rsidR="003F2C74" w:rsidRDefault="00C3097D">
            <w:pPr>
              <w:spacing w:line="240" w:lineRule="exact"/>
              <w:ind w:firstLineChars="100" w:firstLine="210"/>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医疗机构许可证变更准许文书</w:t>
            </w:r>
          </w:p>
          <w:p w14:paraId="6C771161" w14:textId="7FF1B1C6" w:rsidR="003F2C74" w:rsidRDefault="00C3097D">
            <w:pPr>
              <w:spacing w:line="240" w:lineRule="exact"/>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  □ 公安、卫生健康、工商等部门出具的变更情况真实性证明材料，法定代表人变更的，应当提供主管（上级）部门出具的任命决定等证明文件。</w:t>
            </w:r>
          </w:p>
          <w:p w14:paraId="5632E152" w14:textId="77777777" w:rsidR="003F2C74" w:rsidRDefault="00C3097D">
            <w:pPr>
              <w:spacing w:line="240" w:lineRule="exact"/>
              <w:rPr>
                <w:rFonts w:ascii="方正仿宋_GBK" w:eastAsia="方正仿宋_GBK" w:hAnsi="宋体" w:cs="宋体"/>
                <w:color w:val="000000"/>
                <w:kern w:val="0"/>
                <w:szCs w:val="21"/>
              </w:rPr>
            </w:pPr>
            <w:r>
              <w:rPr>
                <w:rFonts w:ascii="方正仿宋_GBK" w:eastAsia="方正仿宋_GBK" w:hint="eastAsia"/>
                <w:szCs w:val="21"/>
              </w:rPr>
              <w:t>2、增加职业健康检查类别</w:t>
            </w:r>
            <w:r>
              <w:rPr>
                <w:rFonts w:ascii="方正仿宋_GBK" w:eastAsia="方正仿宋_GBK" w:hAnsi="宋体" w:cs="宋体" w:hint="eastAsia"/>
                <w:color w:val="000000"/>
                <w:kern w:val="0"/>
                <w:szCs w:val="21"/>
              </w:rPr>
              <w:t>与项目</w:t>
            </w:r>
            <w:r>
              <w:rPr>
                <w:rFonts w:ascii="方正仿宋_GBK" w:eastAsia="方正仿宋_GBK" w:hint="eastAsia"/>
                <w:szCs w:val="21"/>
              </w:rPr>
              <w:t>的，应当具备开展该类职业健康检查所需的工作场所、专业技术人员和仪器设备等条件，资料提供参照初次备案要求。</w:t>
            </w:r>
          </w:p>
        </w:tc>
      </w:tr>
      <w:tr w:rsidR="003F2C74" w14:paraId="6AAC2D9E" w14:textId="77777777">
        <w:trPr>
          <w:trHeight w:hRule="exact" w:val="3024"/>
          <w:jc w:val="center"/>
        </w:trPr>
        <w:tc>
          <w:tcPr>
            <w:tcW w:w="9293" w:type="dxa"/>
            <w:gridSpan w:val="8"/>
            <w:shd w:val="clear" w:color="auto" w:fill="auto"/>
            <w:vAlign w:val="center"/>
          </w:tcPr>
          <w:p w14:paraId="5E2A6ED0" w14:textId="77777777" w:rsidR="003F2C74" w:rsidRDefault="003F2C74">
            <w:pPr>
              <w:widowControl/>
              <w:spacing w:line="240" w:lineRule="exact"/>
              <w:rPr>
                <w:rFonts w:ascii="方正仿宋_GBK" w:eastAsia="方正仿宋_GBK" w:hAnsi="宋体" w:cs="宋体"/>
                <w:color w:val="000000"/>
                <w:kern w:val="0"/>
                <w:szCs w:val="21"/>
              </w:rPr>
            </w:pPr>
          </w:p>
          <w:p w14:paraId="0F832DCA" w14:textId="77777777" w:rsidR="003F2C74" w:rsidRDefault="003F2C74">
            <w:pPr>
              <w:widowControl/>
              <w:spacing w:line="240" w:lineRule="exact"/>
              <w:rPr>
                <w:rFonts w:ascii="方正仿宋_GBK" w:eastAsia="方正仿宋_GBK" w:hAnsi="宋体" w:cs="宋体"/>
                <w:color w:val="000000"/>
                <w:kern w:val="0"/>
                <w:szCs w:val="21"/>
              </w:rPr>
            </w:pPr>
          </w:p>
          <w:p w14:paraId="0DC238A7" w14:textId="77777777" w:rsidR="003F2C74" w:rsidRDefault="003F2C74">
            <w:pPr>
              <w:widowControl/>
              <w:spacing w:line="240" w:lineRule="exact"/>
              <w:rPr>
                <w:rFonts w:ascii="方正仿宋_GBK" w:eastAsia="方正仿宋_GBK" w:hAnsi="宋体" w:cs="宋体"/>
                <w:color w:val="000000"/>
                <w:kern w:val="0"/>
                <w:szCs w:val="21"/>
              </w:rPr>
            </w:pPr>
          </w:p>
          <w:p w14:paraId="2F30C6F3" w14:textId="77777777" w:rsidR="003F2C74" w:rsidRDefault="003F2C74">
            <w:pPr>
              <w:widowControl/>
              <w:spacing w:line="240" w:lineRule="exact"/>
              <w:rPr>
                <w:rFonts w:ascii="方正仿宋_GBK" w:eastAsia="方正仿宋_GBK" w:hAnsi="宋体" w:cs="宋体"/>
                <w:color w:val="000000"/>
                <w:kern w:val="0"/>
                <w:szCs w:val="21"/>
              </w:rPr>
            </w:pPr>
          </w:p>
          <w:p w14:paraId="7D47CB96" w14:textId="128A6C30" w:rsidR="003F2C74" w:rsidRDefault="00C3097D">
            <w:pPr>
              <w:widowControl/>
              <w:spacing w:line="240" w:lineRule="exact"/>
              <w:ind w:firstLineChars="350" w:firstLine="735"/>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单位(盖章)                    </w:t>
            </w:r>
            <w:proofErr w:type="gramStart"/>
            <w:r>
              <w:rPr>
                <w:rFonts w:ascii="方正仿宋_GBK" w:eastAsia="方正仿宋_GBK" w:hAnsi="宋体" w:cs="宋体" w:hint="eastAsia"/>
                <w:color w:val="000000"/>
                <w:kern w:val="0"/>
                <w:szCs w:val="21"/>
              </w:rPr>
              <w:t xml:space="preserve">　</w:t>
            </w:r>
            <w:r>
              <w:rPr>
                <w:rFonts w:ascii="方正仿宋_GBK" w:eastAsia="方正仿宋_GBK" w:hAnsi="宋体" w:cs="宋体"/>
                <w:color w:val="000000"/>
                <w:kern w:val="0"/>
                <w:szCs w:val="21"/>
              </w:rPr>
              <w:t xml:space="preserve">　</w:t>
            </w:r>
            <w:r>
              <w:rPr>
                <w:rFonts w:ascii="方正仿宋_GBK" w:eastAsia="方正仿宋_GBK" w:hAnsi="宋体" w:cs="宋体" w:hint="eastAsia"/>
                <w:color w:val="000000"/>
                <w:kern w:val="0"/>
                <w:szCs w:val="21"/>
              </w:rPr>
              <w:t xml:space="preserve">　</w:t>
            </w:r>
            <w:r>
              <w:rPr>
                <w:rFonts w:ascii="方正仿宋_GBK" w:eastAsia="方正仿宋_GBK" w:hAnsi="宋体" w:cs="宋体"/>
                <w:color w:val="000000"/>
                <w:kern w:val="0"/>
                <w:szCs w:val="21"/>
              </w:rPr>
              <w:t xml:space="preserve">　　</w:t>
            </w:r>
            <w:proofErr w:type="gramEnd"/>
            <w:r>
              <w:rPr>
                <w:rFonts w:ascii="方正仿宋_GBK" w:eastAsia="方正仿宋_GBK" w:hAnsi="宋体" w:cs="宋体" w:hint="eastAsia"/>
                <w:color w:val="000000"/>
                <w:kern w:val="0"/>
                <w:szCs w:val="21"/>
              </w:rPr>
              <w:t xml:space="preserve">  法定代表人(签字)</w:t>
            </w:r>
          </w:p>
          <w:p w14:paraId="684F0F79" w14:textId="77777777" w:rsidR="003F2C74" w:rsidRDefault="00C3097D">
            <w:pPr>
              <w:spacing w:line="240" w:lineRule="exact"/>
              <w:ind w:firstLineChars="600" w:firstLine="1260"/>
              <w:rPr>
                <w:rFonts w:ascii="方正仿宋_GBK" w:eastAsia="方正仿宋_GBK" w:hAnsi="宋体" w:cs="宋体"/>
                <w:color w:val="000000"/>
                <w:kern w:val="0"/>
                <w:szCs w:val="21"/>
              </w:rPr>
            </w:pPr>
            <w:r>
              <w:rPr>
                <w:rFonts w:ascii="方正仿宋_GBK" w:eastAsia="方正仿宋_GBK" w:hAnsi="宋体" w:cs="宋体" w:hint="eastAsia"/>
                <w:color w:val="000000"/>
                <w:kern w:val="0"/>
                <w:szCs w:val="21"/>
              </w:rPr>
              <w:t xml:space="preserve">年    月     日               </w:t>
            </w:r>
            <w:proofErr w:type="gramStart"/>
            <w:r>
              <w:rPr>
                <w:rFonts w:ascii="方正仿宋_GBK" w:eastAsia="方正仿宋_GBK" w:hAnsi="宋体" w:cs="宋体" w:hint="eastAsia"/>
                <w:color w:val="000000"/>
                <w:kern w:val="0"/>
                <w:szCs w:val="21"/>
              </w:rPr>
              <w:t xml:space="preserve">　</w:t>
            </w:r>
            <w:r>
              <w:rPr>
                <w:rFonts w:ascii="方正仿宋_GBK" w:eastAsia="方正仿宋_GBK" w:hAnsi="宋体" w:cs="宋体"/>
                <w:color w:val="000000"/>
                <w:kern w:val="0"/>
                <w:szCs w:val="21"/>
              </w:rPr>
              <w:t xml:space="preserve">　　</w:t>
            </w:r>
            <w:r>
              <w:rPr>
                <w:rFonts w:ascii="方正仿宋_GBK" w:eastAsia="方正仿宋_GBK" w:hAnsi="宋体" w:cs="宋体" w:hint="eastAsia"/>
                <w:color w:val="000000"/>
                <w:kern w:val="0"/>
                <w:szCs w:val="21"/>
              </w:rPr>
              <w:t xml:space="preserve">　</w:t>
            </w:r>
            <w:proofErr w:type="gramEnd"/>
            <w:r>
              <w:rPr>
                <w:rFonts w:ascii="方正仿宋_GBK" w:eastAsia="方正仿宋_GBK" w:hAnsi="宋体" w:cs="宋体" w:hint="eastAsia"/>
                <w:color w:val="000000"/>
                <w:kern w:val="0"/>
                <w:szCs w:val="21"/>
              </w:rPr>
              <w:t xml:space="preserve">          年    月     日</w:t>
            </w:r>
          </w:p>
        </w:tc>
      </w:tr>
    </w:tbl>
    <w:p w14:paraId="4004EB0A" w14:textId="77777777" w:rsidR="003F2C74" w:rsidRPr="00116D06" w:rsidRDefault="00C3097D" w:rsidP="00116D06">
      <w:pPr>
        <w:widowControl/>
        <w:spacing w:line="500" w:lineRule="exact"/>
        <w:rPr>
          <w:rFonts w:ascii="方正黑体_GBK" w:eastAsia="方正黑体_GBK"/>
          <w:sz w:val="32"/>
          <w:szCs w:val="32"/>
        </w:rPr>
      </w:pPr>
      <w:r w:rsidRPr="00116D06">
        <w:rPr>
          <w:rFonts w:ascii="方正黑体_GBK" w:eastAsia="方正黑体_GBK" w:hint="eastAsia"/>
          <w:sz w:val="32"/>
          <w:szCs w:val="32"/>
        </w:rPr>
        <w:lastRenderedPageBreak/>
        <w:t>附件</w:t>
      </w:r>
      <w:r w:rsidRPr="00116D06">
        <w:rPr>
          <w:rFonts w:ascii="方正黑体_GBK" w:eastAsia="方正黑体_GBK"/>
          <w:sz w:val="32"/>
          <w:szCs w:val="32"/>
        </w:rPr>
        <w:t>4</w:t>
      </w:r>
    </w:p>
    <w:p w14:paraId="738F7038" w14:textId="63651C58" w:rsidR="003F2C74" w:rsidRPr="00116D06" w:rsidRDefault="00C3097D">
      <w:pPr>
        <w:spacing w:line="560" w:lineRule="exact"/>
        <w:jc w:val="center"/>
        <w:rPr>
          <w:rFonts w:ascii="方正小标宋_GBK" w:eastAsia="方正小标宋_GBK" w:hAnsi="Times New Roman" w:cs="仿宋_GB2312"/>
          <w:sz w:val="30"/>
          <w:szCs w:val="30"/>
        </w:rPr>
      </w:pPr>
      <w:r w:rsidRPr="00116D06">
        <w:rPr>
          <w:rFonts w:ascii="方正小标宋_GBK" w:eastAsia="方正小标宋_GBK" w:hAnsi="Times New Roman" w:cs="仿宋_GB2312" w:hint="eastAsia"/>
          <w:sz w:val="30"/>
          <w:szCs w:val="30"/>
        </w:rPr>
        <w:t>江苏省职业健康检查机构信用承诺书（模板）</w:t>
      </w:r>
    </w:p>
    <w:p w14:paraId="19865C0F" w14:textId="77777777" w:rsidR="003F2C74" w:rsidRPr="00116D06" w:rsidRDefault="003F2C74">
      <w:pPr>
        <w:spacing w:line="560" w:lineRule="exact"/>
        <w:ind w:firstLineChars="200" w:firstLine="600"/>
        <w:rPr>
          <w:rFonts w:ascii="方正仿宋_GBK" w:eastAsia="方正仿宋_GBK" w:hAnsi="方正仿宋_GBK" w:cs="方正仿宋_GBK"/>
          <w:sz w:val="30"/>
          <w:szCs w:val="30"/>
        </w:rPr>
      </w:pPr>
    </w:p>
    <w:p w14:paraId="5C368991" w14:textId="38FD4193" w:rsidR="003F2C74" w:rsidRPr="00116D06" w:rsidRDefault="00C3097D" w:rsidP="00116D06">
      <w:pPr>
        <w:spacing w:line="560" w:lineRule="exact"/>
        <w:rPr>
          <w:rFonts w:ascii="方正仿宋_GBK" w:eastAsia="方正仿宋_GBK" w:hAnsi="方正仿宋_GBK" w:cs="方正仿宋_GBK"/>
          <w:sz w:val="30"/>
          <w:szCs w:val="30"/>
        </w:rPr>
      </w:pPr>
      <w:r w:rsidRPr="00116D06">
        <w:rPr>
          <w:rFonts w:ascii="方正仿宋_GBK" w:eastAsia="方正仿宋_GBK" w:hAnsi="方正仿宋_GBK" w:cs="方正仿宋_GBK" w:hint="eastAsia"/>
          <w:sz w:val="30"/>
          <w:szCs w:val="30"/>
        </w:rPr>
        <w:t>本单位慎重</w:t>
      </w:r>
      <w:proofErr w:type="gramStart"/>
      <w:r w:rsidRPr="00116D06">
        <w:rPr>
          <w:rFonts w:ascii="方正仿宋_GBK" w:eastAsia="方正仿宋_GBK" w:hAnsi="方正仿宋_GBK" w:cs="方正仿宋_GBK" w:hint="eastAsia"/>
          <w:sz w:val="30"/>
          <w:szCs w:val="30"/>
        </w:rPr>
        <w:t>作出</w:t>
      </w:r>
      <w:proofErr w:type="gramEnd"/>
      <w:r w:rsidRPr="00116D06">
        <w:rPr>
          <w:rFonts w:ascii="方正仿宋_GBK" w:eastAsia="方正仿宋_GBK" w:hAnsi="方正仿宋_GBK" w:cs="方正仿宋_GBK" w:hint="eastAsia"/>
          <w:sz w:val="30"/>
          <w:szCs w:val="30"/>
        </w:rPr>
        <w:t>以下承诺：</w:t>
      </w:r>
    </w:p>
    <w:p w14:paraId="3DBC2A71" w14:textId="77777777" w:rsidR="003F2C74" w:rsidRDefault="003F2C74">
      <w:pPr>
        <w:spacing w:line="560" w:lineRule="exact"/>
        <w:ind w:firstLineChars="200" w:firstLine="600"/>
        <w:rPr>
          <w:rFonts w:ascii="方正仿宋_GBK" w:eastAsia="方正仿宋_GBK"/>
          <w:sz w:val="30"/>
          <w:szCs w:val="30"/>
        </w:rPr>
      </w:pPr>
    </w:p>
    <w:p w14:paraId="198990D8"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1.尊重和保护劳动者知情权及个人隐私，</w:t>
      </w:r>
    </w:p>
    <w:p w14:paraId="3B2DEC49"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Ansi="方正仿宋_GBK" w:cs="方正仿宋_GBK" w:hint="eastAsia"/>
          <w:sz w:val="30"/>
          <w:szCs w:val="30"/>
        </w:rPr>
        <w:t>2.严格保护用人单位</w:t>
      </w:r>
      <w:r>
        <w:rPr>
          <w:rFonts w:ascii="方正仿宋_GBK" w:eastAsia="方正仿宋_GBK" w:hAnsi="方正仿宋_GBK" w:cs="方正仿宋_GBK"/>
          <w:sz w:val="30"/>
          <w:szCs w:val="30"/>
        </w:rPr>
        <w:t>商业秘密、技术秘密</w:t>
      </w:r>
      <w:r>
        <w:rPr>
          <w:rFonts w:ascii="方正仿宋_GBK" w:eastAsia="方正仿宋_GBK" w:hAnsi="方正仿宋_GBK" w:cs="方正仿宋_GBK" w:hint="eastAsia"/>
          <w:sz w:val="30"/>
          <w:szCs w:val="30"/>
        </w:rPr>
        <w:t>；</w:t>
      </w:r>
    </w:p>
    <w:p w14:paraId="6363F057"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3.对备案信息的真实性、准确性、合法性负责；</w:t>
      </w:r>
    </w:p>
    <w:p w14:paraId="27FDE7CB"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4.遵守国家和本省相关法律法规，执行职业健康相关标准规范，按照备案类别、项目和区域开展职业健康检查工作；</w:t>
      </w:r>
    </w:p>
    <w:p w14:paraId="64120142"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5.保证仪器设备、关键岗位人员能力持续满足要求；</w:t>
      </w:r>
    </w:p>
    <w:p w14:paraId="2722728A"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6.对出具职业健康检查报告的真实性、准确性承担法律责任；</w:t>
      </w:r>
    </w:p>
    <w:p w14:paraId="7969C3C5"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7.履行职业健康检查信息报告和告知义务；</w:t>
      </w:r>
    </w:p>
    <w:p w14:paraId="441DF484" w14:textId="77777777" w:rsidR="003F2C74" w:rsidRDefault="00C3097D">
      <w:pPr>
        <w:spacing w:line="560" w:lineRule="exact"/>
        <w:ind w:firstLineChars="200" w:firstLine="600"/>
        <w:rPr>
          <w:rFonts w:ascii="方正仿宋_GBK" w:eastAsia="方正仿宋_GBK"/>
          <w:sz w:val="30"/>
          <w:szCs w:val="30"/>
        </w:rPr>
      </w:pPr>
      <w:r>
        <w:rPr>
          <w:rFonts w:ascii="方正仿宋_GBK" w:eastAsia="方正仿宋_GBK" w:hint="eastAsia"/>
          <w:sz w:val="30"/>
          <w:szCs w:val="30"/>
        </w:rPr>
        <w:t>8.诚信服务，如实提供违法</w:t>
      </w:r>
      <w:r w:rsidRPr="00116D06">
        <w:rPr>
          <w:rFonts w:ascii="方正仿宋_GBK" w:eastAsia="方正仿宋_GBK" w:hint="eastAsia"/>
          <w:sz w:val="30"/>
          <w:szCs w:val="30"/>
        </w:rPr>
        <w:t>线索</w:t>
      </w:r>
      <w:r>
        <w:rPr>
          <w:rFonts w:ascii="方正仿宋_GBK" w:eastAsia="方正仿宋_GBK" w:hint="eastAsia"/>
          <w:sz w:val="30"/>
          <w:szCs w:val="30"/>
        </w:rPr>
        <w:t>并配合调查。</w:t>
      </w:r>
    </w:p>
    <w:p w14:paraId="48AA79D3" w14:textId="77777777" w:rsidR="003F2C74" w:rsidRPr="00116D06" w:rsidRDefault="003F2C74">
      <w:pPr>
        <w:spacing w:line="560" w:lineRule="exact"/>
        <w:ind w:firstLineChars="200" w:firstLine="600"/>
        <w:rPr>
          <w:rFonts w:ascii="方正仿宋_GBK" w:eastAsia="方正仿宋_GBK" w:hAnsi="方正仿宋_GBK" w:cs="方正仿宋_GBK"/>
          <w:sz w:val="30"/>
          <w:szCs w:val="30"/>
        </w:rPr>
      </w:pPr>
    </w:p>
    <w:p w14:paraId="4CC84FE5" w14:textId="77777777" w:rsidR="003F2C74" w:rsidRPr="00116D06" w:rsidRDefault="00C3097D">
      <w:pPr>
        <w:spacing w:line="560" w:lineRule="exact"/>
        <w:ind w:firstLineChars="200" w:firstLine="600"/>
        <w:rPr>
          <w:rFonts w:ascii="方正仿宋_GBK" w:eastAsia="方正仿宋_GBK" w:hAnsi="黑体" w:cs="宋体"/>
          <w:kern w:val="0"/>
          <w:sz w:val="30"/>
          <w:szCs w:val="30"/>
        </w:rPr>
      </w:pPr>
      <w:r w:rsidRPr="00116D06">
        <w:rPr>
          <w:rFonts w:ascii="方正仿宋_GBK" w:eastAsia="方正仿宋_GBK" w:hAnsi="黑体" w:cs="宋体" w:hint="eastAsia"/>
          <w:kern w:val="0"/>
          <w:sz w:val="30"/>
          <w:szCs w:val="30"/>
        </w:rPr>
        <w:t>承诺单位（盖章）：</w:t>
      </w:r>
      <w:r w:rsidRPr="00116D06">
        <w:rPr>
          <w:rFonts w:ascii="方正仿宋_GBK" w:eastAsia="方正仿宋_GBK" w:hAnsi="黑体" w:cs="宋体"/>
          <w:kern w:val="0"/>
          <w:sz w:val="30"/>
          <w:szCs w:val="30"/>
        </w:rPr>
        <w:t xml:space="preserve">                   </w:t>
      </w:r>
    </w:p>
    <w:p w14:paraId="654B89A4" w14:textId="77777777" w:rsidR="003F2C74" w:rsidRPr="00116D06" w:rsidRDefault="00C3097D">
      <w:pPr>
        <w:spacing w:line="560" w:lineRule="exact"/>
        <w:ind w:firstLineChars="200" w:firstLine="600"/>
        <w:rPr>
          <w:rFonts w:ascii="方正仿宋_GBK" w:eastAsia="方正仿宋_GBK" w:hAnsi="黑体" w:cs="宋体"/>
          <w:kern w:val="0"/>
          <w:sz w:val="30"/>
          <w:szCs w:val="30"/>
        </w:rPr>
      </w:pPr>
      <w:r w:rsidRPr="00116D06">
        <w:rPr>
          <w:rFonts w:ascii="方正仿宋_GBK" w:eastAsia="方正仿宋_GBK" w:hAnsi="黑体" w:cs="宋体" w:hint="eastAsia"/>
          <w:kern w:val="0"/>
          <w:sz w:val="30"/>
          <w:szCs w:val="30"/>
        </w:rPr>
        <w:t>法定代表人</w:t>
      </w:r>
      <w:r w:rsidRPr="00116D06">
        <w:rPr>
          <w:rFonts w:ascii="方正仿宋_GBK" w:eastAsia="方正仿宋_GBK" w:hAnsi="黑体" w:cs="宋体"/>
          <w:kern w:val="0"/>
          <w:sz w:val="30"/>
          <w:szCs w:val="30"/>
        </w:rPr>
        <w:t>/负责人</w:t>
      </w:r>
      <w:r w:rsidRPr="00116D06">
        <w:rPr>
          <w:rFonts w:ascii="方正仿宋_GBK" w:eastAsia="方正仿宋_GBK" w:hAnsi="黑体" w:cs="宋体" w:hint="eastAsia"/>
          <w:kern w:val="0"/>
          <w:sz w:val="30"/>
          <w:szCs w:val="30"/>
        </w:rPr>
        <w:t>（签名）：</w:t>
      </w:r>
    </w:p>
    <w:p w14:paraId="10F1253C" w14:textId="28FEAE82" w:rsidR="003F2C74" w:rsidRPr="00116D06" w:rsidRDefault="00C3097D" w:rsidP="00116D06">
      <w:pPr>
        <w:spacing w:line="560" w:lineRule="exact"/>
        <w:ind w:firstLineChars="200" w:firstLine="600"/>
        <w:rPr>
          <w:rFonts w:ascii="方正黑体_GBK" w:eastAsia="方正黑体_GBK" w:hAnsi="黑体"/>
          <w:sz w:val="30"/>
          <w:szCs w:val="30"/>
        </w:rPr>
      </w:pPr>
      <w:r w:rsidRPr="00116D06">
        <w:rPr>
          <w:rFonts w:ascii="方正仿宋_GBK" w:eastAsia="方正仿宋_GBK" w:hAnsi="黑体" w:cs="宋体" w:hint="eastAsia"/>
          <w:kern w:val="0"/>
          <w:sz w:val="30"/>
          <w:szCs w:val="30"/>
        </w:rPr>
        <w:t>承诺日期：</w:t>
      </w:r>
      <w:r w:rsidRPr="00116D06">
        <w:rPr>
          <w:rFonts w:ascii="方正仿宋_GBK" w:eastAsia="方正仿宋_GBK" w:hAnsi="黑体" w:cs="宋体"/>
          <w:kern w:val="0"/>
          <w:sz w:val="30"/>
          <w:szCs w:val="30"/>
        </w:rPr>
        <w:t xml:space="preserve">    </w:t>
      </w:r>
      <w:r w:rsidRPr="00116D06">
        <w:rPr>
          <w:rFonts w:ascii="方正仿宋_GBK" w:eastAsia="方正仿宋_GBK" w:hAnsi="黑体" w:cs="宋体" w:hint="eastAsia"/>
          <w:kern w:val="0"/>
          <w:sz w:val="30"/>
          <w:szCs w:val="30"/>
        </w:rPr>
        <w:t>年</w:t>
      </w:r>
      <w:r w:rsidRPr="00116D06">
        <w:rPr>
          <w:rFonts w:ascii="方正仿宋_GBK" w:eastAsia="方正仿宋_GBK" w:hAnsi="黑体" w:cs="宋体"/>
          <w:kern w:val="0"/>
          <w:sz w:val="30"/>
          <w:szCs w:val="30"/>
        </w:rPr>
        <w:t xml:space="preserve">    </w:t>
      </w:r>
      <w:r w:rsidRPr="00116D06">
        <w:rPr>
          <w:rFonts w:ascii="方正仿宋_GBK" w:eastAsia="方正仿宋_GBK" w:hAnsi="黑体" w:cs="宋体" w:hint="eastAsia"/>
          <w:kern w:val="0"/>
          <w:sz w:val="30"/>
          <w:szCs w:val="30"/>
        </w:rPr>
        <w:t>月</w:t>
      </w:r>
      <w:r w:rsidRPr="00116D06">
        <w:rPr>
          <w:rFonts w:ascii="方正仿宋_GBK" w:eastAsia="方正仿宋_GBK" w:hAnsi="黑体" w:cs="宋体"/>
          <w:kern w:val="0"/>
          <w:sz w:val="30"/>
          <w:szCs w:val="30"/>
        </w:rPr>
        <w:t xml:space="preserve">    </w:t>
      </w:r>
      <w:r w:rsidRPr="00116D06">
        <w:rPr>
          <w:rFonts w:ascii="方正仿宋_GBK" w:eastAsia="方正仿宋_GBK" w:hAnsi="黑体" w:cs="宋体" w:hint="eastAsia"/>
          <w:kern w:val="0"/>
          <w:sz w:val="30"/>
          <w:szCs w:val="30"/>
        </w:rPr>
        <w:t>日</w:t>
      </w:r>
    </w:p>
    <w:p w14:paraId="54E50983" w14:textId="77777777" w:rsidR="003F2C74" w:rsidRPr="00116D06" w:rsidRDefault="003F2C74">
      <w:pPr>
        <w:rPr>
          <w:rFonts w:ascii="方正黑体_GBK" w:eastAsia="方正黑体_GBK" w:hAnsi="黑体"/>
          <w:sz w:val="30"/>
          <w:szCs w:val="30"/>
        </w:rPr>
      </w:pPr>
    </w:p>
    <w:p w14:paraId="009AE149" w14:textId="77777777" w:rsidR="003F2C74" w:rsidRPr="00116D06" w:rsidRDefault="003F2C74">
      <w:pPr>
        <w:rPr>
          <w:rFonts w:ascii="方正黑体_GBK" w:eastAsia="方正黑体_GBK" w:hAnsi="黑体"/>
          <w:sz w:val="30"/>
          <w:szCs w:val="30"/>
        </w:rPr>
      </w:pPr>
    </w:p>
    <w:p w14:paraId="141975E9" w14:textId="77777777" w:rsidR="003F2C74" w:rsidRPr="00116D06" w:rsidRDefault="003F2C74">
      <w:pPr>
        <w:rPr>
          <w:rFonts w:ascii="方正黑体_GBK" w:eastAsia="方正黑体_GBK" w:hAnsi="黑体"/>
          <w:sz w:val="30"/>
          <w:szCs w:val="30"/>
        </w:rPr>
      </w:pPr>
    </w:p>
    <w:p w14:paraId="1422A815" w14:textId="77777777" w:rsidR="003F2C74" w:rsidRPr="00116D06" w:rsidRDefault="003F2C74">
      <w:pPr>
        <w:spacing w:line="400" w:lineRule="exact"/>
        <w:rPr>
          <w:rFonts w:ascii="方正仿宋_GBK" w:eastAsia="方正仿宋_GBK"/>
          <w:sz w:val="30"/>
          <w:szCs w:val="30"/>
        </w:rPr>
      </w:pPr>
    </w:p>
    <w:p w14:paraId="0FA6F6AB" w14:textId="77777777" w:rsidR="003F2C74" w:rsidRPr="00116D06" w:rsidRDefault="003F2C74">
      <w:pPr>
        <w:rPr>
          <w:sz w:val="30"/>
          <w:szCs w:val="30"/>
        </w:rPr>
      </w:pPr>
    </w:p>
    <w:sectPr w:rsidR="003F2C74" w:rsidRPr="00116D06">
      <w:pgSz w:w="11906" w:h="16838"/>
      <w:pgMar w:top="1985" w:right="1531" w:bottom="1701" w:left="1531" w:header="851" w:footer="1247"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CD867C" w14:textId="77777777" w:rsidR="00E83DDB" w:rsidRDefault="00E83DDB">
      <w:r>
        <w:separator/>
      </w:r>
    </w:p>
  </w:endnote>
  <w:endnote w:type="continuationSeparator" w:id="0">
    <w:p w14:paraId="353311D4" w14:textId="77777777" w:rsidR="00E83DDB" w:rsidRDefault="00E83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embedRegular r:id="rId1" w:subsetted="1" w:fontKey="{2365CC56-A6E1-490D-9EEE-FE4547A2F39D}"/>
  </w:font>
  <w:font w:name="方正小标宋_GBK">
    <w:panose1 w:val="03000509000000000000"/>
    <w:charset w:val="86"/>
    <w:family w:val="script"/>
    <w:pitch w:val="fixed"/>
    <w:sig w:usb0="00000001" w:usb1="080E0000" w:usb2="00000010" w:usb3="00000000" w:csb0="00040000" w:csb1="00000000"/>
    <w:embedRegular r:id="rId2" w:subsetted="1" w:fontKey="{2E283CF6-C077-4155-84CB-992A4EF14B7C}"/>
  </w:font>
  <w:font w:name="方正仿宋_GBK">
    <w:panose1 w:val="03000509000000000000"/>
    <w:charset w:val="86"/>
    <w:family w:val="script"/>
    <w:pitch w:val="fixed"/>
    <w:sig w:usb0="00000001" w:usb1="080E0000" w:usb2="00000010" w:usb3="00000000" w:csb0="00040000" w:csb1="00000000"/>
    <w:embedRegular r:id="rId3" w:subsetted="1" w:fontKey="{32564068-830F-4BE7-B827-9DA447127611}"/>
    <w:embedBold r:id="rId4" w:subsetted="1" w:fontKey="{8DB6A432-6042-446D-B721-C39F9587499F}"/>
  </w:font>
  <w:font w:name="方正黑体_GBK">
    <w:panose1 w:val="03000509000000000000"/>
    <w:charset w:val="86"/>
    <w:family w:val="script"/>
    <w:pitch w:val="fixed"/>
    <w:sig w:usb0="00000001" w:usb1="080E0000" w:usb2="00000010" w:usb3="00000000" w:csb0="00040000" w:csb1="00000000"/>
    <w:embedRegular r:id="rId5" w:subsetted="1" w:fontKey="{6D5624A1-D768-45BE-9513-2ABFDCA7F9E4}"/>
  </w:font>
  <w:font w:name="仿宋">
    <w:panose1 w:val="02010609060101010101"/>
    <w:charset w:val="86"/>
    <w:family w:val="modern"/>
    <w:pitch w:val="fixed"/>
    <w:sig w:usb0="800002BF" w:usb1="38CF7CFA" w:usb2="00000016" w:usb3="00000000" w:csb0="00040001" w:csb1="00000000"/>
  </w:font>
  <w:font w:name="方正仿宋_GB2312">
    <w:charset w:val="86"/>
    <w:family w:val="auto"/>
    <w:pitch w:val="default"/>
    <w:sig w:usb0="A00002BF" w:usb1="184F6CFA" w:usb2="00000012" w:usb3="00000000" w:csb0="00040001" w:csb1="00000000"/>
  </w:font>
  <w:font w:name="方正楷体_GBK">
    <w:panose1 w:val="03000509000000000000"/>
    <w:charset w:val="86"/>
    <w:family w:val="script"/>
    <w:pitch w:val="fixed"/>
    <w:sig w:usb0="00000001" w:usb1="080E0000" w:usb2="00000010" w:usb3="00000000" w:csb0="00040000" w:csb1="00000000"/>
    <w:embedRegular r:id="rId6" w:subsetted="1" w:fontKey="{7964D70D-62D8-4D64-8086-1F2B025EDBDA}"/>
  </w:font>
  <w:font w:name="Cambria Math">
    <w:panose1 w:val="02040503050406030204"/>
    <w:charset w:val="00"/>
    <w:family w:val="roman"/>
    <w:pitch w:val="variable"/>
    <w:sig w:usb0="E00002FF" w:usb1="420024FF" w:usb2="00000000" w:usb3="00000000" w:csb0="0000019F" w:csb1="00000000"/>
    <w:embedRegular r:id="rId7" w:subsetted="1" w:fontKey="{438CB239-0E8B-4D3A-92BC-E72D391ACA23}"/>
  </w:font>
  <w:font w:name="仿宋_GB2312">
    <w:altName w:val="仿宋"/>
    <w:charset w:val="86"/>
    <w:family w:val="modern"/>
    <w:pitch w:val="default"/>
    <w:sig w:usb0="00000000" w:usb1="0000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419BFA" w14:textId="77777777" w:rsidR="003F2C74" w:rsidRDefault="00E83DDB">
    <w:pPr>
      <w:pStyle w:val="a5"/>
      <w:jc w:val="center"/>
      <w:rPr>
        <w:rFonts w:ascii="Times New Roman" w:hAnsi="Times New Roman" w:cs="Times New Roman"/>
        <w:sz w:val="28"/>
        <w:szCs w:val="28"/>
      </w:rPr>
    </w:pPr>
    <w:sdt>
      <w:sdtPr>
        <w:id w:val="-555397353"/>
      </w:sdtPr>
      <w:sdtEndPr>
        <w:rPr>
          <w:rFonts w:ascii="Times New Roman" w:hAnsi="Times New Roman" w:cs="Times New Roman"/>
          <w:sz w:val="28"/>
          <w:szCs w:val="28"/>
        </w:rPr>
      </w:sdtEndPr>
      <w:sdtContent>
        <w:r w:rsidR="00C3097D">
          <w:rPr>
            <w:rFonts w:ascii="Times New Roman" w:hAnsi="Times New Roman" w:cs="Times New Roman"/>
            <w:sz w:val="28"/>
            <w:szCs w:val="28"/>
          </w:rPr>
          <w:t>—</w:t>
        </w:r>
        <w:r w:rsidR="00C3097D">
          <w:rPr>
            <w:rFonts w:ascii="Times New Roman" w:hAnsi="Times New Roman" w:cs="Times New Roman"/>
            <w:sz w:val="28"/>
            <w:szCs w:val="28"/>
          </w:rPr>
          <w:fldChar w:fldCharType="begin"/>
        </w:r>
        <w:r w:rsidR="00C3097D">
          <w:rPr>
            <w:rFonts w:ascii="Times New Roman" w:hAnsi="Times New Roman" w:cs="Times New Roman"/>
            <w:sz w:val="28"/>
            <w:szCs w:val="28"/>
          </w:rPr>
          <w:instrText>PAGE   \* MERGEFORMAT</w:instrText>
        </w:r>
        <w:r w:rsidR="00C3097D">
          <w:rPr>
            <w:rFonts w:ascii="Times New Roman" w:hAnsi="Times New Roman" w:cs="Times New Roman"/>
            <w:sz w:val="28"/>
            <w:szCs w:val="28"/>
          </w:rPr>
          <w:fldChar w:fldCharType="separate"/>
        </w:r>
        <w:r w:rsidR="000D6BD8" w:rsidRPr="000D6BD8">
          <w:rPr>
            <w:rFonts w:ascii="Times New Roman" w:hAnsi="Times New Roman" w:cs="Times New Roman"/>
            <w:noProof/>
            <w:sz w:val="28"/>
            <w:szCs w:val="28"/>
            <w:lang w:val="zh-CN"/>
          </w:rPr>
          <w:t>10</w:t>
        </w:r>
        <w:r w:rsidR="00C3097D">
          <w:rPr>
            <w:rFonts w:ascii="Times New Roman" w:hAnsi="Times New Roman" w:cs="Times New Roman"/>
            <w:sz w:val="28"/>
            <w:szCs w:val="28"/>
          </w:rPr>
          <w:fldChar w:fldCharType="end"/>
        </w:r>
      </w:sdtContent>
    </w:sdt>
    <w:r w:rsidR="00C3097D">
      <w:rPr>
        <w:rFonts w:ascii="Times New Roman" w:hAnsi="Times New Roman" w:cs="Times New Roman"/>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CD7F49" w14:textId="77777777" w:rsidR="00E83DDB" w:rsidRDefault="00E83DDB">
      <w:r>
        <w:separator/>
      </w:r>
    </w:p>
  </w:footnote>
  <w:footnote w:type="continuationSeparator" w:id="0">
    <w:p w14:paraId="68669923" w14:textId="77777777" w:rsidR="00E83DDB" w:rsidRDefault="00E83DD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C1E087BD"/>
    <w:multiLevelType w:val="singleLevel"/>
    <w:tmpl w:val="C1E087BD"/>
    <w:lvl w:ilvl="0">
      <w:start w:val="4"/>
      <w:numFmt w:val="chineseCounting"/>
      <w:suff w:val="space"/>
      <w:lvlText w:val="第%1条"/>
      <w:lvlJc w:val="left"/>
      <w:rPr>
        <w:rFonts w:hint="eastAsia"/>
      </w:rPr>
    </w:lvl>
  </w:abstractNum>
  <w:abstractNum w:abstractNumId="1">
    <w:nsid w:val="3635DA53"/>
    <w:multiLevelType w:val="singleLevel"/>
    <w:tmpl w:val="3635DA53"/>
    <w:lvl w:ilvl="0">
      <w:start w:val="4"/>
      <w:numFmt w:val="decimal"/>
      <w:suff w:val="space"/>
      <w:lvlText w:val="%1."/>
      <w:lvlJc w:val="left"/>
    </w:lvl>
  </w:abstractNum>
  <w:abstractNum w:abstractNumId="2">
    <w:nsid w:val="4F69A9CF"/>
    <w:multiLevelType w:val="singleLevel"/>
    <w:tmpl w:val="4F69A9CF"/>
    <w:lvl w:ilvl="0">
      <w:start w:val="9"/>
      <w:numFmt w:val="chineseCounting"/>
      <w:suff w:val="space"/>
      <w:lvlText w:val="第%1条"/>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2"/>
  <w:embedTrueTypeFonts/>
  <w:saveSubsetFonts/>
  <w:bordersDoNotSurroundHeader/>
  <w:bordersDoNotSurroundFooter/>
  <w:proofState w:spelling="clean" w:grammar="clean"/>
  <w:trackRevisions/>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0E2E"/>
    <w:rsid w:val="B28DDD76"/>
    <w:rsid w:val="B3FE44DC"/>
    <w:rsid w:val="BDDAD144"/>
    <w:rsid w:val="BDF7C2DA"/>
    <w:rsid w:val="BED7CBF8"/>
    <w:rsid w:val="CA5F811B"/>
    <w:rsid w:val="CDF64922"/>
    <w:rsid w:val="CFE30BBD"/>
    <w:rsid w:val="DCF7DBFF"/>
    <w:rsid w:val="DF35C563"/>
    <w:rsid w:val="DFFD0C57"/>
    <w:rsid w:val="E5FF1150"/>
    <w:rsid w:val="E7F3D265"/>
    <w:rsid w:val="EFB9C77D"/>
    <w:rsid w:val="EFBE9D59"/>
    <w:rsid w:val="F3EFA481"/>
    <w:rsid w:val="F73D0226"/>
    <w:rsid w:val="F7FE77DF"/>
    <w:rsid w:val="F9DF9732"/>
    <w:rsid w:val="FB73BB0E"/>
    <w:rsid w:val="FBAFC673"/>
    <w:rsid w:val="FDAE17A6"/>
    <w:rsid w:val="FDB951CD"/>
    <w:rsid w:val="FDBB3C87"/>
    <w:rsid w:val="FDD379E9"/>
    <w:rsid w:val="FDFB7908"/>
    <w:rsid w:val="FDFF03E4"/>
    <w:rsid w:val="FEBF5AEE"/>
    <w:rsid w:val="FEFBCABB"/>
    <w:rsid w:val="FFACE7B6"/>
    <w:rsid w:val="FFCE7F91"/>
    <w:rsid w:val="FFF3539E"/>
    <w:rsid w:val="00014A94"/>
    <w:rsid w:val="00024DEE"/>
    <w:rsid w:val="00026DA6"/>
    <w:rsid w:val="00046025"/>
    <w:rsid w:val="000524AF"/>
    <w:rsid w:val="000548E0"/>
    <w:rsid w:val="00075C29"/>
    <w:rsid w:val="00081C5C"/>
    <w:rsid w:val="000900C3"/>
    <w:rsid w:val="000917DD"/>
    <w:rsid w:val="000C0AA4"/>
    <w:rsid w:val="000C5F07"/>
    <w:rsid w:val="000D6BD8"/>
    <w:rsid w:val="000E02DC"/>
    <w:rsid w:val="000F011C"/>
    <w:rsid w:val="00105920"/>
    <w:rsid w:val="0011440A"/>
    <w:rsid w:val="00116D06"/>
    <w:rsid w:val="00163A34"/>
    <w:rsid w:val="00166208"/>
    <w:rsid w:val="00180E2E"/>
    <w:rsid w:val="001A1BD8"/>
    <w:rsid w:val="001B3D48"/>
    <w:rsid w:val="00230438"/>
    <w:rsid w:val="0023356F"/>
    <w:rsid w:val="002743F1"/>
    <w:rsid w:val="002A7056"/>
    <w:rsid w:val="002D518C"/>
    <w:rsid w:val="002E0017"/>
    <w:rsid w:val="002F5580"/>
    <w:rsid w:val="003026B3"/>
    <w:rsid w:val="0032553C"/>
    <w:rsid w:val="003504B7"/>
    <w:rsid w:val="0036444B"/>
    <w:rsid w:val="003741A8"/>
    <w:rsid w:val="003909BE"/>
    <w:rsid w:val="00396CDA"/>
    <w:rsid w:val="003E075F"/>
    <w:rsid w:val="003F2C74"/>
    <w:rsid w:val="003F7C3C"/>
    <w:rsid w:val="004142E5"/>
    <w:rsid w:val="00426159"/>
    <w:rsid w:val="00433B84"/>
    <w:rsid w:val="0044749B"/>
    <w:rsid w:val="00471244"/>
    <w:rsid w:val="004B1509"/>
    <w:rsid w:val="004E7EA3"/>
    <w:rsid w:val="00502870"/>
    <w:rsid w:val="005126DA"/>
    <w:rsid w:val="00513F43"/>
    <w:rsid w:val="00565A24"/>
    <w:rsid w:val="0057310E"/>
    <w:rsid w:val="00573C4B"/>
    <w:rsid w:val="00590566"/>
    <w:rsid w:val="005C2B5E"/>
    <w:rsid w:val="005D1AF7"/>
    <w:rsid w:val="005D3C99"/>
    <w:rsid w:val="005D7D12"/>
    <w:rsid w:val="00666FFF"/>
    <w:rsid w:val="00672D0A"/>
    <w:rsid w:val="00692C6B"/>
    <w:rsid w:val="00695684"/>
    <w:rsid w:val="006C62B1"/>
    <w:rsid w:val="006F1002"/>
    <w:rsid w:val="00717906"/>
    <w:rsid w:val="0072563C"/>
    <w:rsid w:val="00726D83"/>
    <w:rsid w:val="00737626"/>
    <w:rsid w:val="007656B5"/>
    <w:rsid w:val="00777F9A"/>
    <w:rsid w:val="007845D2"/>
    <w:rsid w:val="00795E61"/>
    <w:rsid w:val="007A1BD3"/>
    <w:rsid w:val="007C2B0C"/>
    <w:rsid w:val="007C3311"/>
    <w:rsid w:val="00834040"/>
    <w:rsid w:val="00855EED"/>
    <w:rsid w:val="008737D6"/>
    <w:rsid w:val="008841E9"/>
    <w:rsid w:val="00892885"/>
    <w:rsid w:val="008A72C2"/>
    <w:rsid w:val="008C1CB3"/>
    <w:rsid w:val="008C239A"/>
    <w:rsid w:val="008F459A"/>
    <w:rsid w:val="00901BA9"/>
    <w:rsid w:val="0090321C"/>
    <w:rsid w:val="009037A0"/>
    <w:rsid w:val="009125B0"/>
    <w:rsid w:val="00984C73"/>
    <w:rsid w:val="0098714E"/>
    <w:rsid w:val="00991459"/>
    <w:rsid w:val="00993150"/>
    <w:rsid w:val="009C6C01"/>
    <w:rsid w:val="009D4B76"/>
    <w:rsid w:val="009E1E98"/>
    <w:rsid w:val="00A17359"/>
    <w:rsid w:val="00A17AFD"/>
    <w:rsid w:val="00A33EF3"/>
    <w:rsid w:val="00A526AC"/>
    <w:rsid w:val="00A55E3F"/>
    <w:rsid w:val="00AC4261"/>
    <w:rsid w:val="00AC5D5E"/>
    <w:rsid w:val="00AE3B19"/>
    <w:rsid w:val="00AE6B20"/>
    <w:rsid w:val="00AF12A0"/>
    <w:rsid w:val="00B055B4"/>
    <w:rsid w:val="00B53576"/>
    <w:rsid w:val="00B64788"/>
    <w:rsid w:val="00B67423"/>
    <w:rsid w:val="00B835B1"/>
    <w:rsid w:val="00BE6290"/>
    <w:rsid w:val="00C05835"/>
    <w:rsid w:val="00C2368B"/>
    <w:rsid w:val="00C3097D"/>
    <w:rsid w:val="00C5255E"/>
    <w:rsid w:val="00C5355E"/>
    <w:rsid w:val="00C67FE7"/>
    <w:rsid w:val="00C72E97"/>
    <w:rsid w:val="00C75685"/>
    <w:rsid w:val="00C90F5F"/>
    <w:rsid w:val="00D65533"/>
    <w:rsid w:val="00D714BA"/>
    <w:rsid w:val="00D80028"/>
    <w:rsid w:val="00D8343E"/>
    <w:rsid w:val="00DB4F02"/>
    <w:rsid w:val="00DB4F3F"/>
    <w:rsid w:val="00DC7952"/>
    <w:rsid w:val="00DD497D"/>
    <w:rsid w:val="00DE1EDD"/>
    <w:rsid w:val="00DF1AA2"/>
    <w:rsid w:val="00DF290C"/>
    <w:rsid w:val="00DF43D5"/>
    <w:rsid w:val="00E21833"/>
    <w:rsid w:val="00E26653"/>
    <w:rsid w:val="00E36869"/>
    <w:rsid w:val="00E40780"/>
    <w:rsid w:val="00E53725"/>
    <w:rsid w:val="00E62C6C"/>
    <w:rsid w:val="00E70823"/>
    <w:rsid w:val="00E83DDB"/>
    <w:rsid w:val="00E85903"/>
    <w:rsid w:val="00E929A7"/>
    <w:rsid w:val="00E973E2"/>
    <w:rsid w:val="00EC2382"/>
    <w:rsid w:val="00ED5378"/>
    <w:rsid w:val="00EE28E2"/>
    <w:rsid w:val="00EE3993"/>
    <w:rsid w:val="00EE49E9"/>
    <w:rsid w:val="00EE6EFE"/>
    <w:rsid w:val="00F62E35"/>
    <w:rsid w:val="00F730BD"/>
    <w:rsid w:val="00F739CE"/>
    <w:rsid w:val="00F83C46"/>
    <w:rsid w:val="00F85966"/>
    <w:rsid w:val="00FB2ACC"/>
    <w:rsid w:val="00FC4527"/>
    <w:rsid w:val="01211AD4"/>
    <w:rsid w:val="01575141"/>
    <w:rsid w:val="017E2E02"/>
    <w:rsid w:val="018E309C"/>
    <w:rsid w:val="01E43785"/>
    <w:rsid w:val="01F41E2C"/>
    <w:rsid w:val="02247C97"/>
    <w:rsid w:val="02832A46"/>
    <w:rsid w:val="029F2ED9"/>
    <w:rsid w:val="03460ED0"/>
    <w:rsid w:val="03A91266"/>
    <w:rsid w:val="044C3E9A"/>
    <w:rsid w:val="044F57EB"/>
    <w:rsid w:val="04B019C0"/>
    <w:rsid w:val="04B10BD0"/>
    <w:rsid w:val="04DF6C8C"/>
    <w:rsid w:val="04F07081"/>
    <w:rsid w:val="052D72C8"/>
    <w:rsid w:val="057667D6"/>
    <w:rsid w:val="059F3847"/>
    <w:rsid w:val="05C649F8"/>
    <w:rsid w:val="05F0712F"/>
    <w:rsid w:val="069E573E"/>
    <w:rsid w:val="06C44F16"/>
    <w:rsid w:val="07063F86"/>
    <w:rsid w:val="07C94810"/>
    <w:rsid w:val="082B1C77"/>
    <w:rsid w:val="082C263C"/>
    <w:rsid w:val="08A34016"/>
    <w:rsid w:val="08D73000"/>
    <w:rsid w:val="092B5DEE"/>
    <w:rsid w:val="093709B6"/>
    <w:rsid w:val="093852B6"/>
    <w:rsid w:val="09512199"/>
    <w:rsid w:val="09853DA5"/>
    <w:rsid w:val="09C86F91"/>
    <w:rsid w:val="09E52FDC"/>
    <w:rsid w:val="09FE01C1"/>
    <w:rsid w:val="0A2574B3"/>
    <w:rsid w:val="0A5C1B8B"/>
    <w:rsid w:val="0A69396A"/>
    <w:rsid w:val="0A6A5BE8"/>
    <w:rsid w:val="0A9D3C79"/>
    <w:rsid w:val="0ABF7005"/>
    <w:rsid w:val="0ADC375E"/>
    <w:rsid w:val="0AE147AE"/>
    <w:rsid w:val="0BA63302"/>
    <w:rsid w:val="0BD31C1D"/>
    <w:rsid w:val="0BE34D8B"/>
    <w:rsid w:val="0C2D7178"/>
    <w:rsid w:val="0C3E1AA1"/>
    <w:rsid w:val="0C9C373F"/>
    <w:rsid w:val="0CB32C96"/>
    <w:rsid w:val="0CEA0782"/>
    <w:rsid w:val="0CFE30E7"/>
    <w:rsid w:val="0D2334A3"/>
    <w:rsid w:val="0D305579"/>
    <w:rsid w:val="0DCF4D92"/>
    <w:rsid w:val="0DFC7B85"/>
    <w:rsid w:val="0E9824E1"/>
    <w:rsid w:val="0EB6226B"/>
    <w:rsid w:val="0EC04469"/>
    <w:rsid w:val="0ED939EE"/>
    <w:rsid w:val="0EED23CD"/>
    <w:rsid w:val="0F2C1D70"/>
    <w:rsid w:val="0FEF75A2"/>
    <w:rsid w:val="101A3C83"/>
    <w:rsid w:val="105B6243"/>
    <w:rsid w:val="10787221"/>
    <w:rsid w:val="10D74639"/>
    <w:rsid w:val="10E370EA"/>
    <w:rsid w:val="10F40A85"/>
    <w:rsid w:val="11092990"/>
    <w:rsid w:val="119D6F55"/>
    <w:rsid w:val="11B95320"/>
    <w:rsid w:val="11BA4D50"/>
    <w:rsid w:val="11DF756D"/>
    <w:rsid w:val="11F612D3"/>
    <w:rsid w:val="1273213C"/>
    <w:rsid w:val="12833AF0"/>
    <w:rsid w:val="12E80945"/>
    <w:rsid w:val="12EC7D44"/>
    <w:rsid w:val="12FF78F4"/>
    <w:rsid w:val="130B0801"/>
    <w:rsid w:val="135FE4A6"/>
    <w:rsid w:val="137C4246"/>
    <w:rsid w:val="13AA5AD0"/>
    <w:rsid w:val="13C97562"/>
    <w:rsid w:val="143C5E43"/>
    <w:rsid w:val="1471073F"/>
    <w:rsid w:val="14816E61"/>
    <w:rsid w:val="14875E2B"/>
    <w:rsid w:val="148A09C2"/>
    <w:rsid w:val="14D568E5"/>
    <w:rsid w:val="14F909BD"/>
    <w:rsid w:val="1537321C"/>
    <w:rsid w:val="153A4B6F"/>
    <w:rsid w:val="15512989"/>
    <w:rsid w:val="15612C23"/>
    <w:rsid w:val="157463C1"/>
    <w:rsid w:val="15BE773A"/>
    <w:rsid w:val="15DF44A5"/>
    <w:rsid w:val="16244EE0"/>
    <w:rsid w:val="16383EA3"/>
    <w:rsid w:val="16473933"/>
    <w:rsid w:val="16647859"/>
    <w:rsid w:val="16836B15"/>
    <w:rsid w:val="16FBE606"/>
    <w:rsid w:val="172C0981"/>
    <w:rsid w:val="174D36C8"/>
    <w:rsid w:val="178C5AA1"/>
    <w:rsid w:val="1797209A"/>
    <w:rsid w:val="18500EC6"/>
    <w:rsid w:val="18C82B09"/>
    <w:rsid w:val="199D348B"/>
    <w:rsid w:val="19A44E01"/>
    <w:rsid w:val="19B13B4D"/>
    <w:rsid w:val="19CA0920"/>
    <w:rsid w:val="19ED2F55"/>
    <w:rsid w:val="1ABD6317"/>
    <w:rsid w:val="1ADD2620"/>
    <w:rsid w:val="1B4951D2"/>
    <w:rsid w:val="1B581F69"/>
    <w:rsid w:val="1B5C2FDC"/>
    <w:rsid w:val="1B5D5E41"/>
    <w:rsid w:val="1B703354"/>
    <w:rsid w:val="1B9645BA"/>
    <w:rsid w:val="1C7A2E7F"/>
    <w:rsid w:val="1C9E568D"/>
    <w:rsid w:val="1CDB20E5"/>
    <w:rsid w:val="1D035828"/>
    <w:rsid w:val="1D4E41B2"/>
    <w:rsid w:val="1D7FA420"/>
    <w:rsid w:val="1DA17DCD"/>
    <w:rsid w:val="1DAD286D"/>
    <w:rsid w:val="1DB41DC8"/>
    <w:rsid w:val="1DE32918"/>
    <w:rsid w:val="1E3E64A9"/>
    <w:rsid w:val="1E965458"/>
    <w:rsid w:val="1EC02562"/>
    <w:rsid w:val="1EC74225"/>
    <w:rsid w:val="1EE7C322"/>
    <w:rsid w:val="1F6F7860"/>
    <w:rsid w:val="1FE47E8E"/>
    <w:rsid w:val="1FE9DC79"/>
    <w:rsid w:val="1FF72CCC"/>
    <w:rsid w:val="1FFF2138"/>
    <w:rsid w:val="209E5AEC"/>
    <w:rsid w:val="20EB336D"/>
    <w:rsid w:val="21A744A5"/>
    <w:rsid w:val="21C33393"/>
    <w:rsid w:val="220D3522"/>
    <w:rsid w:val="2221328A"/>
    <w:rsid w:val="225A37DA"/>
    <w:rsid w:val="228A48BA"/>
    <w:rsid w:val="22B51590"/>
    <w:rsid w:val="22EB365A"/>
    <w:rsid w:val="234939F4"/>
    <w:rsid w:val="237076FE"/>
    <w:rsid w:val="2413090B"/>
    <w:rsid w:val="24255394"/>
    <w:rsid w:val="244020ED"/>
    <w:rsid w:val="245F573A"/>
    <w:rsid w:val="24600176"/>
    <w:rsid w:val="24AB68B4"/>
    <w:rsid w:val="24CC09C0"/>
    <w:rsid w:val="250F5262"/>
    <w:rsid w:val="25333A00"/>
    <w:rsid w:val="256935A2"/>
    <w:rsid w:val="257B2588"/>
    <w:rsid w:val="25B9F94F"/>
    <w:rsid w:val="25D36E8D"/>
    <w:rsid w:val="25F741AA"/>
    <w:rsid w:val="261206FC"/>
    <w:rsid w:val="27457610"/>
    <w:rsid w:val="276D7DDB"/>
    <w:rsid w:val="2797514A"/>
    <w:rsid w:val="27E40FE2"/>
    <w:rsid w:val="280507BA"/>
    <w:rsid w:val="281E3F6E"/>
    <w:rsid w:val="284E0E06"/>
    <w:rsid w:val="285B2AEE"/>
    <w:rsid w:val="286A598B"/>
    <w:rsid w:val="28B5494C"/>
    <w:rsid w:val="29373A0E"/>
    <w:rsid w:val="295F57ED"/>
    <w:rsid w:val="296960FC"/>
    <w:rsid w:val="297939AC"/>
    <w:rsid w:val="299A41C5"/>
    <w:rsid w:val="29CA6AA6"/>
    <w:rsid w:val="2A1C40C0"/>
    <w:rsid w:val="2AA66A22"/>
    <w:rsid w:val="2AD4533E"/>
    <w:rsid w:val="2B09362A"/>
    <w:rsid w:val="2B483D91"/>
    <w:rsid w:val="2B6F317B"/>
    <w:rsid w:val="2B7E599D"/>
    <w:rsid w:val="2B9D7E25"/>
    <w:rsid w:val="2BB4516F"/>
    <w:rsid w:val="2BB65650"/>
    <w:rsid w:val="2BCB36E8"/>
    <w:rsid w:val="2C6163BB"/>
    <w:rsid w:val="2C9C1FAD"/>
    <w:rsid w:val="2CD65813"/>
    <w:rsid w:val="2D024FA4"/>
    <w:rsid w:val="2D275BA3"/>
    <w:rsid w:val="2D5D276F"/>
    <w:rsid w:val="2DB72CF5"/>
    <w:rsid w:val="2DC80877"/>
    <w:rsid w:val="2DF7D11F"/>
    <w:rsid w:val="2DFE3A0A"/>
    <w:rsid w:val="2E7C4B97"/>
    <w:rsid w:val="2ED1015D"/>
    <w:rsid w:val="2EED7A8D"/>
    <w:rsid w:val="2EFE0F6B"/>
    <w:rsid w:val="2F4D344F"/>
    <w:rsid w:val="2F547C6B"/>
    <w:rsid w:val="2F6871D8"/>
    <w:rsid w:val="2F773E55"/>
    <w:rsid w:val="2FAD0DC5"/>
    <w:rsid w:val="2FC82C73"/>
    <w:rsid w:val="2FCA1647"/>
    <w:rsid w:val="2FDD4C94"/>
    <w:rsid w:val="2FDE47F7"/>
    <w:rsid w:val="3005687C"/>
    <w:rsid w:val="300E12F2"/>
    <w:rsid w:val="30265399"/>
    <w:rsid w:val="306D5F26"/>
    <w:rsid w:val="30CF1E0A"/>
    <w:rsid w:val="310D02A0"/>
    <w:rsid w:val="31523552"/>
    <w:rsid w:val="32020545"/>
    <w:rsid w:val="32944DE9"/>
    <w:rsid w:val="32CE5934"/>
    <w:rsid w:val="32D04230"/>
    <w:rsid w:val="32D260EE"/>
    <w:rsid w:val="32F375C0"/>
    <w:rsid w:val="33006D9F"/>
    <w:rsid w:val="33612B39"/>
    <w:rsid w:val="33F7044F"/>
    <w:rsid w:val="3439190E"/>
    <w:rsid w:val="34A672EE"/>
    <w:rsid w:val="34C91C8B"/>
    <w:rsid w:val="34D90373"/>
    <w:rsid w:val="352C63FB"/>
    <w:rsid w:val="3548237A"/>
    <w:rsid w:val="35494B7A"/>
    <w:rsid w:val="35C07A3B"/>
    <w:rsid w:val="35CE53DE"/>
    <w:rsid w:val="35F165B8"/>
    <w:rsid w:val="36A54032"/>
    <w:rsid w:val="36A763B8"/>
    <w:rsid w:val="36B10648"/>
    <w:rsid w:val="36CC46F5"/>
    <w:rsid w:val="36DF3223"/>
    <w:rsid w:val="36FE0C92"/>
    <w:rsid w:val="373824FC"/>
    <w:rsid w:val="3759048B"/>
    <w:rsid w:val="376D496E"/>
    <w:rsid w:val="378C53A6"/>
    <w:rsid w:val="3795001A"/>
    <w:rsid w:val="37CE75B8"/>
    <w:rsid w:val="37DE99A1"/>
    <w:rsid w:val="383C09C6"/>
    <w:rsid w:val="385201EA"/>
    <w:rsid w:val="38593326"/>
    <w:rsid w:val="38ED463B"/>
    <w:rsid w:val="393A150F"/>
    <w:rsid w:val="397C2C78"/>
    <w:rsid w:val="39930009"/>
    <w:rsid w:val="39BA7F61"/>
    <w:rsid w:val="39F82659"/>
    <w:rsid w:val="3A471BDA"/>
    <w:rsid w:val="3AAC3A38"/>
    <w:rsid w:val="3AAC6550"/>
    <w:rsid w:val="3B3F2CA7"/>
    <w:rsid w:val="3BFB745C"/>
    <w:rsid w:val="3C065573"/>
    <w:rsid w:val="3C5A441A"/>
    <w:rsid w:val="3C744E67"/>
    <w:rsid w:val="3C94676F"/>
    <w:rsid w:val="3CCF6954"/>
    <w:rsid w:val="3CF6083A"/>
    <w:rsid w:val="3DA31660"/>
    <w:rsid w:val="3DEE54F8"/>
    <w:rsid w:val="3E4B38C2"/>
    <w:rsid w:val="3EBBE9E1"/>
    <w:rsid w:val="3EBE0F68"/>
    <w:rsid w:val="3ECF4E59"/>
    <w:rsid w:val="3EEB2146"/>
    <w:rsid w:val="3F29C928"/>
    <w:rsid w:val="3F9D1A94"/>
    <w:rsid w:val="3FAF5707"/>
    <w:rsid w:val="3FCC68D7"/>
    <w:rsid w:val="3FF960D6"/>
    <w:rsid w:val="3FFE2B5D"/>
    <w:rsid w:val="40107D2A"/>
    <w:rsid w:val="40372183"/>
    <w:rsid w:val="403A5DAE"/>
    <w:rsid w:val="40C33A32"/>
    <w:rsid w:val="41423403"/>
    <w:rsid w:val="4149629D"/>
    <w:rsid w:val="41722BDE"/>
    <w:rsid w:val="417763BD"/>
    <w:rsid w:val="419B6E25"/>
    <w:rsid w:val="42064962"/>
    <w:rsid w:val="421309EA"/>
    <w:rsid w:val="42E27A71"/>
    <w:rsid w:val="43364990"/>
    <w:rsid w:val="433A2FC3"/>
    <w:rsid w:val="43455CBA"/>
    <w:rsid w:val="43492306"/>
    <w:rsid w:val="4376670D"/>
    <w:rsid w:val="43C4413D"/>
    <w:rsid w:val="44C923DE"/>
    <w:rsid w:val="45381D30"/>
    <w:rsid w:val="456809C0"/>
    <w:rsid w:val="46016203"/>
    <w:rsid w:val="4635683C"/>
    <w:rsid w:val="46B66001"/>
    <w:rsid w:val="46F94496"/>
    <w:rsid w:val="47CC3E7D"/>
    <w:rsid w:val="47E67906"/>
    <w:rsid w:val="4859390C"/>
    <w:rsid w:val="48745135"/>
    <w:rsid w:val="489B1DE1"/>
    <w:rsid w:val="48B102D4"/>
    <w:rsid w:val="49593E16"/>
    <w:rsid w:val="4A207AB8"/>
    <w:rsid w:val="4A481A4C"/>
    <w:rsid w:val="4B082D19"/>
    <w:rsid w:val="4B1C4723"/>
    <w:rsid w:val="4B4254DE"/>
    <w:rsid w:val="4B4367F0"/>
    <w:rsid w:val="4B80136B"/>
    <w:rsid w:val="4C4A7F2C"/>
    <w:rsid w:val="4CAE2CB9"/>
    <w:rsid w:val="4CDC57AC"/>
    <w:rsid w:val="4CE0222C"/>
    <w:rsid w:val="4D465454"/>
    <w:rsid w:val="4D5B72C1"/>
    <w:rsid w:val="4D666731"/>
    <w:rsid w:val="4D7313CD"/>
    <w:rsid w:val="4D7D1BC3"/>
    <w:rsid w:val="4DAD3031"/>
    <w:rsid w:val="4DBF1A26"/>
    <w:rsid w:val="4DCC77E5"/>
    <w:rsid w:val="4DD66A30"/>
    <w:rsid w:val="4E2B70BB"/>
    <w:rsid w:val="4EA46F42"/>
    <w:rsid w:val="4ECC72BB"/>
    <w:rsid w:val="4ED107DE"/>
    <w:rsid w:val="4EE73EB8"/>
    <w:rsid w:val="4EE95E85"/>
    <w:rsid w:val="4EF27976"/>
    <w:rsid w:val="4F0D42EC"/>
    <w:rsid w:val="4F7F2918"/>
    <w:rsid w:val="4FBD6A81"/>
    <w:rsid w:val="4FD2386F"/>
    <w:rsid w:val="4FF7D7E4"/>
    <w:rsid w:val="507F399C"/>
    <w:rsid w:val="50B86A29"/>
    <w:rsid w:val="5129017C"/>
    <w:rsid w:val="514A216C"/>
    <w:rsid w:val="516624D4"/>
    <w:rsid w:val="51796EB8"/>
    <w:rsid w:val="527D6716"/>
    <w:rsid w:val="52BD5884"/>
    <w:rsid w:val="52D41ACF"/>
    <w:rsid w:val="52D65176"/>
    <w:rsid w:val="52DC589A"/>
    <w:rsid w:val="532D6376"/>
    <w:rsid w:val="536D1C53"/>
    <w:rsid w:val="53BF452D"/>
    <w:rsid w:val="549D5FED"/>
    <w:rsid w:val="549F21E3"/>
    <w:rsid w:val="54A778C0"/>
    <w:rsid w:val="54C52CB2"/>
    <w:rsid w:val="54F363EA"/>
    <w:rsid w:val="552D3875"/>
    <w:rsid w:val="55540477"/>
    <w:rsid w:val="55750506"/>
    <w:rsid w:val="557E051F"/>
    <w:rsid w:val="55DA1393"/>
    <w:rsid w:val="56CB4BE2"/>
    <w:rsid w:val="56FFC3F2"/>
    <w:rsid w:val="57555BD4"/>
    <w:rsid w:val="57B22179"/>
    <w:rsid w:val="58285232"/>
    <w:rsid w:val="58B8581B"/>
    <w:rsid w:val="58CA7ACE"/>
    <w:rsid w:val="58D7284D"/>
    <w:rsid w:val="59062D8D"/>
    <w:rsid w:val="591A1071"/>
    <w:rsid w:val="59281133"/>
    <w:rsid w:val="59465D77"/>
    <w:rsid w:val="59704FCA"/>
    <w:rsid w:val="599E69E5"/>
    <w:rsid w:val="59F92A02"/>
    <w:rsid w:val="5A203AE8"/>
    <w:rsid w:val="5A4E2167"/>
    <w:rsid w:val="5AF42BC7"/>
    <w:rsid w:val="5B366ECB"/>
    <w:rsid w:val="5BCD2265"/>
    <w:rsid w:val="5BD867C8"/>
    <w:rsid w:val="5BE92F7E"/>
    <w:rsid w:val="5C2E256A"/>
    <w:rsid w:val="5C4557EC"/>
    <w:rsid w:val="5C546007"/>
    <w:rsid w:val="5C735EB5"/>
    <w:rsid w:val="5D4FB0BA"/>
    <w:rsid w:val="5DA627FF"/>
    <w:rsid w:val="5DCB48EE"/>
    <w:rsid w:val="5DCE603F"/>
    <w:rsid w:val="5E4C10B3"/>
    <w:rsid w:val="5E5F0DE7"/>
    <w:rsid w:val="5E6A32E8"/>
    <w:rsid w:val="5E916397"/>
    <w:rsid w:val="5F2E2567"/>
    <w:rsid w:val="5F3F4774"/>
    <w:rsid w:val="5F5FC2F8"/>
    <w:rsid w:val="5FB9540F"/>
    <w:rsid w:val="5FD41360"/>
    <w:rsid w:val="5FD66726"/>
    <w:rsid w:val="5FFC7BC4"/>
    <w:rsid w:val="606703CA"/>
    <w:rsid w:val="60C2565D"/>
    <w:rsid w:val="61662B0C"/>
    <w:rsid w:val="61852262"/>
    <w:rsid w:val="61C30AF2"/>
    <w:rsid w:val="62156740"/>
    <w:rsid w:val="628F3C08"/>
    <w:rsid w:val="62E95123"/>
    <w:rsid w:val="6310019E"/>
    <w:rsid w:val="631A352E"/>
    <w:rsid w:val="63A0134F"/>
    <w:rsid w:val="64494EF4"/>
    <w:rsid w:val="646060BC"/>
    <w:rsid w:val="64626BF5"/>
    <w:rsid w:val="64677C45"/>
    <w:rsid w:val="64A05CB5"/>
    <w:rsid w:val="65024DEF"/>
    <w:rsid w:val="65187685"/>
    <w:rsid w:val="654F21F1"/>
    <w:rsid w:val="655D3BA6"/>
    <w:rsid w:val="65B209C7"/>
    <w:rsid w:val="65E52144"/>
    <w:rsid w:val="65EF67D6"/>
    <w:rsid w:val="66161F0A"/>
    <w:rsid w:val="66944FA2"/>
    <w:rsid w:val="66AB4480"/>
    <w:rsid w:val="66C379BF"/>
    <w:rsid w:val="66E30B96"/>
    <w:rsid w:val="66F41291"/>
    <w:rsid w:val="671169F6"/>
    <w:rsid w:val="671B766F"/>
    <w:rsid w:val="67207643"/>
    <w:rsid w:val="674DE146"/>
    <w:rsid w:val="677156E7"/>
    <w:rsid w:val="67A23AF2"/>
    <w:rsid w:val="67B85003"/>
    <w:rsid w:val="67D30150"/>
    <w:rsid w:val="682856B7"/>
    <w:rsid w:val="6841159B"/>
    <w:rsid w:val="68EC0C84"/>
    <w:rsid w:val="69054284"/>
    <w:rsid w:val="69752891"/>
    <w:rsid w:val="69FC5FED"/>
    <w:rsid w:val="6A352CCF"/>
    <w:rsid w:val="6A4D0118"/>
    <w:rsid w:val="6A541EFF"/>
    <w:rsid w:val="6A553058"/>
    <w:rsid w:val="6A7673BD"/>
    <w:rsid w:val="6A793230"/>
    <w:rsid w:val="6AA71D09"/>
    <w:rsid w:val="6ADCDCBD"/>
    <w:rsid w:val="6B5EC1F4"/>
    <w:rsid w:val="6B7E6E34"/>
    <w:rsid w:val="6B9A7EBB"/>
    <w:rsid w:val="6BA76DC7"/>
    <w:rsid w:val="6BE4390F"/>
    <w:rsid w:val="6C1B4024"/>
    <w:rsid w:val="6C202A90"/>
    <w:rsid w:val="6C3A2120"/>
    <w:rsid w:val="6C442A2F"/>
    <w:rsid w:val="6CE04AAC"/>
    <w:rsid w:val="6CE131BE"/>
    <w:rsid w:val="6D411A49"/>
    <w:rsid w:val="6D617984"/>
    <w:rsid w:val="6DEB1FB4"/>
    <w:rsid w:val="6E182D60"/>
    <w:rsid w:val="6E2016C9"/>
    <w:rsid w:val="6E4970D1"/>
    <w:rsid w:val="6E4B1B00"/>
    <w:rsid w:val="6E655CC8"/>
    <w:rsid w:val="6E7D70C3"/>
    <w:rsid w:val="6ED33791"/>
    <w:rsid w:val="6F1C5F84"/>
    <w:rsid w:val="6F307C36"/>
    <w:rsid w:val="6F491CD8"/>
    <w:rsid w:val="6F5C0A2B"/>
    <w:rsid w:val="7000374F"/>
    <w:rsid w:val="70217D90"/>
    <w:rsid w:val="70716381"/>
    <w:rsid w:val="70723CA2"/>
    <w:rsid w:val="70CC631B"/>
    <w:rsid w:val="70DB4559"/>
    <w:rsid w:val="71364700"/>
    <w:rsid w:val="71684825"/>
    <w:rsid w:val="717100DF"/>
    <w:rsid w:val="71755DD4"/>
    <w:rsid w:val="717E4766"/>
    <w:rsid w:val="71DC77DD"/>
    <w:rsid w:val="71EE4EB0"/>
    <w:rsid w:val="726F7761"/>
    <w:rsid w:val="734343DB"/>
    <w:rsid w:val="73477523"/>
    <w:rsid w:val="73692A66"/>
    <w:rsid w:val="73E630B6"/>
    <w:rsid w:val="73FF6657"/>
    <w:rsid w:val="743069AD"/>
    <w:rsid w:val="74327CB2"/>
    <w:rsid w:val="74C51F68"/>
    <w:rsid w:val="74E706DA"/>
    <w:rsid w:val="74FD0F42"/>
    <w:rsid w:val="75E875BB"/>
    <w:rsid w:val="767E9C4E"/>
    <w:rsid w:val="76A615E9"/>
    <w:rsid w:val="76AE6010"/>
    <w:rsid w:val="76B55972"/>
    <w:rsid w:val="7702635B"/>
    <w:rsid w:val="771F5D7B"/>
    <w:rsid w:val="772A4F3B"/>
    <w:rsid w:val="77343DB5"/>
    <w:rsid w:val="77396F9F"/>
    <w:rsid w:val="779D1ECC"/>
    <w:rsid w:val="78C00D2A"/>
    <w:rsid w:val="792E135E"/>
    <w:rsid w:val="79867005"/>
    <w:rsid w:val="79B853F7"/>
    <w:rsid w:val="79DF0902"/>
    <w:rsid w:val="79FE55F7"/>
    <w:rsid w:val="7A0400BD"/>
    <w:rsid w:val="7A4F7AF2"/>
    <w:rsid w:val="7A8A0B42"/>
    <w:rsid w:val="7A92650D"/>
    <w:rsid w:val="7AAB0E6A"/>
    <w:rsid w:val="7B034EAE"/>
    <w:rsid w:val="7B22574A"/>
    <w:rsid w:val="7B27073B"/>
    <w:rsid w:val="7B882437"/>
    <w:rsid w:val="7BAC05E7"/>
    <w:rsid w:val="7C0F080C"/>
    <w:rsid w:val="7C17043C"/>
    <w:rsid w:val="7C1B4117"/>
    <w:rsid w:val="7C5D7C35"/>
    <w:rsid w:val="7C9F63FA"/>
    <w:rsid w:val="7CB00608"/>
    <w:rsid w:val="7D4738BE"/>
    <w:rsid w:val="7DF53835"/>
    <w:rsid w:val="7DFF3235"/>
    <w:rsid w:val="7E4B3DEC"/>
    <w:rsid w:val="7F066DCC"/>
    <w:rsid w:val="7F086B76"/>
    <w:rsid w:val="7F0A2D7C"/>
    <w:rsid w:val="7F4136A1"/>
    <w:rsid w:val="7F7FD637"/>
    <w:rsid w:val="7F8527FE"/>
    <w:rsid w:val="7FAA7590"/>
    <w:rsid w:val="7FAC42FA"/>
    <w:rsid w:val="7FD8234F"/>
    <w:rsid w:val="7FED50B6"/>
    <w:rsid w:val="7FF7DDF8"/>
    <w:rsid w:val="7FFB4850"/>
    <w:rsid w:val="7FFFD430"/>
    <w:rsid w:val="97B351FE"/>
    <w:rsid w:val="9A752DE9"/>
    <w:rsid w:val="9FEA44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A0D94CB-2FDA-46D3-9CCD-6257F7E5A5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Balloon Text"/>
    <w:basedOn w:val="a"/>
    <w:link w:val="Char"/>
    <w:uiPriority w:val="99"/>
    <w:semiHidden/>
    <w:unhideWhenUsed/>
    <w:qFormat/>
    <w:rPr>
      <w:sz w:val="18"/>
      <w:szCs w:val="18"/>
    </w:rPr>
  </w:style>
  <w:style w:type="paragraph" w:styleId="a5">
    <w:name w:val="footer"/>
    <w:basedOn w:val="a"/>
    <w:link w:val="Char0"/>
    <w:uiPriority w:val="99"/>
    <w:unhideWhenUsed/>
    <w:qFormat/>
    <w:pPr>
      <w:tabs>
        <w:tab w:val="center" w:pos="4153"/>
        <w:tab w:val="right" w:pos="8306"/>
      </w:tabs>
      <w:snapToGrid w:val="0"/>
      <w:jc w:val="left"/>
    </w:pPr>
    <w:rPr>
      <w:sz w:val="18"/>
      <w:szCs w:val="18"/>
    </w:rPr>
  </w:style>
  <w:style w:type="paragraph" w:styleId="a6">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styleId="a7">
    <w:name w:val="annotation reference"/>
    <w:basedOn w:val="a0"/>
    <w:uiPriority w:val="99"/>
    <w:semiHidden/>
    <w:unhideWhenUsed/>
    <w:qFormat/>
    <w:rPr>
      <w:sz w:val="21"/>
      <w:szCs w:val="21"/>
    </w:rPr>
  </w:style>
  <w:style w:type="character" w:customStyle="1" w:styleId="Char1">
    <w:name w:val="页眉 Char"/>
    <w:basedOn w:val="a0"/>
    <w:link w:val="a6"/>
    <w:uiPriority w:val="99"/>
    <w:qFormat/>
    <w:rPr>
      <w:sz w:val="18"/>
      <w:szCs w:val="18"/>
    </w:rPr>
  </w:style>
  <w:style w:type="character" w:customStyle="1" w:styleId="Char0">
    <w:name w:val="页脚 Char"/>
    <w:basedOn w:val="a0"/>
    <w:link w:val="a5"/>
    <w:uiPriority w:val="99"/>
    <w:qFormat/>
    <w:rPr>
      <w:sz w:val="18"/>
      <w:szCs w:val="18"/>
    </w:rPr>
  </w:style>
  <w:style w:type="character" w:customStyle="1" w:styleId="Char">
    <w:name w:val="批注框文本 Char"/>
    <w:basedOn w:val="a0"/>
    <w:link w:val="a4"/>
    <w:uiPriority w:val="99"/>
    <w:semiHidden/>
    <w:qFormat/>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2677</Words>
  <Characters>15261</Characters>
  <Application>Microsoft Office Word</Application>
  <DocSecurity>0</DocSecurity>
  <Lines>127</Lines>
  <Paragraphs>35</Paragraphs>
  <ScaleCrop>false</ScaleCrop>
  <Company>Microsoft</Company>
  <LinksUpToDate>false</LinksUpToDate>
  <CharactersWithSpaces>17903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5</cp:revision>
  <cp:lastPrinted>2025-06-27T06:50:00Z</cp:lastPrinted>
  <dcterms:created xsi:type="dcterms:W3CDTF">2025-09-17T02:18:00Z</dcterms:created>
  <dcterms:modified xsi:type="dcterms:W3CDTF">2025-09-17T02:22:00Z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eyJoZGlkIjoiOTMxNTc0Y2FlNGFkYWE1YmYyMWFhMDdmYTBmNmIxYzIiLCJ1c2VySWQiOiIxMjYwNjcwNTAwIn0=</vt:lpwstr>
  </property>
  <property fmtid="{D5CDD505-2E9C-101B-9397-08002B2CF9AE}" pid="3" name="KSOProductBuildVer">
    <vt:lpwstr>2052-12.1.0.21171</vt:lpwstr>
  </property>
  <property fmtid="{D5CDD505-2E9C-101B-9397-08002B2CF9AE}" pid="4" name="ICV">
    <vt:lpwstr>BAC2E95FE1844C32B1B2BDBE73712217_13</vt:lpwstr>
  </property>
</Properties>
</file>