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FCA" w:rsidRPr="00B80F0E" w:rsidRDefault="006A0FCA" w:rsidP="006A0FCA">
      <w:pPr>
        <w:spacing w:line="600" w:lineRule="exact"/>
        <w:rPr>
          <w:rFonts w:ascii="方正仿宋_GBK" w:eastAsia="方正仿宋_GBK" w:hAnsi="华文仿宋" w:hint="eastAsia"/>
          <w:sz w:val="10"/>
          <w:szCs w:val="10"/>
        </w:rPr>
      </w:pPr>
    </w:p>
    <w:p w:rsidR="006A0FCA" w:rsidRDefault="006A0FCA" w:rsidP="006A0FCA">
      <w:pPr>
        <w:spacing w:line="600" w:lineRule="exact"/>
        <w:jc w:val="center"/>
        <w:rPr>
          <w:rFonts w:ascii="方正小标宋_GBK" w:eastAsia="方正小标宋_GBK"/>
          <w:bCs/>
          <w:sz w:val="10"/>
          <w:szCs w:val="10"/>
        </w:rPr>
      </w:pPr>
      <w:r w:rsidRPr="00B80F0E">
        <w:rPr>
          <w:rFonts w:ascii="方正小标宋_GBK" w:eastAsia="方正小标宋_GBK" w:hint="eastAsia"/>
          <w:bCs/>
          <w:sz w:val="36"/>
          <w:szCs w:val="36"/>
        </w:rPr>
        <w:t>海外创新学院项目</w:t>
      </w:r>
      <w:r>
        <w:rPr>
          <w:rFonts w:ascii="方正小标宋_GBK" w:eastAsia="方正小标宋_GBK" w:hint="eastAsia"/>
          <w:bCs/>
          <w:sz w:val="36"/>
          <w:szCs w:val="36"/>
        </w:rPr>
        <w:t>简介</w:t>
      </w:r>
    </w:p>
    <w:p w:rsidR="006A0FCA" w:rsidRPr="00B80F0E" w:rsidRDefault="006A0FCA" w:rsidP="006A0FCA">
      <w:pPr>
        <w:spacing w:line="600" w:lineRule="exact"/>
        <w:jc w:val="center"/>
        <w:rPr>
          <w:rFonts w:ascii="方正小标宋_GBK" w:eastAsia="方正小标宋_GBK" w:hint="eastAsia"/>
          <w:bCs/>
          <w:sz w:val="10"/>
          <w:szCs w:val="10"/>
        </w:rPr>
      </w:pPr>
    </w:p>
    <w:p w:rsidR="006A0FCA" w:rsidRPr="00B864F7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Ansi="华文仿宋"/>
          <w:sz w:val="32"/>
          <w:szCs w:val="32"/>
        </w:rPr>
      </w:pPr>
      <w:r>
        <w:rPr>
          <w:rFonts w:ascii="方正仿宋_GBK" w:eastAsia="方正仿宋_GBK" w:hAnsi="华文仿宋" w:hint="eastAsia"/>
          <w:sz w:val="32"/>
          <w:szCs w:val="32"/>
        </w:rPr>
        <w:t>创新</w:t>
      </w:r>
      <w:r w:rsidRPr="00D62F92">
        <w:rPr>
          <w:rFonts w:ascii="方正仿宋_GBK" w:eastAsia="方正仿宋_GBK" w:hAnsi="华文仿宋" w:hint="eastAsia"/>
          <w:sz w:val="32"/>
          <w:szCs w:val="32"/>
        </w:rPr>
        <w:t>是一个民族进步的灵魂，是一个国家兴旺发达的不竭动力。</w:t>
      </w:r>
      <w:r w:rsidRPr="00B864F7">
        <w:rPr>
          <w:rFonts w:ascii="方正仿宋_GBK" w:eastAsia="方正仿宋_GBK" w:hAnsi="华文仿宋" w:hint="eastAsia"/>
          <w:sz w:val="32"/>
          <w:szCs w:val="32"/>
        </w:rPr>
        <w:t>未来世界的创新点将越来越多地出现在边缘</w:t>
      </w:r>
      <w:r>
        <w:rPr>
          <w:rFonts w:ascii="方正仿宋_GBK" w:eastAsia="方正仿宋_GBK" w:hAnsi="华文仿宋" w:hint="eastAsia"/>
          <w:sz w:val="32"/>
          <w:szCs w:val="32"/>
        </w:rPr>
        <w:t>和交叉学科</w:t>
      </w:r>
      <w:r w:rsidRPr="00B864F7">
        <w:rPr>
          <w:rFonts w:ascii="方正仿宋_GBK" w:eastAsia="方正仿宋_GBK" w:hAnsi="华文仿宋" w:hint="eastAsia"/>
          <w:sz w:val="32"/>
          <w:szCs w:val="32"/>
        </w:rPr>
        <w:t>上</w:t>
      </w:r>
      <w:r>
        <w:rPr>
          <w:rFonts w:ascii="方正仿宋_GBK" w:eastAsia="方正仿宋_GBK" w:hAnsi="华文仿宋" w:hint="eastAsia"/>
          <w:sz w:val="32"/>
          <w:szCs w:val="32"/>
        </w:rPr>
        <w:t>。为贯彻落实省委关于“高质量发展走在前列”的总体部署和要求，</w:t>
      </w:r>
      <w:r w:rsidRPr="00B05106">
        <w:rPr>
          <w:rFonts w:ascii="方正仿宋_GBK" w:eastAsia="方正仿宋_GBK" w:hAnsi="华文仿宋" w:hint="eastAsia"/>
          <w:sz w:val="32"/>
          <w:szCs w:val="32"/>
        </w:rPr>
        <w:t>加强创新能力开放合作</w:t>
      </w:r>
      <w:r>
        <w:rPr>
          <w:rFonts w:ascii="方正仿宋_GBK" w:eastAsia="方正仿宋_GBK" w:hAnsi="华文仿宋" w:hint="eastAsia"/>
          <w:sz w:val="32"/>
          <w:szCs w:val="32"/>
        </w:rPr>
        <w:t>，</w:t>
      </w:r>
      <w:r w:rsidRPr="002351D2">
        <w:rPr>
          <w:rFonts w:ascii="方正仿宋_GBK" w:eastAsia="方正仿宋_GBK" w:hAnsi="华文仿宋" w:hint="eastAsia"/>
          <w:sz w:val="32"/>
          <w:szCs w:val="32"/>
        </w:rPr>
        <w:t>不断提</w:t>
      </w:r>
      <w:r>
        <w:rPr>
          <w:rFonts w:ascii="方正仿宋_GBK" w:eastAsia="方正仿宋_GBK" w:hAnsi="华文仿宋" w:hint="eastAsia"/>
          <w:sz w:val="32"/>
          <w:szCs w:val="32"/>
        </w:rPr>
        <w:t>升“健康江苏”国际化能力，2019年省卫生和健康委员会决定在省卫生国际（地区）交流支撑计划中专门设立海外创新学院项目。通过</w:t>
      </w:r>
      <w:r w:rsidRPr="00B05106">
        <w:rPr>
          <w:rFonts w:ascii="方正仿宋_GBK" w:eastAsia="方正仿宋_GBK" w:hAnsi="华文仿宋" w:hint="eastAsia"/>
          <w:sz w:val="32"/>
          <w:szCs w:val="32"/>
        </w:rPr>
        <w:t>实施开放性创新</w:t>
      </w:r>
      <w:r>
        <w:rPr>
          <w:rFonts w:ascii="方正仿宋_GBK" w:eastAsia="方正仿宋_GBK" w:hAnsi="华文仿宋" w:hint="eastAsia"/>
          <w:sz w:val="32"/>
          <w:szCs w:val="32"/>
        </w:rPr>
        <w:t>，进一步加强我省卫生杰出人才和领军人才</w:t>
      </w:r>
      <w:r w:rsidRPr="00B05106">
        <w:rPr>
          <w:rFonts w:ascii="方正仿宋_GBK" w:eastAsia="方正仿宋_GBK" w:hAnsi="华文仿宋" w:hint="eastAsia"/>
          <w:sz w:val="32"/>
          <w:szCs w:val="32"/>
        </w:rPr>
        <w:t>与全球</w:t>
      </w:r>
      <w:r>
        <w:rPr>
          <w:rFonts w:ascii="方正仿宋_GBK" w:eastAsia="方正仿宋_GBK" w:hAnsi="华文仿宋" w:hint="eastAsia"/>
          <w:sz w:val="32"/>
          <w:szCs w:val="32"/>
        </w:rPr>
        <w:t>知名医疗卫生机构</w:t>
      </w:r>
      <w:r w:rsidRPr="00B05106">
        <w:rPr>
          <w:rFonts w:ascii="方正仿宋_GBK" w:eastAsia="方正仿宋_GBK" w:hAnsi="华文仿宋" w:hint="eastAsia"/>
          <w:sz w:val="32"/>
          <w:szCs w:val="32"/>
        </w:rPr>
        <w:t>、</w:t>
      </w:r>
      <w:r>
        <w:rPr>
          <w:rFonts w:ascii="方正仿宋_GBK" w:eastAsia="方正仿宋_GBK" w:hAnsi="华文仿宋" w:hint="eastAsia"/>
          <w:sz w:val="32"/>
          <w:szCs w:val="32"/>
        </w:rPr>
        <w:t>高校、新技术新材料研发机构、投融资机构和一流</w:t>
      </w:r>
      <w:r w:rsidRPr="00B05106">
        <w:rPr>
          <w:rFonts w:ascii="方正仿宋_GBK" w:eastAsia="方正仿宋_GBK" w:hAnsi="华文仿宋" w:hint="eastAsia"/>
          <w:sz w:val="32"/>
          <w:szCs w:val="32"/>
        </w:rPr>
        <w:t>学者</w:t>
      </w:r>
      <w:r>
        <w:rPr>
          <w:rFonts w:ascii="方正仿宋_GBK" w:eastAsia="方正仿宋_GBK" w:hAnsi="华文仿宋" w:hint="eastAsia"/>
          <w:sz w:val="32"/>
          <w:szCs w:val="32"/>
        </w:rPr>
        <w:t>的合作与交流，</w:t>
      </w:r>
      <w:r w:rsidRPr="00B864F7">
        <w:rPr>
          <w:rFonts w:ascii="方正仿宋_GBK" w:eastAsia="方正仿宋_GBK" w:hAnsi="华文仿宋" w:hint="eastAsia"/>
          <w:sz w:val="32"/>
          <w:szCs w:val="32"/>
        </w:rPr>
        <w:t>搭建跨</w:t>
      </w:r>
      <w:r>
        <w:rPr>
          <w:rFonts w:ascii="方正仿宋_GBK" w:eastAsia="方正仿宋_GBK" w:hAnsi="华文仿宋" w:hint="eastAsia"/>
          <w:sz w:val="32"/>
          <w:szCs w:val="32"/>
        </w:rPr>
        <w:t>国境、跨行业、</w:t>
      </w:r>
      <w:r w:rsidRPr="00B864F7">
        <w:rPr>
          <w:rFonts w:ascii="方正仿宋_GBK" w:eastAsia="方正仿宋_GBK" w:hAnsi="华文仿宋" w:hint="eastAsia"/>
          <w:sz w:val="32"/>
          <w:szCs w:val="32"/>
        </w:rPr>
        <w:t>跨领域</w:t>
      </w:r>
      <w:r>
        <w:rPr>
          <w:rFonts w:ascii="方正仿宋_GBK" w:eastAsia="方正仿宋_GBK" w:hAnsi="华文仿宋" w:hint="eastAsia"/>
          <w:sz w:val="32"/>
          <w:szCs w:val="32"/>
        </w:rPr>
        <w:t>、</w:t>
      </w:r>
      <w:r w:rsidRPr="0059252C">
        <w:rPr>
          <w:rFonts w:ascii="方正仿宋_GBK" w:eastAsia="方正仿宋_GBK" w:hAnsi="华文仿宋" w:hint="eastAsia"/>
          <w:sz w:val="32"/>
          <w:szCs w:val="32"/>
        </w:rPr>
        <w:t>跨学科</w:t>
      </w:r>
      <w:r w:rsidRPr="00B864F7">
        <w:rPr>
          <w:rFonts w:ascii="方正仿宋_GBK" w:eastAsia="方正仿宋_GBK" w:hAnsi="华文仿宋" w:hint="eastAsia"/>
          <w:sz w:val="32"/>
          <w:szCs w:val="32"/>
        </w:rPr>
        <w:t>的交流平台</w:t>
      </w:r>
      <w:r>
        <w:rPr>
          <w:rFonts w:ascii="方正仿宋_GBK" w:eastAsia="方正仿宋_GBK" w:hAnsi="华文仿宋" w:hint="eastAsia"/>
          <w:sz w:val="32"/>
          <w:szCs w:val="32"/>
        </w:rPr>
        <w:t>，</w:t>
      </w:r>
      <w:r w:rsidRPr="0059252C">
        <w:rPr>
          <w:rFonts w:ascii="方正仿宋_GBK" w:eastAsia="方正仿宋_GBK" w:hAnsi="华文仿宋" w:hint="eastAsia"/>
          <w:sz w:val="32"/>
          <w:szCs w:val="32"/>
        </w:rPr>
        <w:t>激发</w:t>
      </w:r>
      <w:r>
        <w:rPr>
          <w:rFonts w:ascii="方正仿宋_GBK" w:eastAsia="方正仿宋_GBK" w:hAnsi="华文仿宋" w:hint="eastAsia"/>
          <w:sz w:val="32"/>
          <w:szCs w:val="32"/>
        </w:rPr>
        <w:t>思想、理念和</w:t>
      </w:r>
      <w:r w:rsidRPr="00B05106">
        <w:rPr>
          <w:rFonts w:ascii="方正仿宋_GBK" w:eastAsia="方正仿宋_GBK" w:hAnsi="华文仿宋" w:hint="eastAsia"/>
          <w:sz w:val="32"/>
          <w:szCs w:val="32"/>
        </w:rPr>
        <w:t>技术</w:t>
      </w:r>
      <w:r>
        <w:rPr>
          <w:rFonts w:ascii="方正仿宋_GBK" w:eastAsia="方正仿宋_GBK" w:hAnsi="华文仿宋" w:hint="eastAsia"/>
          <w:sz w:val="32"/>
          <w:szCs w:val="32"/>
        </w:rPr>
        <w:t>创新灵感，实现</w:t>
      </w:r>
      <w:r w:rsidRPr="009C5EA2">
        <w:rPr>
          <w:rFonts w:ascii="方正仿宋_GBK" w:eastAsia="方正仿宋_GBK" w:hAnsi="华文仿宋" w:hint="eastAsia"/>
          <w:sz w:val="32"/>
          <w:szCs w:val="32"/>
        </w:rPr>
        <w:t>项目对接</w:t>
      </w:r>
      <w:r>
        <w:rPr>
          <w:rFonts w:ascii="方正仿宋_GBK" w:eastAsia="方正仿宋_GBK" w:hAnsi="华文仿宋" w:hint="eastAsia"/>
          <w:sz w:val="32"/>
          <w:szCs w:val="32"/>
        </w:rPr>
        <w:t>和</w:t>
      </w:r>
      <w:r w:rsidRPr="009C5EA2">
        <w:rPr>
          <w:rFonts w:ascii="方正仿宋_GBK" w:eastAsia="方正仿宋_GBK" w:hAnsi="华文仿宋" w:hint="eastAsia"/>
          <w:sz w:val="32"/>
          <w:szCs w:val="32"/>
        </w:rPr>
        <w:t>科研成果转化</w:t>
      </w:r>
      <w:r w:rsidRPr="00B864F7">
        <w:rPr>
          <w:rFonts w:ascii="方正仿宋_GBK" w:eastAsia="方正仿宋_GBK" w:hAnsi="华文仿宋" w:hint="eastAsia"/>
          <w:sz w:val="32"/>
          <w:szCs w:val="32"/>
        </w:rPr>
        <w:t>，</w:t>
      </w:r>
      <w:r>
        <w:rPr>
          <w:rFonts w:ascii="方正仿宋_GBK" w:eastAsia="方正仿宋_GBK" w:hAnsi="华文仿宋" w:hint="eastAsia"/>
          <w:sz w:val="32"/>
          <w:szCs w:val="32"/>
        </w:rPr>
        <w:t>培养一流创新人才，为健康江苏建设提供有力的支撑。该项目将分批分期开展。</w:t>
      </w:r>
    </w:p>
    <w:p w:rsidR="006A0FCA" w:rsidRPr="00865DED" w:rsidRDefault="006A0FCA" w:rsidP="006A0FCA">
      <w:pPr>
        <w:spacing w:line="600" w:lineRule="exact"/>
        <w:ind w:firstLineChars="198" w:firstLine="634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一</w:t>
      </w:r>
      <w:r w:rsidRPr="00865DED">
        <w:rPr>
          <w:rFonts w:ascii="黑体" w:eastAsia="黑体" w:hAnsi="黑体" w:hint="eastAsia"/>
          <w:bCs/>
          <w:sz w:val="32"/>
          <w:szCs w:val="32"/>
        </w:rPr>
        <w:t>、选派计划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/>
          <w:sz w:val="32"/>
          <w:szCs w:val="32"/>
        </w:rPr>
      </w:pPr>
      <w:r w:rsidRPr="00D36F15">
        <w:rPr>
          <w:rFonts w:ascii="方正仿宋_GBK" w:eastAsia="方正仿宋_GBK" w:hint="eastAsia"/>
          <w:sz w:val="32"/>
          <w:szCs w:val="32"/>
        </w:rPr>
        <w:t>（一）选派人</w:t>
      </w:r>
      <w:r>
        <w:rPr>
          <w:rFonts w:ascii="方正仿宋_GBK" w:eastAsia="方正仿宋_GBK" w:hint="eastAsia"/>
          <w:sz w:val="32"/>
          <w:szCs w:val="32"/>
        </w:rPr>
        <w:t>员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入选2017年</w:t>
      </w:r>
      <w:r w:rsidRPr="00456D72">
        <w:rPr>
          <w:rFonts w:ascii="方正仿宋_GBK" w:eastAsia="方正仿宋_GBK" w:hint="eastAsia"/>
          <w:sz w:val="32"/>
          <w:szCs w:val="32"/>
        </w:rPr>
        <w:t>省医学重点学科（实验室）、创新团队和重点人才名单</w:t>
      </w:r>
      <w:r>
        <w:rPr>
          <w:rFonts w:ascii="方正仿宋_GBK" w:eastAsia="方正仿宋_GBK" w:hint="eastAsia"/>
          <w:sz w:val="32"/>
          <w:szCs w:val="32"/>
        </w:rPr>
        <w:t>的人员以及其他指定人员（附件1）。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int="eastAsia"/>
          <w:sz w:val="32"/>
          <w:szCs w:val="32"/>
        </w:rPr>
      </w:pPr>
      <w:r w:rsidRPr="00D36F15">
        <w:rPr>
          <w:rFonts w:ascii="方正仿宋_GBK" w:eastAsia="方正仿宋_GBK" w:hint="eastAsia"/>
          <w:sz w:val="32"/>
          <w:szCs w:val="32"/>
        </w:rPr>
        <w:t>（二）派出时间和期限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int="eastAsia"/>
          <w:sz w:val="32"/>
          <w:szCs w:val="32"/>
        </w:rPr>
      </w:pPr>
      <w:r w:rsidRPr="00D36F15">
        <w:rPr>
          <w:rFonts w:ascii="方正仿宋_GBK" w:eastAsia="方正仿宋_GBK" w:hint="eastAsia"/>
          <w:sz w:val="32"/>
          <w:szCs w:val="32"/>
        </w:rPr>
        <w:t>201</w:t>
      </w:r>
      <w:r w:rsidRPr="00D36F15">
        <w:rPr>
          <w:rFonts w:ascii="方正仿宋_GBK" w:eastAsia="方正仿宋_GBK"/>
          <w:sz w:val="32"/>
          <w:szCs w:val="32"/>
        </w:rPr>
        <w:t>9</w:t>
      </w:r>
      <w:r w:rsidRPr="00D36F15"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 w:hint="eastAsia"/>
          <w:sz w:val="32"/>
          <w:szCs w:val="32"/>
        </w:rPr>
        <w:t>6月下旬派出</w:t>
      </w:r>
      <w:r>
        <w:rPr>
          <w:rFonts w:ascii="方正仿宋_GBK" w:eastAsia="方正仿宋_GBK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为期1</w:t>
      </w:r>
      <w:r>
        <w:rPr>
          <w:rFonts w:ascii="方正仿宋_GBK" w:eastAsia="方正仿宋_GBK"/>
          <w:sz w:val="32"/>
          <w:szCs w:val="32"/>
        </w:rPr>
        <w:t>2</w:t>
      </w:r>
      <w:r w:rsidRPr="00D36F15">
        <w:rPr>
          <w:rFonts w:ascii="方正仿宋_GBK" w:eastAsia="方正仿宋_GBK" w:hint="eastAsia"/>
          <w:sz w:val="32"/>
          <w:szCs w:val="32"/>
        </w:rPr>
        <w:t>天。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int="eastAsia"/>
          <w:sz w:val="32"/>
          <w:szCs w:val="32"/>
        </w:rPr>
      </w:pPr>
      <w:r w:rsidRPr="00D36F15">
        <w:rPr>
          <w:rFonts w:ascii="方正仿宋_GBK" w:eastAsia="方正仿宋_GBK" w:hint="eastAsia"/>
          <w:sz w:val="32"/>
          <w:szCs w:val="32"/>
        </w:rPr>
        <w:t>（三）选派人数：2</w:t>
      </w:r>
      <w:r>
        <w:rPr>
          <w:rFonts w:ascii="方正仿宋_GBK" w:eastAsia="方正仿宋_GBK" w:hint="eastAsia"/>
          <w:sz w:val="32"/>
          <w:szCs w:val="32"/>
        </w:rPr>
        <w:t>4名</w:t>
      </w:r>
      <w:r w:rsidRPr="00D36F15">
        <w:rPr>
          <w:rFonts w:ascii="方正仿宋_GBK" w:eastAsia="方正仿宋_GBK" w:hint="eastAsia"/>
          <w:sz w:val="32"/>
          <w:szCs w:val="32"/>
        </w:rPr>
        <w:t>。</w:t>
      </w:r>
    </w:p>
    <w:p w:rsidR="006A0FCA" w:rsidRPr="00D36F15" w:rsidRDefault="006A0FCA" w:rsidP="006A0FCA">
      <w:pPr>
        <w:spacing w:line="600" w:lineRule="exact"/>
        <w:ind w:rightChars="20" w:right="42" w:firstLineChars="200" w:firstLine="640"/>
        <w:rPr>
          <w:rFonts w:ascii="方正仿宋_GBK" w:eastAsia="方正仿宋_GBK" w:hint="eastAsia"/>
          <w:sz w:val="32"/>
          <w:szCs w:val="32"/>
        </w:rPr>
      </w:pPr>
      <w:r w:rsidRPr="00D36F15">
        <w:rPr>
          <w:rFonts w:ascii="方正仿宋_GBK" w:eastAsia="方正仿宋_GBK" w:hint="eastAsia"/>
          <w:sz w:val="32"/>
          <w:szCs w:val="32"/>
        </w:rPr>
        <w:lastRenderedPageBreak/>
        <w:t>（四）</w:t>
      </w:r>
      <w:r>
        <w:rPr>
          <w:rFonts w:ascii="方正仿宋_GBK" w:eastAsia="方正仿宋_GBK" w:hint="eastAsia"/>
          <w:sz w:val="32"/>
          <w:szCs w:val="32"/>
        </w:rPr>
        <w:t>研修内容：重在启发心智，激发创新灵感，培养创新意识和能力，寻求创新开放合作。项目将安排与哈佛大学、麻省理工、斯坦福大学、加州大学旧金山分校的人文中心、创新平台、医学院、医院的知名学者以及波士顿科技园区、硅谷等地的高科技研发、生物制药研究机构</w:t>
      </w:r>
      <w:proofErr w:type="gramStart"/>
      <w:r>
        <w:rPr>
          <w:rFonts w:ascii="方正仿宋_GBK" w:eastAsia="方正仿宋_GBK" w:hint="eastAsia"/>
          <w:sz w:val="32"/>
          <w:szCs w:val="32"/>
        </w:rPr>
        <w:t>以及风投公司</w:t>
      </w:r>
      <w:proofErr w:type="gramEnd"/>
      <w:r>
        <w:rPr>
          <w:rFonts w:ascii="方正仿宋_GBK" w:eastAsia="方正仿宋_GBK" w:hint="eastAsia"/>
          <w:sz w:val="32"/>
          <w:szCs w:val="32"/>
        </w:rPr>
        <w:t>等进行座谈交流。</w:t>
      </w:r>
    </w:p>
    <w:p w:rsidR="006A0FCA" w:rsidRPr="00E7729A" w:rsidRDefault="006A0FCA" w:rsidP="006A0FCA">
      <w:pPr>
        <w:spacing w:line="600" w:lineRule="exact"/>
        <w:ind w:firstLineChars="198" w:firstLine="634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二</w:t>
      </w:r>
      <w:r w:rsidRPr="00E7729A">
        <w:rPr>
          <w:rFonts w:ascii="黑体" w:eastAsia="黑体" w:hAnsi="黑体" w:hint="eastAsia"/>
          <w:bCs/>
          <w:sz w:val="32"/>
          <w:szCs w:val="32"/>
        </w:rPr>
        <w:t>、</w:t>
      </w:r>
      <w:proofErr w:type="gramStart"/>
      <w:r w:rsidRPr="00E7729A">
        <w:rPr>
          <w:rFonts w:ascii="黑体" w:eastAsia="黑体" w:hAnsi="黑体" w:hint="eastAsia"/>
          <w:bCs/>
          <w:sz w:val="32"/>
          <w:szCs w:val="32"/>
        </w:rPr>
        <w:t>优录条件</w:t>
      </w:r>
      <w:proofErr w:type="gramEnd"/>
    </w:p>
    <w:p w:rsidR="006A0FCA" w:rsidRDefault="006A0FCA" w:rsidP="006A0FCA">
      <w:pPr>
        <w:spacing w:line="60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 w:rsidRPr="00AF25F6">
        <w:rPr>
          <w:rFonts w:ascii="方正仿宋_GBK" w:eastAsia="方正仿宋_GBK" w:hint="eastAsia"/>
          <w:sz w:val="32"/>
          <w:szCs w:val="32"/>
        </w:rPr>
        <w:t>1、</w:t>
      </w:r>
      <w:r>
        <w:rPr>
          <w:rFonts w:ascii="方正仿宋_GBK" w:eastAsia="方正仿宋_GBK" w:hint="eastAsia"/>
          <w:sz w:val="32"/>
          <w:szCs w:val="32"/>
        </w:rPr>
        <w:t>近5年获</w:t>
      </w:r>
      <w:r w:rsidRPr="00CA7F4C">
        <w:rPr>
          <w:rFonts w:ascii="方正仿宋_GBK" w:eastAsia="方正仿宋_GBK" w:hint="eastAsia"/>
          <w:sz w:val="32"/>
          <w:szCs w:val="32"/>
        </w:rPr>
        <w:t>省</w:t>
      </w:r>
      <w:r>
        <w:rPr>
          <w:rFonts w:ascii="方正仿宋_GBK" w:eastAsia="方正仿宋_GBK" w:hint="eastAsia"/>
          <w:sz w:val="32"/>
          <w:szCs w:val="32"/>
        </w:rPr>
        <w:t>、部级及以上科学技术</w:t>
      </w:r>
      <w:r w:rsidRPr="00CA7F4C">
        <w:rPr>
          <w:rFonts w:ascii="方正仿宋_GBK" w:eastAsia="方正仿宋_GBK" w:hint="eastAsia"/>
          <w:sz w:val="32"/>
          <w:szCs w:val="32"/>
        </w:rPr>
        <w:t>奖</w:t>
      </w:r>
      <w:r>
        <w:rPr>
          <w:rFonts w:ascii="方正仿宋_GBK" w:eastAsia="方正仿宋_GBK" w:hint="eastAsia"/>
          <w:sz w:val="32"/>
          <w:szCs w:val="32"/>
        </w:rPr>
        <w:t>一、二等奖（具有个人获奖证书）。</w:t>
      </w:r>
    </w:p>
    <w:p w:rsidR="006A0FCA" w:rsidRDefault="006A0FCA" w:rsidP="006A0FCA">
      <w:pPr>
        <w:spacing w:line="60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2、近5年获中华医学科技奖一、二等奖（具有个人获奖证书）。</w:t>
      </w:r>
    </w:p>
    <w:p w:rsidR="006A0FCA" w:rsidRDefault="006A0FCA" w:rsidP="006A0FCA">
      <w:pPr>
        <w:spacing w:line="60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3、近5年获得国家自然科学基金重大或重点项目、国家科技重大专项、国家重点研发计划、国家技术创新引导计划（项目参加人员前三名者）。</w:t>
      </w:r>
    </w:p>
    <w:p w:rsidR="006A0FCA" w:rsidRPr="00B123E8" w:rsidRDefault="006A0FCA" w:rsidP="006A0FCA">
      <w:pPr>
        <w:spacing w:line="600" w:lineRule="exact"/>
        <w:ind w:firstLineChars="200" w:firstLine="640"/>
        <w:rPr>
          <w:rFonts w:ascii="方正仿宋_GBK" w:eastAsia="方正仿宋_GBK" w:hint="eastAsia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4、取得发明专利证书并已</w:t>
      </w:r>
      <w:r>
        <w:rPr>
          <w:rFonts w:ascii="方正仿宋_GBK" w:eastAsia="方正仿宋_GBK"/>
          <w:sz w:val="32"/>
          <w:szCs w:val="32"/>
        </w:rPr>
        <w:t>转化</w:t>
      </w:r>
      <w:r>
        <w:rPr>
          <w:rFonts w:ascii="方正仿宋_GBK" w:eastAsia="方正仿宋_GBK" w:hint="eastAsia"/>
          <w:sz w:val="32"/>
          <w:szCs w:val="32"/>
        </w:rPr>
        <w:t>，社会经济效益500万以上</w:t>
      </w:r>
      <w:r>
        <w:rPr>
          <w:rFonts w:ascii="方正仿宋_GBK" w:eastAsia="方正仿宋_GBK"/>
          <w:sz w:val="32"/>
          <w:szCs w:val="32"/>
        </w:rPr>
        <w:t>。</w:t>
      </w:r>
    </w:p>
    <w:p w:rsidR="006A0FCA" w:rsidRPr="00E7729A" w:rsidRDefault="006A0FCA" w:rsidP="006A0FCA">
      <w:pPr>
        <w:spacing w:line="600" w:lineRule="exact"/>
        <w:ind w:firstLineChars="198" w:firstLine="634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三</w:t>
      </w:r>
      <w:r w:rsidRPr="00E7729A">
        <w:rPr>
          <w:rFonts w:ascii="黑体" w:eastAsia="黑体" w:hAnsi="黑体" w:hint="eastAsia"/>
          <w:bCs/>
          <w:sz w:val="32"/>
          <w:szCs w:val="32"/>
        </w:rPr>
        <w:t>、评审、录取办法</w:t>
      </w:r>
    </w:p>
    <w:p w:rsidR="006A0FCA" w:rsidRPr="008C6213" w:rsidRDefault="006A0FCA" w:rsidP="006A0FCA">
      <w:pPr>
        <w:spacing w:line="600" w:lineRule="exact"/>
        <w:rPr>
          <w:rFonts w:ascii="方正仿宋_GBK" w:eastAsia="方正仿宋_GBK" w:hint="eastAsia"/>
          <w:sz w:val="30"/>
          <w:szCs w:val="30"/>
        </w:rPr>
      </w:pPr>
      <w:r w:rsidRPr="00F6527A">
        <w:rPr>
          <w:rFonts w:ascii="方正仿宋_GBK" w:eastAsia="方正仿宋_GBK" w:hint="eastAsia"/>
          <w:b/>
          <w:bCs/>
          <w:sz w:val="30"/>
          <w:szCs w:val="30"/>
        </w:rPr>
        <w:t xml:space="preserve">    </w:t>
      </w:r>
      <w:r w:rsidRPr="00B123E8">
        <w:rPr>
          <w:rFonts w:ascii="方正仿宋_GBK" w:eastAsia="方正仿宋_GBK" w:hint="eastAsia"/>
          <w:sz w:val="32"/>
          <w:szCs w:val="32"/>
        </w:rPr>
        <w:t>省卫生健康委</w:t>
      </w:r>
      <w:r>
        <w:rPr>
          <w:rFonts w:ascii="方正仿宋_GBK" w:eastAsia="方正仿宋_GBK" w:hint="eastAsia"/>
          <w:sz w:val="32"/>
          <w:szCs w:val="32"/>
        </w:rPr>
        <w:t>组织对申请材料进行评审，</w:t>
      </w:r>
      <w:r w:rsidRPr="00B123E8">
        <w:rPr>
          <w:rFonts w:ascii="方正仿宋_GBK" w:eastAsia="方正仿宋_GBK" w:hint="eastAsia"/>
          <w:sz w:val="32"/>
          <w:szCs w:val="32"/>
        </w:rPr>
        <w:t>网上公布</w:t>
      </w:r>
      <w:r>
        <w:rPr>
          <w:rFonts w:ascii="方正仿宋_GBK" w:eastAsia="方正仿宋_GBK" w:hint="eastAsia"/>
          <w:sz w:val="32"/>
          <w:szCs w:val="32"/>
        </w:rPr>
        <w:t>评审结果</w:t>
      </w:r>
      <w:r w:rsidRPr="00B123E8">
        <w:rPr>
          <w:rFonts w:ascii="方正仿宋_GBK" w:eastAsia="方正仿宋_GBK" w:hint="eastAsia"/>
          <w:sz w:val="32"/>
          <w:szCs w:val="32"/>
        </w:rPr>
        <w:t>并下文通知</w:t>
      </w:r>
      <w:r>
        <w:rPr>
          <w:rFonts w:ascii="方正仿宋_GBK" w:eastAsia="方正仿宋_GBK" w:hint="eastAsia"/>
          <w:sz w:val="32"/>
          <w:szCs w:val="32"/>
        </w:rPr>
        <w:t>各有关单位</w:t>
      </w:r>
      <w:r w:rsidRPr="00B123E8">
        <w:rPr>
          <w:rFonts w:ascii="方正仿宋_GBK" w:eastAsia="方正仿宋_GBK" w:hint="eastAsia"/>
          <w:sz w:val="32"/>
          <w:szCs w:val="32"/>
        </w:rPr>
        <w:t>。</w:t>
      </w:r>
    </w:p>
    <w:p w:rsidR="006A0FCA" w:rsidRPr="00670B03" w:rsidRDefault="006A0FCA" w:rsidP="006A0FCA">
      <w:pPr>
        <w:spacing w:line="600" w:lineRule="exact"/>
        <w:ind w:firstLineChars="200" w:firstLine="640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四</w:t>
      </w:r>
      <w:r w:rsidRPr="00670B03">
        <w:rPr>
          <w:rFonts w:ascii="黑体" w:eastAsia="黑体" w:hAnsi="黑体" w:hint="eastAsia"/>
          <w:bCs/>
          <w:sz w:val="32"/>
          <w:szCs w:val="32"/>
        </w:rPr>
        <w:t>、经费资助及有关待遇</w:t>
      </w:r>
    </w:p>
    <w:p w:rsidR="006A0FCA" w:rsidRPr="00B123E8" w:rsidRDefault="006A0FCA" w:rsidP="006A0FCA">
      <w:pPr>
        <w:spacing w:line="600" w:lineRule="exact"/>
        <w:ind w:firstLineChars="150" w:firstLine="480"/>
        <w:rPr>
          <w:rFonts w:ascii="方正仿宋_GBK" w:eastAsia="方正仿宋_GBK" w:hint="eastAsia"/>
          <w:sz w:val="32"/>
          <w:szCs w:val="32"/>
        </w:rPr>
      </w:pPr>
      <w:r w:rsidRPr="00B123E8">
        <w:rPr>
          <w:rFonts w:ascii="方正仿宋_GBK" w:eastAsia="方正仿宋_GBK" w:hint="eastAsia"/>
          <w:sz w:val="32"/>
          <w:szCs w:val="32"/>
        </w:rPr>
        <w:t>（</w:t>
      </w:r>
      <w:r w:rsidRPr="00B123E8">
        <w:rPr>
          <w:rFonts w:ascii="方正仿宋_GBK" w:eastAsia="方正仿宋_GBK"/>
          <w:sz w:val="32"/>
          <w:szCs w:val="32"/>
        </w:rPr>
        <w:t>一）</w:t>
      </w:r>
      <w:r w:rsidRPr="00B123E8">
        <w:rPr>
          <w:rFonts w:ascii="方正仿宋_GBK" w:eastAsia="方正仿宋_GBK" w:hint="eastAsia"/>
          <w:sz w:val="32"/>
          <w:szCs w:val="32"/>
        </w:rPr>
        <w:t>录取人员在</w:t>
      </w:r>
      <w:r>
        <w:rPr>
          <w:rFonts w:ascii="方正仿宋_GBK" w:eastAsia="方正仿宋_GBK" w:hint="eastAsia"/>
          <w:sz w:val="32"/>
          <w:szCs w:val="32"/>
        </w:rPr>
        <w:t>美国期间的培训费用及食宿、交通</w:t>
      </w:r>
      <w:r w:rsidRPr="00B123E8">
        <w:rPr>
          <w:rFonts w:ascii="方正仿宋_GBK" w:eastAsia="方正仿宋_GBK" w:hint="eastAsia"/>
          <w:sz w:val="32"/>
          <w:szCs w:val="32"/>
        </w:rPr>
        <w:t>等费用</w:t>
      </w:r>
      <w:r>
        <w:rPr>
          <w:rFonts w:ascii="方正仿宋_GBK" w:eastAsia="方正仿宋_GBK" w:hint="eastAsia"/>
          <w:sz w:val="32"/>
          <w:szCs w:val="32"/>
        </w:rPr>
        <w:t>由外方承担。</w:t>
      </w:r>
      <w:r w:rsidRPr="00B123E8">
        <w:rPr>
          <w:rFonts w:ascii="方正仿宋_GBK" w:eastAsia="方正仿宋_GBK" w:hint="eastAsia"/>
          <w:sz w:val="32"/>
          <w:szCs w:val="32"/>
        </w:rPr>
        <w:t>一次</w:t>
      </w:r>
      <w:r>
        <w:rPr>
          <w:rFonts w:ascii="方正仿宋_GBK" w:eastAsia="方正仿宋_GBK" w:hint="eastAsia"/>
          <w:sz w:val="32"/>
          <w:szCs w:val="32"/>
        </w:rPr>
        <w:t>性</w:t>
      </w:r>
      <w:r w:rsidRPr="00B123E8">
        <w:rPr>
          <w:rFonts w:ascii="方正仿宋_GBK" w:eastAsia="方正仿宋_GBK" w:hint="eastAsia"/>
          <w:sz w:val="32"/>
          <w:szCs w:val="32"/>
        </w:rPr>
        <w:t>往返</w:t>
      </w:r>
      <w:r>
        <w:rPr>
          <w:rFonts w:ascii="方正仿宋_GBK" w:eastAsia="方正仿宋_GBK" w:hint="eastAsia"/>
          <w:sz w:val="32"/>
          <w:szCs w:val="32"/>
        </w:rPr>
        <w:t>国际旅费</w:t>
      </w:r>
      <w:r w:rsidRPr="00B123E8">
        <w:rPr>
          <w:rFonts w:ascii="方正仿宋_GBK" w:eastAsia="方正仿宋_GBK" w:hint="eastAsia"/>
          <w:sz w:val="32"/>
          <w:szCs w:val="32"/>
        </w:rPr>
        <w:t>由江苏省卫生国际（地区）交流支撑计划承担。</w:t>
      </w:r>
    </w:p>
    <w:p w:rsidR="006A0FCA" w:rsidRDefault="006A0FCA" w:rsidP="006A0FCA">
      <w:pPr>
        <w:spacing w:line="600" w:lineRule="exact"/>
        <w:ind w:firstLineChars="150" w:firstLine="480"/>
        <w:rPr>
          <w:rFonts w:ascii="方正仿宋_GBK" w:eastAsia="方正仿宋_GBK" w:hint="eastAsia"/>
          <w:sz w:val="32"/>
          <w:szCs w:val="32"/>
        </w:rPr>
      </w:pPr>
      <w:r w:rsidRPr="00B123E8">
        <w:rPr>
          <w:rFonts w:ascii="方正仿宋_GBK" w:eastAsia="方正仿宋_GBK" w:hint="eastAsia"/>
          <w:sz w:val="32"/>
          <w:szCs w:val="32"/>
        </w:rPr>
        <w:lastRenderedPageBreak/>
        <w:t>（</w:t>
      </w:r>
      <w:r w:rsidRPr="00B123E8">
        <w:rPr>
          <w:rFonts w:ascii="方正仿宋_GBK" w:eastAsia="方正仿宋_GBK"/>
          <w:sz w:val="32"/>
          <w:szCs w:val="32"/>
        </w:rPr>
        <w:t>二）</w:t>
      </w:r>
      <w:r w:rsidRPr="00B123E8">
        <w:rPr>
          <w:rFonts w:ascii="方正仿宋_GBK" w:eastAsia="方正仿宋_GBK" w:hint="eastAsia"/>
          <w:sz w:val="32"/>
          <w:szCs w:val="32"/>
        </w:rPr>
        <w:t>录取人员的护照签证费、国内旅费、出国前预培训费</w:t>
      </w:r>
      <w:r>
        <w:rPr>
          <w:rFonts w:ascii="方正仿宋_GBK" w:eastAsia="方正仿宋_GBK" w:hint="eastAsia"/>
          <w:sz w:val="32"/>
          <w:szCs w:val="32"/>
        </w:rPr>
        <w:t>等</w:t>
      </w:r>
      <w:r w:rsidRPr="00B123E8">
        <w:rPr>
          <w:rFonts w:ascii="方正仿宋_GBK" w:eastAsia="方正仿宋_GBK" w:hint="eastAsia"/>
          <w:sz w:val="32"/>
          <w:szCs w:val="32"/>
        </w:rPr>
        <w:t>由人员派出单位负担。</w:t>
      </w:r>
    </w:p>
    <w:p w:rsidR="006A0FCA" w:rsidRDefault="006A0FCA" w:rsidP="006A0FCA">
      <w:pPr>
        <w:spacing w:line="520" w:lineRule="exact"/>
        <w:rPr>
          <w:rFonts w:ascii="方正仿宋_GBK" w:eastAsia="方正仿宋_GBK"/>
          <w:b/>
          <w:bCs/>
          <w:sz w:val="30"/>
          <w:szCs w:val="30"/>
        </w:rPr>
      </w:pPr>
    </w:p>
    <w:p w:rsidR="009A3DC8" w:rsidRPr="006A0FCA" w:rsidRDefault="009A3DC8">
      <w:bookmarkStart w:id="0" w:name="_GoBack"/>
      <w:bookmarkEnd w:id="0"/>
    </w:p>
    <w:sectPr w:rsidR="009A3DC8" w:rsidRPr="006A0F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FCA"/>
    <w:rsid w:val="006A0FCA"/>
    <w:rsid w:val="009A3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F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FC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135</Words>
  <Characters>771</Characters>
  <Application>Microsoft Office Word</Application>
  <DocSecurity>0</DocSecurity>
  <Lines>6</Lines>
  <Paragraphs>1</Paragraphs>
  <ScaleCrop>false</ScaleCrop>
  <Company>china</Company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2019-02-01T07:39:00Z</dcterms:created>
  <dcterms:modified xsi:type="dcterms:W3CDTF">2019-02-01T07:40:00Z</dcterms:modified>
</cp:coreProperties>
</file>