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2E" w:rsidRDefault="0075582E" w:rsidP="0075582E">
      <w:pPr>
        <w:spacing w:line="32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8</w:t>
      </w:r>
    </w:p>
    <w:p w:rsidR="0075582E" w:rsidRDefault="0075582E" w:rsidP="0075582E">
      <w:pPr>
        <w:spacing w:beforeLines="50" w:before="156" w:afterLines="50" w:after="156" w:line="600" w:lineRule="exact"/>
        <w:jc w:val="center"/>
        <w:rPr>
          <w:rFonts w:eastAsia="方正小标宋_GBK" w:hint="eastAsia"/>
          <w:sz w:val="44"/>
        </w:rPr>
      </w:pPr>
      <w:bookmarkStart w:id="0" w:name="_GoBack"/>
      <w:r>
        <w:rPr>
          <w:rFonts w:eastAsia="方正小标宋_GBK"/>
          <w:sz w:val="44"/>
        </w:rPr>
        <w:t>2022</w:t>
      </w:r>
      <w:r>
        <w:rPr>
          <w:rFonts w:eastAsia="方正小标宋_GBK"/>
          <w:sz w:val="44"/>
        </w:rPr>
        <w:t>年消毒产品生产企业省级随机监督抽查计划表</w:t>
      </w:r>
      <w:r>
        <w:rPr>
          <w:rFonts w:eastAsia="方正小标宋_GBK" w:hint="eastAsia"/>
          <w:sz w:val="44"/>
        </w:rPr>
        <w:t>（二</w:t>
      </w:r>
      <w:r>
        <w:rPr>
          <w:rFonts w:eastAsia="方正小标宋_GBK"/>
          <w:sz w:val="44"/>
        </w:rPr>
        <w:t>）</w:t>
      </w:r>
      <w:r>
        <w:rPr>
          <w:rFonts w:eastAsia="方正小标宋_GBK" w:hint="eastAsia"/>
          <w:sz w:val="44"/>
        </w:rPr>
        <w:t>（新增</w:t>
      </w:r>
      <w:r>
        <w:rPr>
          <w:rFonts w:eastAsia="方正小标宋_GBK"/>
          <w:sz w:val="4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742"/>
        <w:gridCol w:w="3774"/>
        <w:gridCol w:w="3990"/>
        <w:gridCol w:w="4131"/>
        <w:gridCol w:w="1119"/>
      </w:tblGrid>
      <w:tr w:rsidR="0075582E" w:rsidTr="009E313C">
        <w:trPr>
          <w:trHeight w:val="55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抽查</w:t>
            </w:r>
          </w:p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企业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widowControl/>
              <w:spacing w:before="100" w:beforeAutospacing="1" w:after="100" w:afterAutospacing="1"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抽查产品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widowControl/>
              <w:spacing w:before="100" w:beforeAutospacing="1" w:after="100" w:afterAutospacing="1"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检查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检验项目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widowControl/>
              <w:spacing w:before="100" w:beforeAutospacing="1" w:after="100" w:afterAutospacing="1"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检验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判定依据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widowControl/>
              <w:spacing w:before="100" w:beforeAutospacing="1" w:after="100" w:afterAutospacing="1"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备注</w:t>
            </w:r>
          </w:p>
        </w:tc>
      </w:tr>
      <w:tr w:rsidR="0075582E" w:rsidTr="009E313C">
        <w:trPr>
          <w:trHeight w:val="1620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30%</w:t>
            </w:r>
            <w:r>
              <w:rPr>
                <w:rFonts w:eastAsia="方正仿宋_GBK" w:hint="eastAsia"/>
                <w:sz w:val="24"/>
              </w:rPr>
              <w:t>第一类消毒产品生产企业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每</w:t>
            </w:r>
            <w:r>
              <w:rPr>
                <w:rFonts w:eastAsia="方正仿宋_GBK"/>
                <w:sz w:val="24"/>
              </w:rPr>
              <w:t>市</w:t>
            </w:r>
            <w:r>
              <w:rPr>
                <w:rFonts w:eastAsia="方正仿宋_GBK" w:hint="eastAsia"/>
                <w:sz w:val="24"/>
              </w:rPr>
              <w:t>总数≥</w:t>
            </w:r>
            <w:r>
              <w:rPr>
                <w:rFonts w:eastAsia="方正仿宋_GBK"/>
                <w:sz w:val="24"/>
              </w:rPr>
              <w:t>3</w:t>
            </w: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消毒剂</w:t>
            </w:r>
          </w:p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灭菌剂</w:t>
            </w:r>
          </w:p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（重点检查含氯消毒剂）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有效成分含量检测（不能进行此项检测的做一项抗力最强微生物实验室杀灭试验）、一项抗力最强微生物实验室杀灭试验及稳定性试验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）、相关消毒产品卫生标准及产品企业标准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检验标准为现行有效版本</w:t>
            </w:r>
          </w:p>
          <w:p w:rsidR="0075582E" w:rsidRDefault="0075582E" w:rsidP="009E313C">
            <w:pPr>
              <w:spacing w:line="300" w:lineRule="exact"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75582E" w:rsidTr="009E313C">
        <w:trPr>
          <w:trHeight w:val="1544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消毒器械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主要杀菌因子强度检测（不能进行此项检测的做一项抗力最强微生物实验室杀灭试验）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）、相关消毒产品卫生标准及产品企业标准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75582E" w:rsidTr="009E313C">
        <w:trPr>
          <w:trHeight w:val="1396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灭菌器械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实验室灭菌试验检测，其中压力蒸汽灭菌器、环氧乙烷灭菌器、过氧化氢气体等离子体低温灭菌器用生物指示物进行灭菌效果检测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）相关消毒产品卫生标准及产品企业标准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75582E" w:rsidTr="009E313C">
        <w:trPr>
          <w:trHeight w:val="514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生物指示物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含菌量检验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《消毒技术规范》《消毒产品卫生安全评价规定》《消毒产品卫生安全评价技术要求》（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）、《卫生部消毒产品检验规定》、</w:t>
            </w:r>
            <w:r>
              <w:rPr>
                <w:rFonts w:eastAsia="方正仿宋_GBK" w:hint="eastAsia"/>
                <w:sz w:val="24"/>
              </w:rPr>
              <w:t>GB18282</w:t>
            </w:r>
            <w:r>
              <w:rPr>
                <w:rFonts w:eastAsia="方正仿宋_GBK" w:hint="eastAsia"/>
                <w:sz w:val="24"/>
              </w:rPr>
              <w:t>《医疗保健产品灭菌化学指示物》及产品企业标准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75582E" w:rsidTr="009E313C">
        <w:trPr>
          <w:trHeight w:val="514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灭菌效果化学指示物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按照说明书的灭菌周期进行变色性能检测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《消毒技术规范》《消毒产品卫生安全评价规定》《消毒产品卫生安全评价技术要求》（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）、《卫生部消毒产品检验规定》、</w:t>
            </w:r>
            <w:r>
              <w:rPr>
                <w:rFonts w:eastAsia="方正仿宋_GBK" w:hint="eastAsia"/>
                <w:sz w:val="24"/>
              </w:rPr>
              <w:t>GB18282</w:t>
            </w:r>
            <w:r>
              <w:rPr>
                <w:rFonts w:eastAsia="方正仿宋_GBK" w:hint="eastAsia"/>
                <w:sz w:val="24"/>
              </w:rPr>
              <w:t>《医疗保健产品灭菌化学指示物》及产品企业标准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18"/>
              </w:rPr>
            </w:pPr>
          </w:p>
        </w:tc>
      </w:tr>
      <w:tr w:rsidR="0075582E" w:rsidTr="009E313C">
        <w:trPr>
          <w:trHeight w:val="1604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30%</w:t>
            </w:r>
            <w:r>
              <w:rPr>
                <w:rFonts w:eastAsia="方正仿宋_GBK" w:hint="eastAsia"/>
                <w:sz w:val="24"/>
              </w:rPr>
              <w:t>抗（抑）菌剂以外的第二类消毒产品</w:t>
            </w:r>
          </w:p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生产企业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每市总数≥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医疗器械中低水平消毒剂、空气消毒剂、手消毒剂、物体表面消毒剂、游泳池水消毒剂（物表消毒剂重点检查低温消毒剂）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空气消毒剂进行有效成分含量检测（不能进行此项检测的做空气现场或模拟现场试验），游泳池水消毒剂进行有效成分含量检测（不能进行此项检测的做大肠杆菌杀灭试验），其他消毒剂进行有效成分含量检测（不能进行此项检测的做一项抗力最强微生物实验室杀灭试验）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）、《低温消毒剂卫生安全评价技术要求》相关消毒产品卫生标准及产品企业标准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检验标准为现行有效版本</w:t>
            </w:r>
          </w:p>
        </w:tc>
      </w:tr>
      <w:tr w:rsidR="0075582E" w:rsidTr="009E313C">
        <w:trPr>
          <w:trHeight w:val="68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空气消毒器、紫外线杀菌灯、食具消毒柜、产生化学因子的其他消毒器械和中、低水平消毒器械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空气消毒器做现场或模拟现场试验，紫外线杀菌灯进行紫外线辐照强度检测（不能进行此项检测的做现场或模拟现场试验），食具消毒柜主要进行杀菌因子强度检测（不能进行此项检测的做大肠杆菌杀灭试验），其他消毒器械、中水平和低水平消毒器械进行主要杀菌因子强度或浓度检测（不能进行此项检测的做一项抗力最强微生物实验室杀灭试验）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）、相关消毒产品卫生标准及产品企业标准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75582E" w:rsidTr="009E313C">
        <w:trPr>
          <w:trHeight w:val="1624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化学指示物（用于测定化学消毒剂浓度的化学指示物、用于测定紫外线强度的化学指示物、用于灭菌过程监测的化学指示物、</w:t>
            </w:r>
            <w:r>
              <w:rPr>
                <w:rFonts w:eastAsia="方正仿宋_GBK" w:hint="eastAsia"/>
                <w:sz w:val="24"/>
              </w:rPr>
              <w:t>B-D</w:t>
            </w:r>
            <w:r>
              <w:rPr>
                <w:rFonts w:eastAsia="方正仿宋_GBK" w:hint="eastAsia"/>
                <w:sz w:val="24"/>
              </w:rPr>
              <w:t>纸或包）、带有灭菌标示的灭菌物品包装物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变色性能检验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《消毒技术规范》《消毒产品标签说明书管理规范》《消毒产品卫生安全评价规定》、《消毒产品卫生安全评价技术要求》（</w:t>
            </w:r>
            <w:r>
              <w:rPr>
                <w:rFonts w:eastAsia="方正仿宋_GBK" w:hint="eastAsia"/>
                <w:sz w:val="24"/>
              </w:rPr>
              <w:t>WS628</w:t>
            </w:r>
            <w:r>
              <w:rPr>
                <w:rFonts w:eastAsia="方正仿宋_GBK" w:hint="eastAsia"/>
                <w:sz w:val="24"/>
              </w:rPr>
              <w:t>）、相关消毒产品卫生标准及产品企业标准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75582E" w:rsidTr="009E313C">
        <w:trPr>
          <w:trHeight w:val="81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lastRenderedPageBreak/>
              <w:t>100%</w:t>
            </w:r>
            <w:r>
              <w:rPr>
                <w:rFonts w:eastAsia="方正仿宋_GBK" w:hint="eastAsia"/>
                <w:sz w:val="24"/>
              </w:rPr>
              <w:t>抗（抑）菌制剂生产企业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每</w:t>
            </w:r>
            <w:r>
              <w:rPr>
                <w:rFonts w:eastAsia="方正仿宋_GBK"/>
                <w:sz w:val="24"/>
              </w:rPr>
              <w:t>市</w:t>
            </w:r>
            <w:r>
              <w:rPr>
                <w:rFonts w:eastAsia="方正仿宋_GBK" w:hint="eastAsia"/>
                <w:sz w:val="24"/>
              </w:rPr>
              <w:t>总数≥</w:t>
            </w:r>
            <w:r>
              <w:rPr>
                <w:rFonts w:eastAsia="方正仿宋_GBK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抗（抑）菌制剂膏、霜剂型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禁用物质丙酸氯</w:t>
            </w:r>
            <w:proofErr w:type="gramStart"/>
            <w:r>
              <w:rPr>
                <w:rFonts w:eastAsia="方正仿宋_GBK" w:hint="eastAsia"/>
                <w:sz w:val="24"/>
              </w:rPr>
              <w:t>倍</w:t>
            </w:r>
            <w:proofErr w:type="gramEnd"/>
            <w:r>
              <w:rPr>
                <w:rFonts w:eastAsia="方正仿宋_GBK" w:hint="eastAsia"/>
                <w:sz w:val="24"/>
              </w:rPr>
              <w:t>他索</w:t>
            </w:r>
            <w:r>
              <w:rPr>
                <w:rFonts w:eastAsia="方正仿宋_GBK" w:hint="eastAsia"/>
                <w:sz w:val="24"/>
              </w:rPr>
              <w:t>/</w:t>
            </w:r>
            <w:r>
              <w:rPr>
                <w:rFonts w:eastAsia="方正仿宋_GBK" w:hint="eastAsia"/>
                <w:sz w:val="24"/>
              </w:rPr>
              <w:t>氯</w:t>
            </w:r>
            <w:proofErr w:type="gramStart"/>
            <w:r>
              <w:rPr>
                <w:rFonts w:eastAsia="方正仿宋_GBK" w:hint="eastAsia"/>
                <w:sz w:val="24"/>
              </w:rPr>
              <w:t>倍他索丙酸</w:t>
            </w:r>
            <w:proofErr w:type="gramEnd"/>
            <w:r>
              <w:rPr>
                <w:rFonts w:eastAsia="方正仿宋_GBK" w:hint="eastAsia"/>
                <w:sz w:val="24"/>
              </w:rPr>
              <w:t>酯检验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卫生部办公厅关于印发</w:t>
            </w:r>
            <w:proofErr w:type="gramStart"/>
            <w:r>
              <w:rPr>
                <w:rFonts w:eastAsia="方正仿宋_GBK" w:hint="eastAsia"/>
                <w:sz w:val="24"/>
              </w:rPr>
              <w:t>《</w:t>
            </w:r>
            <w:proofErr w:type="gramEnd"/>
            <w:r>
              <w:rPr>
                <w:rFonts w:eastAsia="方正仿宋_GBK" w:hint="eastAsia"/>
                <w:sz w:val="24"/>
              </w:rPr>
              <w:t>&lt;</w:t>
            </w:r>
            <w:r>
              <w:rPr>
                <w:rFonts w:eastAsia="方正仿宋_GBK" w:hint="eastAsia"/>
                <w:sz w:val="24"/>
              </w:rPr>
              <w:t>消毒产品中</w:t>
            </w:r>
          </w:p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丙酸氯</w:t>
            </w:r>
            <w:proofErr w:type="gramStart"/>
            <w:r>
              <w:rPr>
                <w:rFonts w:eastAsia="方正仿宋_GBK" w:hint="eastAsia"/>
                <w:sz w:val="24"/>
              </w:rPr>
              <w:t>倍</w:t>
            </w:r>
            <w:proofErr w:type="gramEnd"/>
            <w:r>
              <w:rPr>
                <w:rFonts w:eastAsia="方正仿宋_GBK" w:hint="eastAsia"/>
                <w:sz w:val="24"/>
              </w:rPr>
              <w:t>他索和盐酸左氧氟沙星测定</w:t>
            </w:r>
          </w:p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——液相色谱</w:t>
            </w:r>
            <w:r>
              <w:rPr>
                <w:rFonts w:eastAsia="方正仿宋_GBK" w:hint="eastAsia"/>
                <w:sz w:val="24"/>
              </w:rPr>
              <w:t>-</w:t>
            </w:r>
            <w:r>
              <w:rPr>
                <w:rFonts w:eastAsia="方正仿宋_GBK" w:hint="eastAsia"/>
                <w:sz w:val="24"/>
              </w:rPr>
              <w:t>串联质谱法</w:t>
            </w:r>
            <w:r>
              <w:rPr>
                <w:rFonts w:eastAsia="方正仿宋_GBK" w:hint="eastAsia"/>
                <w:sz w:val="24"/>
              </w:rPr>
              <w:t>&gt;</w:t>
            </w:r>
            <w:r>
              <w:rPr>
                <w:rFonts w:eastAsia="方正仿宋_GBK" w:hint="eastAsia"/>
                <w:sz w:val="24"/>
              </w:rPr>
              <w:t>的通知》</w:t>
            </w:r>
          </w:p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(</w:t>
            </w:r>
            <w:r>
              <w:rPr>
                <w:rFonts w:eastAsia="方正仿宋_GBK" w:hint="eastAsia"/>
                <w:sz w:val="24"/>
              </w:rPr>
              <w:t>卫办监督发〔</w:t>
            </w:r>
            <w:r>
              <w:rPr>
                <w:rFonts w:eastAsia="方正仿宋_GBK" w:hint="eastAsia"/>
                <w:sz w:val="24"/>
              </w:rPr>
              <w:t>2010</w:t>
            </w:r>
            <w:r>
              <w:rPr>
                <w:rFonts w:eastAsia="方正仿宋_GBK" w:hint="eastAsia"/>
                <w:sz w:val="24"/>
              </w:rPr>
              <w:t>〕</w:t>
            </w:r>
            <w:r>
              <w:rPr>
                <w:rFonts w:eastAsia="方正仿宋_GBK" w:hint="eastAsia"/>
                <w:sz w:val="24"/>
              </w:rPr>
              <w:t xml:space="preserve">54 </w:t>
            </w:r>
            <w:r>
              <w:rPr>
                <w:rFonts w:eastAsia="方正仿宋_GBK" w:hint="eastAsia"/>
                <w:sz w:val="24"/>
              </w:rPr>
              <w:t>号</w:t>
            </w:r>
            <w:r>
              <w:rPr>
                <w:rFonts w:eastAsia="方正仿宋_GBK" w:hint="eastAsia"/>
                <w:sz w:val="24"/>
              </w:rPr>
              <w:t>)</w:t>
            </w:r>
            <w:r>
              <w:rPr>
                <w:rFonts w:eastAsia="方正仿宋_GBK" w:hint="eastAsia"/>
                <w:sz w:val="24"/>
              </w:rPr>
              <w:t>或参照</w:t>
            </w:r>
            <w:proofErr w:type="gramStart"/>
            <w:r>
              <w:rPr>
                <w:rFonts w:eastAsia="方正仿宋_GBK" w:hint="eastAsia"/>
                <w:sz w:val="24"/>
              </w:rPr>
              <w:t>《</w:t>
            </w:r>
            <w:proofErr w:type="gramEnd"/>
            <w:r>
              <w:rPr>
                <w:rFonts w:eastAsia="方正仿宋_GBK" w:hint="eastAsia"/>
                <w:sz w:val="24"/>
              </w:rPr>
              <w:t>化</w:t>
            </w:r>
          </w:p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proofErr w:type="gramStart"/>
            <w:r>
              <w:rPr>
                <w:rFonts w:eastAsia="方正仿宋_GBK" w:hint="eastAsia"/>
                <w:sz w:val="24"/>
              </w:rPr>
              <w:t>妆品安全</w:t>
            </w:r>
            <w:proofErr w:type="gramEnd"/>
            <w:r>
              <w:rPr>
                <w:rFonts w:eastAsia="方正仿宋_GBK" w:hint="eastAsia"/>
                <w:sz w:val="24"/>
              </w:rPr>
              <w:t>技术规范</w:t>
            </w:r>
            <w:proofErr w:type="gramStart"/>
            <w:r>
              <w:rPr>
                <w:rFonts w:eastAsia="方正仿宋_GBK" w:hint="eastAsia"/>
                <w:sz w:val="24"/>
              </w:rPr>
              <w:t>》</w:t>
            </w:r>
            <w:proofErr w:type="gramEnd"/>
            <w:r>
              <w:rPr>
                <w:rFonts w:eastAsia="方正仿宋_GBK" w:hint="eastAsia"/>
                <w:sz w:val="24"/>
              </w:rPr>
              <w:t>（</w:t>
            </w:r>
            <w:r>
              <w:rPr>
                <w:rFonts w:eastAsia="方正仿宋_GBK" w:hint="eastAsia"/>
                <w:sz w:val="24"/>
              </w:rPr>
              <w:t xml:space="preserve">2015 </w:t>
            </w:r>
            <w:r>
              <w:rPr>
                <w:rFonts w:eastAsia="方正仿宋_GBK" w:hint="eastAsia"/>
                <w:sz w:val="24"/>
              </w:rPr>
              <w:t>年版）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75582E" w:rsidTr="009E313C">
        <w:trPr>
          <w:trHeight w:val="296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/>
                <w:sz w:val="24"/>
              </w:rPr>
              <w:t>30</w:t>
            </w:r>
            <w:r>
              <w:rPr>
                <w:rFonts w:eastAsia="方正仿宋_GBK" w:hint="eastAsia"/>
                <w:sz w:val="24"/>
              </w:rPr>
              <w:t>%</w:t>
            </w:r>
            <w:r>
              <w:rPr>
                <w:rFonts w:eastAsia="方正仿宋_GBK" w:hint="eastAsia"/>
                <w:sz w:val="24"/>
              </w:rPr>
              <w:t>第三类消毒产品生产企业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每市总数≥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eastAsia="方正仿宋_GBK" w:hint="eastAsia"/>
                <w:sz w:val="24"/>
              </w:rPr>
              <w:t>个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排泄物卫生用品（重点检查成人排泄物卫生用品）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产品微生物指标检验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《消毒技术规范》、</w:t>
            </w:r>
            <w:r>
              <w:rPr>
                <w:rFonts w:eastAsia="方正仿宋_GBK" w:hint="eastAsia"/>
                <w:sz w:val="24"/>
              </w:rPr>
              <w:t>GB15979</w:t>
            </w:r>
            <w:r>
              <w:rPr>
                <w:rFonts w:eastAsia="方正仿宋_GBK" w:hint="eastAsia"/>
                <w:sz w:val="24"/>
              </w:rPr>
              <w:t>《一次性使用卫生用品卫生标准》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75582E" w:rsidTr="009E313C">
        <w:trPr>
          <w:trHeight w:val="339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jc w:val="lef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妇女经期卫生用品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产品微生物指标检验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280" w:lineRule="exact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《消毒技术规范》、</w:t>
            </w:r>
            <w:r>
              <w:rPr>
                <w:rFonts w:eastAsia="方正仿宋_GBK" w:hint="eastAsia"/>
                <w:sz w:val="24"/>
              </w:rPr>
              <w:t>GB15979</w:t>
            </w:r>
            <w:r>
              <w:rPr>
                <w:rFonts w:eastAsia="方正仿宋_GBK" w:hint="eastAsia"/>
                <w:sz w:val="24"/>
              </w:rPr>
              <w:t>《一次性使用卫生用品卫生标准》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2E" w:rsidRDefault="0075582E" w:rsidP="009E313C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</w:tbl>
    <w:p w:rsidR="0075582E" w:rsidRDefault="0075582E" w:rsidP="0075582E">
      <w:pPr>
        <w:tabs>
          <w:tab w:val="left" w:pos="2411"/>
        </w:tabs>
        <w:rPr>
          <w:rFonts w:ascii="方正仿宋_GBK" w:eastAsia="方正仿宋_GBK" w:hAnsi="宋体" w:hint="eastAsia"/>
          <w:sz w:val="24"/>
        </w:rPr>
      </w:pPr>
      <w:r>
        <w:rPr>
          <w:rFonts w:ascii="方正仿宋_GBK" w:eastAsia="方正仿宋_GBK" w:hAnsi="宋体" w:hint="eastAsia"/>
          <w:sz w:val="24"/>
        </w:rPr>
        <w:t>注：检验标准为现行有效版本。如抽检产品总数不足要求数量，则被抽取到的生产企业的产品全部进行检验。</w:t>
      </w:r>
    </w:p>
    <w:p w:rsidR="0075582E" w:rsidRDefault="0075582E" w:rsidP="0075582E">
      <w:pPr>
        <w:tabs>
          <w:tab w:val="left" w:pos="2411"/>
        </w:tabs>
        <w:rPr>
          <w:rFonts w:ascii="宋体" w:eastAsia="宋体" w:hAnsi="宋体"/>
          <w:sz w:val="21"/>
        </w:rPr>
      </w:pPr>
    </w:p>
    <w:p w:rsidR="0075582E" w:rsidRDefault="0075582E" w:rsidP="0075582E">
      <w:pPr>
        <w:tabs>
          <w:tab w:val="left" w:pos="2411"/>
        </w:tabs>
        <w:rPr>
          <w:rFonts w:ascii="宋体" w:eastAsia="宋体" w:hAnsi="宋体"/>
          <w:sz w:val="21"/>
        </w:rPr>
      </w:pPr>
    </w:p>
    <w:p w:rsidR="0075582E" w:rsidRDefault="0075582E" w:rsidP="0075582E">
      <w:pPr>
        <w:tabs>
          <w:tab w:val="left" w:pos="2411"/>
        </w:tabs>
        <w:rPr>
          <w:rFonts w:ascii="宋体" w:eastAsia="宋体" w:hAnsi="宋体"/>
          <w:sz w:val="21"/>
        </w:rPr>
      </w:pPr>
    </w:p>
    <w:p w:rsidR="00152142" w:rsidRPr="0075582E" w:rsidRDefault="00152142"/>
    <w:sectPr w:rsidR="00152142" w:rsidRPr="0075582E" w:rsidSect="00755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2E"/>
    <w:rsid w:val="00152142"/>
    <w:rsid w:val="007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2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2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>china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2022-07-13T02:12:00Z</dcterms:created>
  <dcterms:modified xsi:type="dcterms:W3CDTF">2022-07-13T02:13:00Z</dcterms:modified>
</cp:coreProperties>
</file>