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310" w:rsidRPr="000E4FD2" w:rsidRDefault="00EC5310" w:rsidP="00EC5310">
      <w:pPr>
        <w:autoSpaceDE w:val="0"/>
        <w:autoSpaceDN w:val="0"/>
        <w:snapToGrid w:val="0"/>
        <w:spacing w:line="480" w:lineRule="exact"/>
        <w:rPr>
          <w:rFonts w:ascii="方正黑体_GBK" w:eastAsia="方正黑体_GBK" w:hAnsi="Times New Roman" w:cs="Times New Roman"/>
          <w:sz w:val="32"/>
          <w:szCs w:val="32"/>
        </w:rPr>
      </w:pPr>
      <w:r w:rsidRPr="000E4FD2">
        <w:rPr>
          <w:rFonts w:ascii="方正黑体_GBK" w:eastAsia="方正黑体_GBK" w:hAnsi="Times New Roman" w:cs="Times New Roman" w:hint="eastAsia"/>
          <w:sz w:val="32"/>
          <w:szCs w:val="32"/>
        </w:rPr>
        <w:t>附件3</w:t>
      </w:r>
    </w:p>
    <w:p w:rsidR="00EC5310" w:rsidRPr="000E4FD2" w:rsidRDefault="00EC5310" w:rsidP="00EC5310">
      <w:pPr>
        <w:autoSpaceDE w:val="0"/>
        <w:autoSpaceDN w:val="0"/>
        <w:snapToGrid w:val="0"/>
        <w:spacing w:line="480" w:lineRule="exact"/>
        <w:rPr>
          <w:rFonts w:ascii="方正黑体_GBK" w:eastAsia="方正黑体_GBK" w:hAnsi="Times New Roman" w:cs="Times New Roman"/>
          <w:sz w:val="32"/>
          <w:szCs w:val="32"/>
        </w:rPr>
      </w:pPr>
    </w:p>
    <w:p w:rsidR="00EC5310" w:rsidRPr="000E4FD2" w:rsidRDefault="00EC5310" w:rsidP="00EC5310">
      <w:pPr>
        <w:spacing w:line="580" w:lineRule="exact"/>
        <w:jc w:val="center"/>
        <w:rPr>
          <w:rFonts w:ascii="方正小标宋_GBK" w:eastAsia="方正小标宋_GBK" w:hAnsi="Times New Roman" w:cs="宋体"/>
          <w:kern w:val="0"/>
          <w:sz w:val="44"/>
          <w:szCs w:val="44"/>
        </w:rPr>
      </w:pPr>
      <w:r w:rsidRPr="000E4FD2">
        <w:rPr>
          <w:rFonts w:ascii="方正小标宋_GBK" w:eastAsia="方正小标宋_GBK" w:hAnsi="Times New Roman" w:cs="宋体" w:hint="eastAsia"/>
          <w:kern w:val="0"/>
          <w:sz w:val="44"/>
          <w:szCs w:val="44"/>
        </w:rPr>
        <w:t>20</w:t>
      </w:r>
      <w:r>
        <w:rPr>
          <w:rFonts w:ascii="方正小标宋_GBK" w:eastAsia="方正小标宋_GBK" w:hAnsi="Times New Roman" w:cs="宋体" w:hint="eastAsia"/>
          <w:kern w:val="0"/>
          <w:sz w:val="44"/>
          <w:szCs w:val="44"/>
        </w:rPr>
        <w:t>20</w:t>
      </w:r>
      <w:r w:rsidRPr="000E4FD2">
        <w:rPr>
          <w:rFonts w:ascii="方正小标宋_GBK" w:eastAsia="方正小标宋_GBK" w:hAnsi="Times New Roman" w:cs="宋体" w:hint="eastAsia"/>
          <w:kern w:val="0"/>
          <w:sz w:val="44"/>
          <w:szCs w:val="44"/>
        </w:rPr>
        <w:t>年度省中医药科技发展计划项目</w:t>
      </w:r>
    </w:p>
    <w:p w:rsidR="00EC5310" w:rsidRPr="000E4FD2" w:rsidRDefault="00EC5310" w:rsidP="00EC5310">
      <w:pPr>
        <w:spacing w:line="580" w:lineRule="exact"/>
        <w:jc w:val="center"/>
        <w:rPr>
          <w:rFonts w:ascii="方正小标宋_GBK" w:eastAsia="方正小标宋_GBK" w:hAnsi="Times New Roman" w:cs="宋体"/>
          <w:kern w:val="0"/>
          <w:sz w:val="44"/>
          <w:szCs w:val="44"/>
        </w:rPr>
      </w:pPr>
      <w:r w:rsidRPr="000E4FD2">
        <w:rPr>
          <w:rFonts w:ascii="方正小标宋_GBK" w:eastAsia="方正小标宋_GBK" w:hAnsi="Times New Roman" w:cs="宋体" w:hint="eastAsia"/>
          <w:kern w:val="0"/>
          <w:sz w:val="44"/>
          <w:szCs w:val="44"/>
        </w:rPr>
        <w:t>申报名额分配表</w:t>
      </w:r>
    </w:p>
    <w:tbl>
      <w:tblPr>
        <w:tblpPr w:leftFromText="180" w:rightFromText="180" w:vertAnchor="text" w:horzAnchor="margin" w:tblpY="29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387"/>
      </w:tblGrid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0E4FD2">
              <w:rPr>
                <w:rFonts w:ascii="方正黑体_GBK" w:eastAsia="方正黑体_GBK" w:hAnsi="Times New Roman" w:cs="Times New Roman" w:hint="eastAsia"/>
                <w:sz w:val="32"/>
                <w:szCs w:val="32"/>
              </w:rPr>
              <w:t>单位</w:t>
            </w:r>
          </w:p>
        </w:tc>
        <w:tc>
          <w:tcPr>
            <w:tcW w:w="5387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0E4FD2">
              <w:rPr>
                <w:rFonts w:ascii="方正黑体_GBK" w:eastAsia="方正黑体_GBK" w:hAnsi="Times New Roman" w:cs="Times New Roman" w:hint="eastAsia"/>
                <w:sz w:val="32"/>
                <w:szCs w:val="32"/>
              </w:rPr>
              <w:t>申报名额分配（项）</w:t>
            </w:r>
          </w:p>
        </w:tc>
      </w:tr>
      <w:tr w:rsidR="00EC5310" w:rsidRPr="000E4FD2" w:rsidTr="001E066C">
        <w:trPr>
          <w:cantSplit/>
          <w:trHeight w:hRule="exact" w:val="551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南京市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widowControl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21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无锡市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21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徐州市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21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常州市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21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苏州市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23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南通市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21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连云港市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15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淮安市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15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盐城市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19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扬州市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19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镇江市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15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泰州市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19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宿迁市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13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江苏省中医院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23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江苏省中西医结合医院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15</w:t>
            </w:r>
          </w:p>
        </w:tc>
      </w:tr>
      <w:tr w:rsidR="00EC5310" w:rsidRPr="000E4FD2" w:rsidTr="001E066C">
        <w:trPr>
          <w:cantSplit/>
          <w:trHeight w:hRule="exact" w:val="512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江苏省第二中医院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310" w:rsidRPr="006077CD" w:rsidRDefault="00EC5310" w:rsidP="001E066C">
            <w:pPr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6077CD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10</w:t>
            </w:r>
          </w:p>
        </w:tc>
      </w:tr>
      <w:tr w:rsidR="00EC5310" w:rsidRPr="000E4FD2" w:rsidTr="001E066C">
        <w:trPr>
          <w:cantSplit/>
          <w:trHeight w:hRule="exact" w:val="505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南京中医药大学</w:t>
            </w:r>
          </w:p>
        </w:tc>
        <w:tc>
          <w:tcPr>
            <w:tcW w:w="5387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17</w:t>
            </w:r>
          </w:p>
        </w:tc>
      </w:tr>
      <w:tr w:rsidR="00EC5310" w:rsidRPr="000E4FD2" w:rsidTr="001E066C">
        <w:trPr>
          <w:cantSplit/>
          <w:trHeight w:hRule="exact" w:val="505"/>
        </w:trPr>
        <w:tc>
          <w:tcPr>
            <w:tcW w:w="3652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其他单位</w:t>
            </w:r>
          </w:p>
        </w:tc>
        <w:tc>
          <w:tcPr>
            <w:tcW w:w="5387" w:type="dxa"/>
            <w:vAlign w:val="center"/>
          </w:tcPr>
          <w:p w:rsidR="00EC5310" w:rsidRPr="000E4FD2" w:rsidRDefault="00EC5310" w:rsidP="001E066C">
            <w:pPr>
              <w:spacing w:line="560" w:lineRule="exact"/>
              <w:jc w:val="center"/>
              <w:rPr>
                <w:rFonts w:ascii="方正仿宋_GBK" w:eastAsia="方正仿宋_GBK" w:hAnsi="Times New Roman" w:cs="Times New Roman"/>
                <w:sz w:val="30"/>
                <w:szCs w:val="30"/>
              </w:rPr>
            </w:pPr>
            <w:r w:rsidRPr="000E4FD2">
              <w:rPr>
                <w:rFonts w:ascii="方正仿宋_GBK" w:eastAsia="方正仿宋_GBK" w:hAnsi="Times New Roman" w:cs="Times New Roman" w:hint="eastAsia"/>
                <w:sz w:val="30"/>
                <w:szCs w:val="30"/>
              </w:rPr>
              <w:t>30（每个单位最多报3项）</w:t>
            </w:r>
          </w:p>
        </w:tc>
      </w:tr>
    </w:tbl>
    <w:p w:rsidR="003E7529" w:rsidRPr="00EC5310" w:rsidRDefault="003E7529">
      <w:bookmarkStart w:id="0" w:name="_GoBack"/>
      <w:bookmarkEnd w:id="0"/>
    </w:p>
    <w:sectPr w:rsidR="003E7529" w:rsidRPr="00EC5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F09" w:rsidRDefault="00AC4F09" w:rsidP="00EC5310">
      <w:r>
        <w:separator/>
      </w:r>
    </w:p>
  </w:endnote>
  <w:endnote w:type="continuationSeparator" w:id="0">
    <w:p w:rsidR="00AC4F09" w:rsidRDefault="00AC4F09" w:rsidP="00EC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F09" w:rsidRDefault="00AC4F09" w:rsidP="00EC5310">
      <w:r>
        <w:separator/>
      </w:r>
    </w:p>
  </w:footnote>
  <w:footnote w:type="continuationSeparator" w:id="0">
    <w:p w:rsidR="00AC4F09" w:rsidRDefault="00AC4F09" w:rsidP="00EC5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9D"/>
    <w:rsid w:val="003E7529"/>
    <w:rsid w:val="00AC4F09"/>
    <w:rsid w:val="00EC5310"/>
    <w:rsid w:val="00EE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67EF4-1BD5-464E-B1CF-EB11F9C6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3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5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53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5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3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2020-10-23T00:19:00Z</dcterms:created>
  <dcterms:modified xsi:type="dcterms:W3CDTF">2020-10-23T00:20:00Z</dcterms:modified>
</cp:coreProperties>
</file>