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0345" w:rsidRDefault="00D40345" w:rsidP="00D40345">
      <w:pPr>
        <w:rPr>
          <w:rFonts w:ascii="黑体" w:eastAsia="黑体" w:hAnsi="黑体"/>
        </w:rPr>
      </w:pPr>
      <w:r>
        <w:rPr>
          <w:rFonts w:ascii="黑体" w:eastAsia="黑体" w:hAnsi="黑体" w:hint="eastAsia"/>
        </w:rPr>
        <w:t>附件：</w:t>
      </w:r>
    </w:p>
    <w:p w:rsidR="00D40345" w:rsidRDefault="00D40345" w:rsidP="00D40345">
      <w:pPr>
        <w:rPr>
          <w:rFonts w:ascii="黑体" w:eastAsia="黑体" w:hAnsi="黑体"/>
        </w:rPr>
      </w:pPr>
    </w:p>
    <w:p w:rsidR="00D40345" w:rsidRDefault="00D40345" w:rsidP="00D40345">
      <w:pPr>
        <w:jc w:val="center"/>
        <w:rPr>
          <w:rFonts w:ascii="方正小标宋_GBK" w:eastAsia="方正小标宋_GBK" w:hAnsi="黑体"/>
          <w:sz w:val="44"/>
          <w:szCs w:val="44"/>
        </w:rPr>
      </w:pPr>
      <w:r>
        <w:rPr>
          <w:rFonts w:ascii="方正小标宋_GBK" w:eastAsia="方正小标宋_GBK" w:hAnsi="黑体" w:hint="eastAsia"/>
          <w:sz w:val="44"/>
          <w:szCs w:val="44"/>
        </w:rPr>
        <w:t>2022年度江苏省</w:t>
      </w:r>
      <w:proofErr w:type="gramStart"/>
      <w:r>
        <w:rPr>
          <w:rFonts w:ascii="方正小标宋_GBK" w:eastAsia="方正小标宋_GBK" w:hAnsi="黑体" w:hint="eastAsia"/>
          <w:sz w:val="44"/>
          <w:szCs w:val="44"/>
        </w:rPr>
        <w:t>健康企业</w:t>
      </w:r>
      <w:proofErr w:type="gramEnd"/>
      <w:r>
        <w:rPr>
          <w:rFonts w:ascii="方正小标宋_GBK" w:eastAsia="方正小标宋_GBK" w:hAnsi="黑体" w:hint="eastAsia"/>
          <w:sz w:val="44"/>
          <w:szCs w:val="44"/>
        </w:rPr>
        <w:t>名单</w:t>
      </w: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一、南京市</w:t>
      </w:r>
      <w:r>
        <w:rPr>
          <w:rFonts w:ascii="楷体" w:eastAsia="楷体" w:hAnsi="楷体" w:hint="eastAsia"/>
        </w:rPr>
        <w:t>（5家）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中国石化集团南京化学工业有限公司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中国石化扬子石油化工有限公司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台积电（南京）有限公司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长安马自达汽车有限公司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艾欧史密斯（中国）水系统有限公司</w:t>
      </w: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二、无锡市</w:t>
      </w:r>
      <w:r>
        <w:rPr>
          <w:rFonts w:ascii="楷体" w:eastAsia="楷体" w:hAnsi="楷体" w:hint="eastAsia"/>
        </w:rPr>
        <w:t>（6家）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通用电气医疗系统（中国）有限公司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江苏宝安电缆有限公司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东亚电力（无锡）有限公司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无锡</w:t>
      </w:r>
      <w:proofErr w:type="gramStart"/>
      <w:r>
        <w:rPr>
          <w:rFonts w:hint="eastAsia"/>
        </w:rPr>
        <w:t>迪</w:t>
      </w:r>
      <w:proofErr w:type="gramEnd"/>
      <w:r>
        <w:rPr>
          <w:rFonts w:hint="eastAsia"/>
        </w:rPr>
        <w:t>思微电子有限公司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江苏华兰药用新材料股份有限公司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中航卓越锻造（无锡）有限公司</w:t>
      </w: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三、徐州市</w:t>
      </w:r>
      <w:r>
        <w:rPr>
          <w:rFonts w:ascii="楷体" w:eastAsia="楷体" w:hAnsi="楷体" w:hint="eastAsia"/>
        </w:rPr>
        <w:t>（</w:t>
      </w:r>
      <w:r>
        <w:rPr>
          <w:rFonts w:ascii="楷体" w:eastAsia="楷体" w:hAnsi="楷体"/>
        </w:rPr>
        <w:t>3</w:t>
      </w:r>
      <w:r>
        <w:rPr>
          <w:rFonts w:ascii="楷体" w:eastAsia="楷体" w:hAnsi="楷体" w:hint="eastAsia"/>
        </w:rPr>
        <w:t>家）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徐州重型机械有限公司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江苏朗欧药业有限公司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国能徐州发电有限公司</w:t>
      </w: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  <w:r>
        <w:rPr>
          <w:rFonts w:ascii="黑体" w:eastAsia="黑体" w:hAnsi="黑体" w:hint="eastAsia"/>
        </w:rPr>
        <w:lastRenderedPageBreak/>
        <w:t>四、常州市</w:t>
      </w:r>
      <w:r>
        <w:rPr>
          <w:rFonts w:ascii="楷体" w:eastAsia="楷体" w:hAnsi="楷体" w:hint="eastAsia"/>
        </w:rPr>
        <w:t>（</w:t>
      </w:r>
      <w:r>
        <w:rPr>
          <w:rFonts w:ascii="楷体" w:eastAsia="楷体" w:hAnsi="楷体"/>
        </w:rPr>
        <w:t>2</w:t>
      </w:r>
      <w:r>
        <w:rPr>
          <w:rFonts w:ascii="楷体" w:eastAsia="楷体" w:hAnsi="楷体" w:hint="eastAsia"/>
        </w:rPr>
        <w:t>家）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南洋中京科技有限公司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常州</w:t>
      </w:r>
      <w:proofErr w:type="gramStart"/>
      <w:r>
        <w:rPr>
          <w:rFonts w:hint="eastAsia"/>
        </w:rPr>
        <w:t>纵慧芯光</w:t>
      </w:r>
      <w:proofErr w:type="gramEnd"/>
      <w:r>
        <w:rPr>
          <w:rFonts w:hint="eastAsia"/>
        </w:rPr>
        <w:t>半导体科技有限公司</w:t>
      </w: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五、苏州市</w:t>
      </w:r>
      <w:r>
        <w:rPr>
          <w:rFonts w:ascii="楷体" w:eastAsia="楷体" w:hAnsi="楷体" w:hint="eastAsia"/>
        </w:rPr>
        <w:t>（</w:t>
      </w:r>
      <w:r>
        <w:rPr>
          <w:rFonts w:ascii="楷体" w:eastAsia="楷体" w:hAnsi="楷体"/>
        </w:rPr>
        <w:t>4</w:t>
      </w:r>
      <w:r>
        <w:rPr>
          <w:rFonts w:ascii="楷体" w:eastAsia="楷体" w:hAnsi="楷体" w:hint="eastAsia"/>
        </w:rPr>
        <w:t>家）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国能太仓发电有限公司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阿科玛（常熟）高分子材料有限公司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博思格钢铁（苏州）有限公司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伟创力电脑（苏州）有限公司</w:t>
      </w: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六、南通市</w:t>
      </w:r>
      <w:r>
        <w:rPr>
          <w:rFonts w:ascii="楷体" w:eastAsia="楷体" w:hAnsi="楷体" w:hint="eastAsia"/>
        </w:rPr>
        <w:t>（</w:t>
      </w:r>
      <w:r>
        <w:rPr>
          <w:rFonts w:ascii="楷体" w:eastAsia="楷体" w:hAnsi="楷体"/>
        </w:rPr>
        <w:t>5</w:t>
      </w:r>
      <w:r>
        <w:rPr>
          <w:rFonts w:ascii="楷体" w:eastAsia="楷体" w:hAnsi="楷体" w:hint="eastAsia"/>
        </w:rPr>
        <w:t>家）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南通醋酸纤维有限公司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南通星辰合成材料有限公司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上海西西艾尔启东日用化学品有限公司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江苏当升材料科技有限公司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梦百合家居科技股份有限公司</w:t>
      </w: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七、连云港市</w:t>
      </w:r>
      <w:r>
        <w:rPr>
          <w:rFonts w:ascii="楷体" w:eastAsia="楷体" w:hAnsi="楷体" w:hint="eastAsia"/>
        </w:rPr>
        <w:t>（</w:t>
      </w:r>
      <w:r>
        <w:rPr>
          <w:rFonts w:ascii="楷体" w:eastAsia="楷体" w:hAnsi="楷体"/>
        </w:rPr>
        <w:t>3</w:t>
      </w:r>
      <w:r>
        <w:rPr>
          <w:rFonts w:ascii="楷体" w:eastAsia="楷体" w:hAnsi="楷体" w:hint="eastAsia"/>
        </w:rPr>
        <w:t>家）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江苏斯尔邦石化有限公司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江苏虹港石化有限公司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东方国际集装箱（连云港）有限公司</w:t>
      </w: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八、淮安市</w:t>
      </w:r>
      <w:r>
        <w:rPr>
          <w:rFonts w:ascii="楷体" w:eastAsia="楷体" w:hAnsi="楷体" w:hint="eastAsia"/>
        </w:rPr>
        <w:t>（</w:t>
      </w:r>
      <w:r>
        <w:rPr>
          <w:rFonts w:ascii="楷体" w:eastAsia="楷体" w:hAnsi="楷体"/>
        </w:rPr>
        <w:t>5</w:t>
      </w:r>
      <w:r>
        <w:rPr>
          <w:rFonts w:ascii="楷体" w:eastAsia="楷体" w:hAnsi="楷体" w:hint="eastAsia"/>
        </w:rPr>
        <w:t>家）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江苏今世缘酒业股份有限公司</w:t>
      </w:r>
    </w:p>
    <w:p w:rsidR="00D40345" w:rsidRDefault="00D40345" w:rsidP="00D40345">
      <w:pPr>
        <w:ind w:firstLineChars="200" w:firstLine="632"/>
      </w:pPr>
      <w:proofErr w:type="gramStart"/>
      <w:r>
        <w:rPr>
          <w:rFonts w:hint="eastAsia"/>
        </w:rPr>
        <w:t>井源水务</w:t>
      </w:r>
      <w:proofErr w:type="gramEnd"/>
      <w:r>
        <w:rPr>
          <w:rFonts w:hint="eastAsia"/>
        </w:rPr>
        <w:t>（洪泽）有限公司</w:t>
      </w:r>
    </w:p>
    <w:p w:rsidR="00D40345" w:rsidRDefault="00D40345" w:rsidP="00D40345">
      <w:pPr>
        <w:ind w:firstLineChars="200" w:firstLine="632"/>
      </w:pPr>
      <w:proofErr w:type="gramStart"/>
      <w:r>
        <w:rPr>
          <w:rFonts w:hint="eastAsia"/>
        </w:rPr>
        <w:t>淮安骏盛新能源</w:t>
      </w:r>
      <w:proofErr w:type="gramEnd"/>
      <w:r>
        <w:rPr>
          <w:rFonts w:hint="eastAsia"/>
        </w:rPr>
        <w:t>科技有限公司</w:t>
      </w:r>
    </w:p>
    <w:p w:rsidR="00D40345" w:rsidRDefault="00D40345" w:rsidP="00D40345">
      <w:pPr>
        <w:ind w:firstLineChars="200" w:firstLine="632"/>
      </w:pPr>
      <w:proofErr w:type="gramStart"/>
      <w:r>
        <w:rPr>
          <w:rFonts w:hint="eastAsia"/>
        </w:rPr>
        <w:lastRenderedPageBreak/>
        <w:t>瀚</w:t>
      </w:r>
      <w:proofErr w:type="gramEnd"/>
      <w:r>
        <w:rPr>
          <w:rFonts w:hint="eastAsia"/>
        </w:rPr>
        <w:t>蓝（淮安）固</w:t>
      </w:r>
      <w:proofErr w:type="gramStart"/>
      <w:r>
        <w:rPr>
          <w:rFonts w:hint="eastAsia"/>
        </w:rPr>
        <w:t>废处理</w:t>
      </w:r>
      <w:proofErr w:type="gramEnd"/>
      <w:r>
        <w:rPr>
          <w:rFonts w:hint="eastAsia"/>
        </w:rPr>
        <w:t>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江苏淮阴发电有限责任公司</w:t>
      </w: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九、盐城市</w:t>
      </w:r>
      <w:r>
        <w:rPr>
          <w:rFonts w:ascii="楷体" w:eastAsia="楷体" w:hAnsi="楷体" w:hint="eastAsia"/>
        </w:rPr>
        <w:t>（</w:t>
      </w:r>
      <w:r>
        <w:rPr>
          <w:rFonts w:ascii="楷体" w:eastAsia="楷体" w:hAnsi="楷体"/>
        </w:rPr>
        <w:t>4</w:t>
      </w:r>
      <w:r>
        <w:rPr>
          <w:rFonts w:ascii="楷体" w:eastAsia="楷体" w:hAnsi="楷体" w:hint="eastAsia"/>
        </w:rPr>
        <w:t>家）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盐城市禾丰粮油储备有限公司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江苏中车电机有限公司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盐城</w:t>
      </w:r>
      <w:proofErr w:type="gramStart"/>
      <w:r>
        <w:rPr>
          <w:rFonts w:hint="eastAsia"/>
        </w:rPr>
        <w:t>市兰丰环境工程</w:t>
      </w:r>
      <w:proofErr w:type="gramEnd"/>
      <w:r>
        <w:rPr>
          <w:rFonts w:hint="eastAsia"/>
        </w:rPr>
        <w:t>科技有限公司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江苏百帝防护用品有限公司</w:t>
      </w: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十、扬州市</w:t>
      </w:r>
      <w:r>
        <w:rPr>
          <w:rFonts w:ascii="楷体" w:eastAsia="楷体" w:hAnsi="楷体" w:hint="eastAsia"/>
        </w:rPr>
        <w:t>（</w:t>
      </w:r>
      <w:r>
        <w:rPr>
          <w:rFonts w:ascii="楷体" w:eastAsia="楷体" w:hAnsi="楷体"/>
        </w:rPr>
        <w:t>4</w:t>
      </w:r>
      <w:r>
        <w:rPr>
          <w:rFonts w:ascii="楷体" w:eastAsia="楷体" w:hAnsi="楷体" w:hint="eastAsia"/>
        </w:rPr>
        <w:t>家）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大连化工（江苏）有限公司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亚普汽车部件股份有限公司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华东石油局职业病防治所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扬州完美日用品有限公司</w:t>
      </w: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十一、镇江市</w:t>
      </w:r>
      <w:r>
        <w:rPr>
          <w:rFonts w:ascii="楷体" w:eastAsia="楷体" w:hAnsi="楷体" w:hint="eastAsia"/>
        </w:rPr>
        <w:t>（</w:t>
      </w:r>
      <w:r>
        <w:rPr>
          <w:rFonts w:ascii="楷体" w:eastAsia="楷体" w:hAnsi="楷体"/>
        </w:rPr>
        <w:t>3</w:t>
      </w:r>
      <w:r>
        <w:rPr>
          <w:rFonts w:ascii="楷体" w:eastAsia="楷体" w:hAnsi="楷体" w:hint="eastAsia"/>
        </w:rPr>
        <w:t>家）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江苏山宝集团有限公司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镇江奇美化工有限公司</w:t>
      </w:r>
    </w:p>
    <w:p w:rsidR="00D40345" w:rsidRDefault="00D40345" w:rsidP="00D40345">
      <w:pPr>
        <w:ind w:firstLineChars="200" w:firstLine="632"/>
      </w:pPr>
      <w:proofErr w:type="gramStart"/>
      <w:r>
        <w:rPr>
          <w:rFonts w:hint="eastAsia"/>
        </w:rPr>
        <w:t>威腾电气</w:t>
      </w:r>
      <w:proofErr w:type="gramEnd"/>
      <w:r>
        <w:rPr>
          <w:rFonts w:hint="eastAsia"/>
        </w:rPr>
        <w:t>集团股份有限公司</w:t>
      </w: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十二、泰州市</w:t>
      </w:r>
      <w:r>
        <w:rPr>
          <w:rFonts w:ascii="楷体" w:eastAsia="楷体" w:hAnsi="楷体" w:hint="eastAsia"/>
        </w:rPr>
        <w:t>（</w:t>
      </w:r>
      <w:r>
        <w:rPr>
          <w:rFonts w:ascii="楷体" w:eastAsia="楷体" w:hAnsi="楷体"/>
        </w:rPr>
        <w:t>3</w:t>
      </w:r>
      <w:r>
        <w:rPr>
          <w:rFonts w:ascii="楷体" w:eastAsia="楷体" w:hAnsi="楷体" w:hint="eastAsia"/>
        </w:rPr>
        <w:t>家）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润泰化学（泰兴）有限公司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国民</w:t>
      </w:r>
      <w:proofErr w:type="gramStart"/>
      <w:r>
        <w:rPr>
          <w:rFonts w:hint="eastAsia"/>
        </w:rPr>
        <w:t>油井华高</w:t>
      </w:r>
      <w:proofErr w:type="gramEnd"/>
      <w:r>
        <w:rPr>
          <w:rFonts w:hint="eastAsia"/>
        </w:rPr>
        <w:t>（江苏）能源设备</w:t>
      </w:r>
      <w:r w:rsidR="00121D2E">
        <w:rPr>
          <w:rFonts w:hint="eastAsia"/>
        </w:rPr>
        <w:t>有限公司</w:t>
      </w:r>
      <w:bookmarkStart w:id="0" w:name="_GoBack"/>
      <w:bookmarkEnd w:id="0"/>
    </w:p>
    <w:p w:rsidR="00D40345" w:rsidRDefault="00D40345" w:rsidP="00D40345">
      <w:pPr>
        <w:ind w:firstLineChars="200" w:firstLine="632"/>
      </w:pPr>
      <w:r>
        <w:rPr>
          <w:rFonts w:hint="eastAsia"/>
        </w:rPr>
        <w:t>江苏华扬液碳有限责任公司泰兴二氧化碳厂</w:t>
      </w:r>
    </w:p>
    <w:p w:rsidR="00D40345" w:rsidRDefault="00D40345" w:rsidP="00D40345">
      <w:pPr>
        <w:ind w:firstLineChars="200" w:firstLine="632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十三、宿迁市</w:t>
      </w:r>
      <w:r>
        <w:rPr>
          <w:rFonts w:ascii="楷体" w:eastAsia="楷体" w:hAnsi="楷体" w:hint="eastAsia"/>
        </w:rPr>
        <w:t>（</w:t>
      </w:r>
      <w:r>
        <w:rPr>
          <w:rFonts w:ascii="楷体" w:eastAsia="楷体" w:hAnsi="楷体"/>
        </w:rPr>
        <w:t>3</w:t>
      </w:r>
      <w:r>
        <w:rPr>
          <w:rFonts w:ascii="楷体" w:eastAsia="楷体" w:hAnsi="楷体" w:hint="eastAsia"/>
        </w:rPr>
        <w:t>家）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国家能源集团宿迁发电有限公司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江苏双沟酒业股份有限公司</w:t>
      </w:r>
    </w:p>
    <w:p w:rsidR="00D40345" w:rsidRDefault="00D40345" w:rsidP="00D40345">
      <w:pPr>
        <w:ind w:firstLineChars="200" w:firstLine="632"/>
      </w:pPr>
      <w:r>
        <w:rPr>
          <w:rFonts w:hint="eastAsia"/>
        </w:rPr>
        <w:t>斯迪克新型材料（江苏）有限公司</w:t>
      </w:r>
    </w:p>
    <w:p w:rsidR="008406FC" w:rsidRPr="00D40345" w:rsidRDefault="008406FC"/>
    <w:sectPr w:rsidR="008406FC" w:rsidRPr="00D40345">
      <w:footerReference w:type="first" r:id="rId7"/>
      <w:pgSz w:w="11906" w:h="16838"/>
      <w:pgMar w:top="2098" w:right="1474" w:bottom="1985" w:left="1588" w:header="567" w:footer="1134" w:gutter="0"/>
      <w:pgNumType w:fmt="numberInDash"/>
      <w:cols w:space="425"/>
      <w:titlePg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21D2E">
      <w:r>
        <w:separator/>
      </w:r>
    </w:p>
  </w:endnote>
  <w:endnote w:type="continuationSeparator" w:id="0">
    <w:p w:rsidR="00000000" w:rsidRDefault="00121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altName w:val="方正楷体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808" w:rsidRDefault="00121D2E">
    <w:pPr>
      <w:pStyle w:val="a3"/>
      <w:jc w:val="center"/>
      <w:rPr>
        <w:rFonts w:asciiTheme="minorEastAsia" w:eastAsiaTheme="minorEastAsia" w:hAnsiTheme="minorEastAsia"/>
        <w:sz w:val="28"/>
        <w:szCs w:val="28"/>
      </w:rPr>
    </w:pPr>
  </w:p>
  <w:p w:rsidR="00C64808" w:rsidRDefault="00121D2E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21D2E">
      <w:r>
        <w:separator/>
      </w:r>
    </w:p>
  </w:footnote>
  <w:footnote w:type="continuationSeparator" w:id="0">
    <w:p w:rsidR="00000000" w:rsidRDefault="00121D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0345"/>
    <w:rsid w:val="00121D2E"/>
    <w:rsid w:val="008406FC"/>
    <w:rsid w:val="00D40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0345"/>
    <w:pPr>
      <w:widowControl w:val="0"/>
      <w:jc w:val="both"/>
    </w:pPr>
    <w:rPr>
      <w:rFonts w:ascii="Times New Roman" w:eastAsia="方正仿宋_GBK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D403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D40345"/>
    <w:rPr>
      <w:rFonts w:ascii="Times New Roman" w:eastAsia="方正仿宋_GBK" w:hAnsi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0345"/>
    <w:pPr>
      <w:widowControl w:val="0"/>
      <w:jc w:val="both"/>
    </w:pPr>
    <w:rPr>
      <w:rFonts w:ascii="Times New Roman" w:eastAsia="方正仿宋_GBK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D403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D40345"/>
    <w:rPr>
      <w:rFonts w:ascii="Times New Roman" w:eastAsia="方正仿宋_GBK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125</Words>
  <Characters>718</Characters>
  <Application>Microsoft Office Word</Application>
  <DocSecurity>0</DocSecurity>
  <Lines>5</Lines>
  <Paragraphs>1</Paragraphs>
  <ScaleCrop>false</ScaleCrop>
  <Company>china</Company>
  <LinksUpToDate>false</LinksUpToDate>
  <CharactersWithSpaces>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2</cp:revision>
  <dcterms:created xsi:type="dcterms:W3CDTF">2023-11-03T03:28:00Z</dcterms:created>
  <dcterms:modified xsi:type="dcterms:W3CDTF">2023-11-06T06:15:00Z</dcterms:modified>
</cp:coreProperties>
</file>