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B0" w:rsidRPr="00453AD3" w:rsidRDefault="00C039B0" w:rsidP="00C039B0">
      <w:pPr>
        <w:autoSpaceDE w:val="0"/>
        <w:autoSpaceDN w:val="0"/>
        <w:snapToGrid w:val="0"/>
        <w:spacing w:line="50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  <w:r w:rsidRPr="00453AD3"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附表</w:t>
      </w:r>
      <w:r w:rsidRPr="00453AD3"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3</w:t>
      </w:r>
    </w:p>
    <w:p w:rsidR="00C039B0" w:rsidRPr="00453AD3" w:rsidRDefault="00C039B0" w:rsidP="00C039B0">
      <w:pPr>
        <w:autoSpaceDE w:val="0"/>
        <w:autoSpaceDN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</w:pPr>
      <w:bookmarkStart w:id="0" w:name="_GoBack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2021</w:t>
      </w:r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年江苏省各地用人单位职业卫生双随机任务完成情况统计表</w:t>
      </w:r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br/>
      </w:r>
      <w:bookmarkEnd w:id="0"/>
      <w:r w:rsidRPr="00453AD3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（截止</w:t>
      </w:r>
      <w:r w:rsidRPr="00453AD3">
        <w:rPr>
          <w:rFonts w:ascii="Times New Roman" w:eastAsia="方正小标宋_GBK" w:hAnsi="Times New Roman" w:cs="Times New Roman"/>
          <w:snapToGrid w:val="0"/>
          <w:kern w:val="0"/>
          <w:sz w:val="32"/>
          <w:szCs w:val="32"/>
        </w:rPr>
        <w:t>日期：</w:t>
      </w:r>
      <w:r w:rsidRPr="00453AD3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12</w:t>
      </w:r>
      <w:r w:rsidRPr="00453AD3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月</w:t>
      </w:r>
      <w:r w:rsidRPr="00453AD3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9</w:t>
      </w:r>
      <w:r w:rsidRPr="00453AD3">
        <w:rPr>
          <w:rFonts w:ascii="Times New Roman" w:eastAsia="方正小标宋_GBK" w:hAnsi="Times New Roman" w:cs="Times New Roman" w:hint="eastAsia"/>
          <w:snapToGrid w:val="0"/>
          <w:kern w:val="0"/>
          <w:sz w:val="32"/>
          <w:szCs w:val="32"/>
        </w:rPr>
        <w:t>日）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2362"/>
        <w:gridCol w:w="1882"/>
        <w:gridCol w:w="1922"/>
        <w:gridCol w:w="1882"/>
        <w:gridCol w:w="2845"/>
      </w:tblGrid>
      <w:tr w:rsidR="00C039B0" w:rsidRPr="00453AD3" w:rsidTr="004546FA">
        <w:trPr>
          <w:trHeight w:val="312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地区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任务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完成</w:t>
            </w:r>
          </w:p>
        </w:tc>
        <w:tc>
          <w:tcPr>
            <w:tcW w:w="725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完结率</w:t>
            </w: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%</w:t>
            </w:r>
          </w:p>
        </w:tc>
        <w:tc>
          <w:tcPr>
            <w:tcW w:w="710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1073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罚款（元）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省本级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南京市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950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950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5</w:t>
            </w: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450000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1600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1600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177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3253500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徐州市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1600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1600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552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2678798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常州市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1240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1240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38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1598000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苏州市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1320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1320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48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1893000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400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400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56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1069000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连云港市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350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350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77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544000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淮安市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500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79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283000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盐城市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520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520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157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600000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扬州市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450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450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213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737000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镇江市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320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320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40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535000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1200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1200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33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489000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宿迁市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950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950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54</w:t>
            </w:r>
          </w:p>
        </w:tc>
        <w:tc>
          <w:tcPr>
            <w:tcW w:w="1073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100000</w:t>
            </w:r>
          </w:p>
        </w:tc>
      </w:tr>
      <w:tr w:rsidR="00C039B0" w:rsidRPr="00453AD3" w:rsidTr="004546FA">
        <w:trPr>
          <w:trHeight w:val="276"/>
          <w:jc w:val="center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891" w:type="pct"/>
            <w:shd w:val="clear" w:color="auto" w:fill="auto"/>
            <w:noWrap/>
            <w:vAlign w:val="center"/>
            <w:hideMark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11430</w:t>
            </w:r>
          </w:p>
        </w:tc>
        <w:tc>
          <w:tcPr>
            <w:tcW w:w="710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114</w:t>
            </w: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30</w:t>
            </w:r>
          </w:p>
        </w:tc>
        <w:tc>
          <w:tcPr>
            <w:tcW w:w="725" w:type="pct"/>
            <w:shd w:val="clear" w:color="auto" w:fill="auto"/>
            <w:noWrap/>
            <w:vAlign w:val="center"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 w:hint="eastAsia"/>
                <w:snapToGrid w:val="0"/>
                <w:kern w:val="0"/>
                <w:sz w:val="24"/>
                <w:szCs w:val="24"/>
              </w:rPr>
              <w:t>100</w:t>
            </w:r>
          </w:p>
        </w:tc>
        <w:tc>
          <w:tcPr>
            <w:tcW w:w="710" w:type="pct"/>
            <w:shd w:val="clear" w:color="auto" w:fill="auto"/>
            <w:noWrap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1585</w:t>
            </w:r>
          </w:p>
        </w:tc>
        <w:tc>
          <w:tcPr>
            <w:tcW w:w="1073" w:type="pct"/>
            <w:shd w:val="clear" w:color="auto" w:fill="auto"/>
            <w:noWrap/>
          </w:tcPr>
          <w:p w:rsidR="00C039B0" w:rsidRPr="00453AD3" w:rsidRDefault="00C039B0" w:rsidP="004546FA"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snapToGrid w:val="0"/>
                <w:kern w:val="0"/>
                <w:sz w:val="24"/>
                <w:szCs w:val="24"/>
              </w:rPr>
              <w:t>14230298</w:t>
            </w:r>
          </w:p>
        </w:tc>
      </w:tr>
    </w:tbl>
    <w:p w:rsidR="00C039B0" w:rsidRDefault="00C039B0" w:rsidP="00C039B0">
      <w:pPr>
        <w:autoSpaceDE w:val="0"/>
        <w:autoSpaceDN w:val="0"/>
        <w:snapToGrid w:val="0"/>
        <w:spacing w:afterLines="50" w:after="120" w:line="500" w:lineRule="exact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</w:p>
    <w:sectPr w:rsidR="00C039B0" w:rsidSect="00C039B0">
      <w:pgSz w:w="16838" w:h="11906" w:orient="landscape" w:code="9"/>
      <w:pgMar w:top="1531" w:right="1814" w:bottom="1531" w:left="1985" w:header="720" w:footer="1474" w:gutter="0"/>
      <w:cols w:space="720"/>
      <w:docGrid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B0"/>
    <w:rsid w:val="00BE0083"/>
    <w:rsid w:val="00C0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03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039B0"/>
    <w:rPr>
      <w:sz w:val="18"/>
      <w:szCs w:val="18"/>
    </w:rPr>
  </w:style>
  <w:style w:type="character" w:styleId="a4">
    <w:name w:val="page number"/>
    <w:basedOn w:val="a0"/>
    <w:rsid w:val="00C03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03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039B0"/>
    <w:rPr>
      <w:sz w:val="18"/>
      <w:szCs w:val="18"/>
    </w:rPr>
  </w:style>
  <w:style w:type="character" w:styleId="a4">
    <w:name w:val="page number"/>
    <w:basedOn w:val="a0"/>
    <w:rsid w:val="00C03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china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2021-12-15T08:49:00Z</dcterms:created>
  <dcterms:modified xsi:type="dcterms:W3CDTF">2021-12-15T08:50:00Z</dcterms:modified>
</cp:coreProperties>
</file>