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4948E4">
      <w:pPr>
        <w:spacing w:line="560" w:lineRule="exact"/>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附件3</w:t>
      </w:r>
    </w:p>
    <w:p w14:paraId="60B5841F">
      <w:pPr>
        <w:spacing w:line="560" w:lineRule="exact"/>
        <w:jc w:val="left"/>
        <w:rPr>
          <w:rFonts w:hint="eastAsia" w:ascii="黑体" w:hAnsi="黑体" w:eastAsia="黑体" w:cs="黑体"/>
          <w:sz w:val="32"/>
          <w:szCs w:val="32"/>
          <w:lang w:val="en-US" w:eastAsia="zh-CN"/>
        </w:rPr>
      </w:pPr>
    </w:p>
    <w:p w14:paraId="1234E33D">
      <w:pPr>
        <w:spacing w:line="560" w:lineRule="exact"/>
        <w:jc w:val="center"/>
        <w:rPr>
          <w:rFonts w:ascii="方正小标宋_GBK" w:hAnsi="Calibri" w:eastAsia="方正小标宋_GBK"/>
          <w:sz w:val="44"/>
          <w:szCs w:val="44"/>
        </w:rPr>
      </w:pPr>
      <w:r>
        <w:rPr>
          <w:rFonts w:hint="eastAsia" w:ascii="方正小标宋_GBK" w:hAnsi="Calibri" w:eastAsia="方正小标宋_GBK"/>
          <w:sz w:val="44"/>
          <w:szCs w:val="44"/>
        </w:rPr>
        <w:t>江苏省职业病诊断机构备案管理办法</w:t>
      </w:r>
    </w:p>
    <w:p w14:paraId="05A36C9F">
      <w:pPr>
        <w:spacing w:line="240" w:lineRule="auto"/>
        <w:ind w:firstLine="0" w:firstLineChars="0"/>
        <w:jc w:val="center"/>
        <w:textAlignment w:val="auto"/>
        <w:rPr>
          <w:rFonts w:hint="eastAsia" w:ascii="楷体" w:hAnsi="楷体" w:eastAsia="楷体" w:cs="楷体"/>
          <w:sz w:val="32"/>
          <w:szCs w:val="32"/>
          <w:u w:val="none"/>
          <w:lang w:eastAsia="zh-CN"/>
        </w:rPr>
      </w:pPr>
      <w:r>
        <w:rPr>
          <w:rFonts w:hint="eastAsia" w:ascii="楷体" w:hAnsi="楷体" w:eastAsia="楷体" w:cs="楷体"/>
          <w:sz w:val="32"/>
          <w:szCs w:val="32"/>
          <w:u w:val="none"/>
          <w:lang w:eastAsia="zh-CN"/>
        </w:rPr>
        <w:t>（</w:t>
      </w:r>
      <w:r>
        <w:rPr>
          <w:rFonts w:hint="eastAsia" w:ascii="楷体" w:hAnsi="楷体" w:eastAsia="楷体" w:cs="楷体"/>
          <w:sz w:val="32"/>
          <w:szCs w:val="32"/>
          <w:u w:val="none"/>
          <w:lang w:val="en-US" w:eastAsia="zh-CN"/>
        </w:rPr>
        <w:t>征求意见稿</w:t>
      </w:r>
      <w:r>
        <w:rPr>
          <w:rFonts w:hint="eastAsia" w:ascii="楷体" w:hAnsi="楷体" w:eastAsia="楷体" w:cs="楷体"/>
          <w:sz w:val="32"/>
          <w:szCs w:val="32"/>
          <w:u w:val="none"/>
          <w:lang w:eastAsia="zh-CN"/>
        </w:rPr>
        <w:t>）</w:t>
      </w:r>
    </w:p>
    <w:p w14:paraId="33DA688C">
      <w:pPr>
        <w:spacing w:line="240" w:lineRule="auto"/>
        <w:ind w:firstLine="0" w:firstLineChars="0"/>
        <w:jc w:val="center"/>
        <w:textAlignment w:val="auto"/>
        <w:rPr>
          <w:rFonts w:ascii="华文楷体" w:hAnsi="华文楷体" w:eastAsia="华文楷体"/>
          <w:bCs/>
          <w:kern w:val="0"/>
          <w:sz w:val="32"/>
          <w:szCs w:val="32"/>
        </w:rPr>
      </w:pPr>
      <w:r>
        <w:rPr>
          <w:rFonts w:hint="eastAsia" w:ascii="黑体" w:hAnsi="黑体" w:eastAsia="黑体" w:cs="黑体"/>
          <w:sz w:val="32"/>
          <w:szCs w:val="32"/>
          <w:u w:val="none"/>
        </w:rPr>
        <w:t>第一章 总则</w:t>
      </w:r>
    </w:p>
    <w:p w14:paraId="79E9F0F7">
      <w:pPr>
        <w:spacing w:line="560" w:lineRule="exact"/>
        <w:ind w:firstLine="632" w:firstLineChars="200"/>
        <w:textAlignment w:val="baseline"/>
        <w:rPr>
          <w:rFonts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第一条 </w:t>
      </w:r>
      <w:r>
        <w:rPr>
          <w:rFonts w:ascii="方正黑体_GBK" w:hAnsi="宋体" w:eastAsia="方正黑体_GBK" w:cs="宋体"/>
          <w:bCs/>
          <w:kern w:val="0"/>
          <w:sz w:val="32"/>
          <w:szCs w:val="32"/>
        </w:rPr>
        <w:t xml:space="preserve"> </w:t>
      </w:r>
      <w:r>
        <w:rPr>
          <w:rFonts w:hint="eastAsia" w:ascii="方正仿宋_GBK" w:hAnsi="方正仿宋_GBK" w:cs="方正仿宋_GBK"/>
          <w:sz w:val="32"/>
          <w:szCs w:val="32"/>
        </w:rPr>
        <w:t>为规范职业</w:t>
      </w:r>
      <w:r>
        <w:rPr>
          <w:rFonts w:ascii="方正仿宋_GBK" w:hAnsi="方正仿宋_GBK" w:cs="方正仿宋_GBK"/>
          <w:sz w:val="32"/>
          <w:szCs w:val="32"/>
        </w:rPr>
        <w:t>病诊断机构</w:t>
      </w:r>
      <w:r>
        <w:rPr>
          <w:rFonts w:hint="eastAsia" w:ascii="方正仿宋_GBK" w:hAnsi="方正仿宋_GBK" w:cs="方正仿宋_GBK"/>
          <w:sz w:val="32"/>
          <w:szCs w:val="32"/>
        </w:rPr>
        <w:t>备案管理工作，根据《中华人民共和国职业病防治法》《职业病诊断与鉴定管理办法》等法律法规，结合本省实际，制定本办法</w:t>
      </w:r>
      <w:r>
        <w:rPr>
          <w:rFonts w:hint="eastAsia" w:ascii="方正仿宋_GBK" w:hAnsi="宋体" w:cs="宋体-方正超大字符集"/>
          <w:bCs/>
          <w:kern w:val="0"/>
          <w:sz w:val="32"/>
          <w:szCs w:val="32"/>
        </w:rPr>
        <w:t>。</w:t>
      </w:r>
    </w:p>
    <w:p w14:paraId="5CC7024F">
      <w:pPr>
        <w:spacing w:line="560" w:lineRule="exact"/>
        <w:ind w:firstLine="632" w:firstLineChars="200"/>
        <w:textAlignment w:val="baseline"/>
        <w:rPr>
          <w:rFonts w:ascii="方正仿宋_GBK" w:hAnsi="宋体" w:cs="宋体-方正超大字符集"/>
          <w:bCs/>
          <w:kern w:val="0"/>
          <w:sz w:val="32"/>
          <w:szCs w:val="32"/>
        </w:rPr>
      </w:pPr>
      <w:bookmarkStart w:id="0" w:name="OLE_LINK1"/>
      <w:r>
        <w:rPr>
          <w:rFonts w:hint="eastAsia" w:ascii="方正黑体_GBK" w:hAnsi="宋体" w:eastAsia="方正黑体_GBK" w:cs="宋体"/>
          <w:bCs/>
          <w:kern w:val="0"/>
          <w:sz w:val="32"/>
          <w:szCs w:val="32"/>
        </w:rPr>
        <w:t>第二条</w:t>
      </w:r>
      <w:bookmarkEnd w:id="0"/>
      <w:r>
        <w:rPr>
          <w:rFonts w:hint="eastAsia" w:ascii="方正黑体_GBK" w:hAnsi="宋体" w:eastAsia="方正黑体_GBK" w:cs="宋体"/>
          <w:bCs/>
          <w:kern w:val="0"/>
          <w:sz w:val="32"/>
          <w:szCs w:val="32"/>
        </w:rPr>
        <w:t xml:space="preserve">  </w:t>
      </w:r>
      <w:r>
        <w:rPr>
          <w:rFonts w:hint="eastAsia" w:ascii="方正仿宋_GBK" w:hAnsi="宋体" w:cs="宋体-方正超大字符集"/>
          <w:bCs/>
          <w:kern w:val="0"/>
          <w:sz w:val="32"/>
          <w:szCs w:val="32"/>
        </w:rPr>
        <w:t>本办法</w:t>
      </w:r>
      <w:r>
        <w:rPr>
          <w:rFonts w:ascii="方正仿宋_GBK" w:hAnsi="宋体" w:cs="宋体-方正超大字符集"/>
          <w:bCs/>
          <w:kern w:val="0"/>
          <w:sz w:val="32"/>
          <w:szCs w:val="32"/>
        </w:rPr>
        <w:t>适用于</w:t>
      </w:r>
      <w:r>
        <w:rPr>
          <w:rFonts w:hint="eastAsia" w:ascii="方正仿宋_GBK" w:hAnsi="宋体" w:cs="宋体-方正超大字符集"/>
          <w:bCs/>
          <w:kern w:val="0"/>
          <w:sz w:val="32"/>
          <w:szCs w:val="32"/>
        </w:rPr>
        <w:t>江苏省行政区域内开展职业病诊断工作</w:t>
      </w:r>
      <w:r>
        <w:rPr>
          <w:rFonts w:ascii="方正仿宋_GBK" w:hAnsi="宋体" w:cs="宋体-方正超大字符集"/>
          <w:bCs/>
          <w:kern w:val="0"/>
          <w:sz w:val="32"/>
          <w:szCs w:val="32"/>
        </w:rPr>
        <w:t>的医疗卫生机构（</w:t>
      </w:r>
      <w:r>
        <w:rPr>
          <w:rFonts w:hint="eastAsia" w:ascii="方正仿宋_GBK" w:hAnsi="宋体" w:cs="宋体-方正超大字符集"/>
          <w:bCs/>
          <w:kern w:val="0"/>
          <w:sz w:val="32"/>
          <w:szCs w:val="32"/>
        </w:rPr>
        <w:t>以</w:t>
      </w:r>
      <w:r>
        <w:rPr>
          <w:rFonts w:ascii="方正仿宋_GBK" w:hAnsi="宋体" w:cs="宋体-方正超大字符集"/>
          <w:bCs/>
          <w:kern w:val="0"/>
          <w:sz w:val="32"/>
          <w:szCs w:val="32"/>
        </w:rPr>
        <w:t>下简称职业</w:t>
      </w:r>
      <w:r>
        <w:rPr>
          <w:rFonts w:hint="eastAsia" w:ascii="方正仿宋_GBK" w:hAnsi="宋体" w:cs="宋体-方正超大字符集"/>
          <w:bCs/>
          <w:kern w:val="0"/>
          <w:sz w:val="32"/>
          <w:szCs w:val="32"/>
        </w:rPr>
        <w:t>病</w:t>
      </w:r>
      <w:r>
        <w:rPr>
          <w:rFonts w:ascii="方正仿宋_GBK" w:hAnsi="宋体" w:cs="宋体-方正超大字符集"/>
          <w:bCs/>
          <w:kern w:val="0"/>
          <w:sz w:val="32"/>
          <w:szCs w:val="32"/>
        </w:rPr>
        <w:t>诊断机构）</w:t>
      </w:r>
      <w:r>
        <w:rPr>
          <w:rFonts w:hint="eastAsia" w:ascii="方正仿宋_GBK" w:hAnsi="宋体" w:cs="宋体-方正超大字符集"/>
          <w:bCs/>
          <w:kern w:val="0"/>
          <w:sz w:val="32"/>
          <w:szCs w:val="32"/>
        </w:rPr>
        <w:t>的</w:t>
      </w:r>
      <w:r>
        <w:rPr>
          <w:rFonts w:ascii="方正仿宋_GBK" w:hAnsi="宋体" w:cs="宋体-方正超大字符集"/>
          <w:bCs/>
          <w:kern w:val="0"/>
          <w:sz w:val="32"/>
          <w:szCs w:val="32"/>
        </w:rPr>
        <w:t>备案</w:t>
      </w:r>
      <w:r>
        <w:rPr>
          <w:rFonts w:hint="eastAsia" w:ascii="方正仿宋_GBK" w:hAnsi="宋体" w:cs="宋体-方正超大字符集"/>
          <w:bCs/>
          <w:kern w:val="0"/>
          <w:sz w:val="32"/>
          <w:szCs w:val="32"/>
        </w:rPr>
        <w:t>管理。</w:t>
      </w:r>
    </w:p>
    <w:p w14:paraId="4735ABA7">
      <w:pPr>
        <w:spacing w:line="560" w:lineRule="exact"/>
        <w:ind w:firstLine="632" w:firstLineChars="200"/>
        <w:textAlignment w:val="baseline"/>
        <w:rPr>
          <w:rFonts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第三条  </w:t>
      </w:r>
      <w:r>
        <w:rPr>
          <w:rFonts w:hint="eastAsia" w:ascii="方正仿宋_GBK" w:hAnsi="方正仿宋_GBK" w:cs="方正仿宋_GBK"/>
          <w:sz w:val="32"/>
          <w:szCs w:val="32"/>
        </w:rPr>
        <w:t>江苏</w:t>
      </w:r>
      <w:r>
        <w:rPr>
          <w:rFonts w:ascii="方正仿宋_GBK" w:hAnsi="宋体" w:cs="宋体-方正超大字符集"/>
          <w:bCs/>
          <w:kern w:val="0"/>
          <w:sz w:val="32"/>
          <w:szCs w:val="32"/>
        </w:rPr>
        <w:t>省卫生健康</w:t>
      </w:r>
      <w:r>
        <w:rPr>
          <w:rFonts w:hint="eastAsia" w:ascii="方正仿宋_GBK" w:hAnsi="宋体" w:cs="宋体-方正超大字符集"/>
          <w:bCs/>
          <w:kern w:val="0"/>
          <w:sz w:val="32"/>
          <w:szCs w:val="32"/>
        </w:rPr>
        <w:t>委员会负责全</w:t>
      </w:r>
      <w:r>
        <w:rPr>
          <w:rFonts w:ascii="方正仿宋_GBK" w:hAnsi="宋体" w:cs="宋体-方正超大字符集"/>
          <w:bCs/>
          <w:kern w:val="0"/>
          <w:sz w:val="32"/>
          <w:szCs w:val="32"/>
        </w:rPr>
        <w:t>省职业病诊断机构</w:t>
      </w:r>
      <w:r>
        <w:rPr>
          <w:rFonts w:hint="eastAsia" w:ascii="方正仿宋_GBK" w:hAnsi="宋体" w:cs="宋体-方正超大字符集"/>
          <w:bCs/>
          <w:kern w:val="0"/>
          <w:sz w:val="32"/>
          <w:szCs w:val="32"/>
        </w:rPr>
        <w:t>的备案</w:t>
      </w:r>
      <w:r>
        <w:rPr>
          <w:rFonts w:ascii="方正仿宋_GBK" w:hAnsi="宋体" w:cs="宋体-方正超大字符集"/>
          <w:bCs/>
          <w:kern w:val="0"/>
          <w:sz w:val="32"/>
          <w:szCs w:val="32"/>
        </w:rPr>
        <w:t>管理，地方各级卫生健</w:t>
      </w:r>
      <w:r>
        <w:rPr>
          <w:rFonts w:hint="eastAsia" w:ascii="方正仿宋_GBK" w:hAnsi="宋体" w:cs="宋体-方正超大字符集"/>
          <w:bCs/>
          <w:kern w:val="0"/>
          <w:sz w:val="32"/>
          <w:szCs w:val="32"/>
        </w:rPr>
        <w:t>康</w:t>
      </w:r>
      <w:r>
        <w:rPr>
          <w:rFonts w:ascii="方正仿宋_GBK" w:hAnsi="宋体" w:cs="宋体-方正超大字符集"/>
          <w:bCs/>
          <w:kern w:val="0"/>
          <w:sz w:val="32"/>
          <w:szCs w:val="32"/>
        </w:rPr>
        <w:t>主管部门具体负责辖区内职业病诊断机构的监督和管理。</w:t>
      </w:r>
    </w:p>
    <w:p w14:paraId="776E79AB">
      <w:pPr>
        <w:spacing w:line="560" w:lineRule="exact"/>
        <w:ind w:firstLine="632" w:firstLineChars="200"/>
        <w:textAlignment w:val="baseline"/>
        <w:rPr>
          <w:rFonts w:hint="eastAsia"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第四条 </w:t>
      </w:r>
      <w:r>
        <w:rPr>
          <w:rFonts w:hint="eastAsia" w:ascii="方正仿宋_GBK" w:hAnsi="宋体" w:cs="宋体-方正超大字符集"/>
          <w:bCs/>
          <w:kern w:val="0"/>
          <w:sz w:val="32"/>
          <w:szCs w:val="32"/>
        </w:rPr>
        <w:t xml:space="preserve"> 江苏省疾病预防控制中心承担全省职业病诊断机构的质量控制管理工作，组织开展首次质量评估、实验室间比对和年度常规质量评估，</w:t>
      </w:r>
      <w:r>
        <w:rPr>
          <w:rFonts w:ascii="方正仿宋_GBK" w:hAnsi="宋体" w:cs="宋体-方正超大字符集"/>
          <w:bCs/>
          <w:kern w:val="0"/>
          <w:sz w:val="32"/>
          <w:szCs w:val="32"/>
        </w:rPr>
        <w:t>组织</w:t>
      </w:r>
      <w:r>
        <w:rPr>
          <w:rFonts w:hint="eastAsia" w:ascii="方正仿宋_GBK" w:hAnsi="宋体" w:cs="宋体-方正超大字符集"/>
          <w:bCs/>
          <w:kern w:val="0"/>
          <w:sz w:val="32"/>
          <w:szCs w:val="32"/>
        </w:rPr>
        <w:t>职业病诊断</w:t>
      </w:r>
      <w:r>
        <w:rPr>
          <w:rFonts w:ascii="方正仿宋_GBK" w:hAnsi="宋体" w:cs="宋体-方正超大字符集"/>
          <w:bCs/>
          <w:kern w:val="0"/>
          <w:sz w:val="32"/>
          <w:szCs w:val="32"/>
        </w:rPr>
        <w:t>技术人员培训，推动</w:t>
      </w:r>
      <w:r>
        <w:rPr>
          <w:rFonts w:hint="eastAsia" w:ascii="方正仿宋_GBK" w:hAnsi="宋体" w:cs="宋体-方正超大字符集"/>
          <w:bCs/>
          <w:kern w:val="0"/>
          <w:sz w:val="32"/>
          <w:szCs w:val="32"/>
        </w:rPr>
        <w:t>职业病诊断</w:t>
      </w:r>
      <w:r>
        <w:rPr>
          <w:rFonts w:ascii="方正仿宋_GBK" w:hAnsi="宋体" w:cs="宋体-方正超大字符集"/>
          <w:bCs/>
          <w:kern w:val="0"/>
          <w:sz w:val="32"/>
          <w:szCs w:val="32"/>
        </w:rPr>
        <w:t>机构能力建设</w:t>
      </w:r>
      <w:r>
        <w:rPr>
          <w:rFonts w:hint="eastAsia" w:ascii="方正仿宋_GBK" w:hAnsi="宋体" w:cs="宋体-方正超大字符集"/>
          <w:bCs/>
          <w:kern w:val="0"/>
          <w:sz w:val="32"/>
          <w:szCs w:val="32"/>
        </w:rPr>
        <w:t>。</w:t>
      </w:r>
    </w:p>
    <w:p w14:paraId="567D95F9">
      <w:pPr>
        <w:spacing w:line="240" w:lineRule="auto"/>
        <w:ind w:firstLine="0" w:firstLineChars="0"/>
        <w:jc w:val="center"/>
        <w:textAlignment w:val="auto"/>
        <w:rPr>
          <w:rFonts w:hint="eastAsia" w:ascii="黑体" w:hAnsi="黑体" w:eastAsia="黑体" w:cs="黑体"/>
          <w:color w:val="000000"/>
          <w:sz w:val="32"/>
          <w:szCs w:val="32"/>
          <w:u w:val="none"/>
        </w:rPr>
      </w:pPr>
    </w:p>
    <w:p w14:paraId="758F61C2">
      <w:pPr>
        <w:spacing w:line="240" w:lineRule="auto"/>
        <w:ind w:firstLine="0" w:firstLineChars="0"/>
        <w:jc w:val="center"/>
        <w:textAlignment w:val="auto"/>
        <w:rPr>
          <w:rFonts w:hint="eastAsia" w:ascii="方正仿宋_GBK" w:hAnsi="宋体" w:cs="宋体-方正超大字符集"/>
          <w:bCs/>
          <w:kern w:val="0"/>
          <w:sz w:val="32"/>
          <w:szCs w:val="32"/>
        </w:rPr>
      </w:pPr>
      <w:r>
        <w:rPr>
          <w:rFonts w:hint="eastAsia" w:ascii="黑体" w:hAnsi="黑体" w:eastAsia="黑体" w:cs="黑体"/>
          <w:color w:val="000000"/>
          <w:sz w:val="32"/>
          <w:szCs w:val="32"/>
          <w:u w:val="none"/>
        </w:rPr>
        <w:t xml:space="preserve">第二章 </w:t>
      </w:r>
      <w:r>
        <w:rPr>
          <w:rFonts w:hint="eastAsia" w:ascii="黑体" w:hAnsi="黑体" w:eastAsia="黑体" w:cs="黑体"/>
          <w:color w:val="000000"/>
          <w:sz w:val="32"/>
          <w:szCs w:val="32"/>
          <w:u w:val="none"/>
          <w:lang w:val="en-US" w:eastAsia="zh-CN"/>
        </w:rPr>
        <w:t>备案条件</w:t>
      </w:r>
    </w:p>
    <w:p w14:paraId="70B01552">
      <w:pPr>
        <w:spacing w:line="560" w:lineRule="exact"/>
        <w:ind w:firstLine="632" w:firstLineChars="200"/>
        <w:textAlignment w:val="baseline"/>
        <w:rPr>
          <w:rFonts w:ascii="方正仿宋_GBK" w:hAnsi="宋体" w:cs="宋体-方正超大字符集"/>
          <w:bCs/>
          <w:sz w:val="32"/>
          <w:szCs w:val="32"/>
        </w:rPr>
      </w:pPr>
      <w:r>
        <w:rPr>
          <w:rFonts w:hint="eastAsia" w:ascii="方正黑体_GBK" w:hAnsi="宋体" w:eastAsia="方正黑体_GBK" w:cs="宋体"/>
          <w:bCs/>
          <w:kern w:val="0"/>
          <w:sz w:val="32"/>
          <w:szCs w:val="32"/>
        </w:rPr>
        <w:t xml:space="preserve">第五条  </w:t>
      </w:r>
      <w:r>
        <w:rPr>
          <w:rFonts w:hint="eastAsia" w:ascii="方正仿宋_GBK" w:hAnsi="宋体" w:cs="宋体-方正超大字符集"/>
          <w:bCs/>
          <w:sz w:val="32"/>
          <w:szCs w:val="32"/>
        </w:rPr>
        <w:t>职业病诊断机构应当具备以下条件：</w:t>
      </w:r>
    </w:p>
    <w:p w14:paraId="7F3B068C">
      <w:pPr>
        <w:pStyle w:val="7"/>
        <w:spacing w:line="560" w:lineRule="exact"/>
        <w:ind w:firstLine="632" w:firstLineChars="200"/>
        <w:rPr>
          <w:rFonts w:ascii="方正仿宋_GBK" w:hAnsi="宋体" w:cs="宋体-方正超大字符集"/>
          <w:bCs/>
          <w:sz w:val="32"/>
          <w:szCs w:val="32"/>
        </w:rPr>
      </w:pPr>
      <w:r>
        <w:rPr>
          <w:rFonts w:hint="eastAsia" w:ascii="方正仿宋_GBK" w:hAnsi="宋体" w:cs="宋体-方正超大字符集"/>
          <w:bCs/>
          <w:sz w:val="32"/>
          <w:szCs w:val="32"/>
          <w:lang w:val="en-US"/>
        </w:rPr>
        <w:t>（一）持有《医疗机构执业许可证》，涉及放射检查项目的还应当持有《放射诊疗许可证》；</w:t>
      </w:r>
    </w:p>
    <w:p w14:paraId="557323B8">
      <w:pPr>
        <w:spacing w:line="560" w:lineRule="exact"/>
        <w:ind w:firstLine="632" w:firstLineChars="200"/>
        <w:rPr>
          <w:rFonts w:ascii="方正仿宋_GBK" w:hAnsi="宋体" w:cs="宋体-方正超大字符集"/>
          <w:bCs/>
          <w:kern w:val="0"/>
          <w:sz w:val="32"/>
          <w:szCs w:val="32"/>
        </w:rPr>
      </w:pPr>
      <w:r>
        <w:rPr>
          <w:rFonts w:hint="eastAsia" w:ascii="方正仿宋_GBK" w:hAnsi="宋体" w:cs="宋体-方正超大字符集"/>
          <w:bCs/>
          <w:kern w:val="0"/>
          <w:sz w:val="32"/>
          <w:szCs w:val="32"/>
        </w:rPr>
        <w:t>（二）</w:t>
      </w:r>
      <w:r>
        <w:rPr>
          <w:rFonts w:hint="eastAsia" w:ascii="仿宋" w:hAnsi="仿宋" w:eastAsia="仿宋" w:cs="仿宋"/>
          <w:i w:val="0"/>
          <w:iCs w:val="0"/>
          <w:caps w:val="0"/>
          <w:color w:val="484848"/>
          <w:spacing w:val="0"/>
          <w:sz w:val="32"/>
          <w:szCs w:val="32"/>
          <w:u w:val="none"/>
        </w:rPr>
        <w:t>具有与备案开展的诊断</w:t>
      </w:r>
      <w:r>
        <w:rPr>
          <w:rFonts w:hint="eastAsia" w:ascii="仿宋" w:hAnsi="仿宋" w:eastAsia="仿宋" w:cs="仿宋"/>
          <w:i w:val="0"/>
          <w:iCs w:val="0"/>
          <w:caps w:val="0"/>
          <w:color w:val="484848"/>
          <w:spacing w:val="0"/>
          <w:sz w:val="32"/>
          <w:szCs w:val="32"/>
          <w:u w:val="none"/>
          <w:lang w:val="en-US" w:eastAsia="zh-CN"/>
        </w:rPr>
        <w:t>类别</w:t>
      </w:r>
      <w:r>
        <w:rPr>
          <w:rFonts w:hint="eastAsia" w:ascii="仿宋" w:hAnsi="仿宋" w:eastAsia="仿宋" w:cs="仿宋"/>
          <w:i w:val="0"/>
          <w:iCs w:val="0"/>
          <w:caps w:val="0"/>
          <w:color w:val="484848"/>
          <w:spacing w:val="0"/>
          <w:sz w:val="32"/>
          <w:szCs w:val="32"/>
          <w:u w:val="none"/>
        </w:rPr>
        <w:t>相适应的场所</w:t>
      </w:r>
      <w:r>
        <w:rPr>
          <w:rFonts w:hint="eastAsia" w:ascii="方正仿宋_GBK" w:hAnsi="宋体" w:cs="宋体-方正超大字符集"/>
          <w:bCs/>
          <w:kern w:val="0"/>
          <w:sz w:val="32"/>
          <w:szCs w:val="32"/>
        </w:rPr>
        <w:t>；</w:t>
      </w:r>
    </w:p>
    <w:p w14:paraId="56069CB2">
      <w:pPr>
        <w:spacing w:line="560" w:lineRule="exact"/>
        <w:ind w:firstLine="632" w:firstLineChars="200"/>
        <w:rPr>
          <w:rStyle w:val="51"/>
          <w:rFonts w:ascii="方正仿宋_GBK"/>
          <w:sz w:val="32"/>
          <w:szCs w:val="32"/>
        </w:rPr>
      </w:pPr>
      <w:r>
        <w:rPr>
          <w:rStyle w:val="51"/>
          <w:rFonts w:hint="eastAsia" w:ascii="方正仿宋_GBK"/>
          <w:sz w:val="32"/>
          <w:szCs w:val="32"/>
        </w:rPr>
        <w:t>（三）具有与备案开展的职业病诊断类别相适应的执业医师、护士等医疗卫生技术人员（附件2）；</w:t>
      </w:r>
    </w:p>
    <w:p w14:paraId="3B4466A6">
      <w:pPr>
        <w:spacing w:line="560" w:lineRule="exact"/>
        <w:ind w:firstLine="632" w:firstLineChars="200"/>
        <w:rPr>
          <w:rStyle w:val="51"/>
          <w:rFonts w:ascii="方正仿宋_GBK"/>
          <w:sz w:val="32"/>
          <w:szCs w:val="32"/>
        </w:rPr>
      </w:pPr>
      <w:r>
        <w:rPr>
          <w:rStyle w:val="51"/>
          <w:rFonts w:hint="eastAsia" w:ascii="方正仿宋_GBK"/>
          <w:sz w:val="32"/>
          <w:szCs w:val="32"/>
        </w:rPr>
        <w:t>（四）具有与备案开展的职业病诊断类别相适应的仪器、设备，具有相应职业卫生生物监测能力（附件3、4</w:t>
      </w:r>
      <w:r>
        <w:rPr>
          <w:rStyle w:val="51"/>
          <w:rFonts w:ascii="方正仿宋_GBK"/>
          <w:sz w:val="32"/>
          <w:szCs w:val="32"/>
        </w:rPr>
        <w:t>）</w:t>
      </w:r>
      <w:r>
        <w:rPr>
          <w:rStyle w:val="51"/>
          <w:rFonts w:hint="eastAsia" w:ascii="方正仿宋_GBK"/>
          <w:sz w:val="32"/>
          <w:szCs w:val="32"/>
        </w:rPr>
        <w:t>；</w:t>
      </w:r>
    </w:p>
    <w:p w14:paraId="0B7A81F8">
      <w:pPr>
        <w:spacing w:line="560" w:lineRule="exact"/>
        <w:ind w:firstLine="632" w:firstLineChars="200"/>
        <w:rPr>
          <w:rStyle w:val="51"/>
          <w:rFonts w:ascii="方正仿宋_GBK"/>
          <w:sz w:val="32"/>
          <w:szCs w:val="32"/>
        </w:rPr>
      </w:pPr>
      <w:r>
        <w:rPr>
          <w:rStyle w:val="51"/>
          <w:rFonts w:hint="eastAsia" w:ascii="方正仿宋_GBK"/>
          <w:sz w:val="32"/>
          <w:szCs w:val="32"/>
        </w:rPr>
        <w:t>（五）建立职业病诊断质量管理制度（附件5）；</w:t>
      </w:r>
    </w:p>
    <w:p w14:paraId="63696369">
      <w:pPr>
        <w:spacing w:line="560" w:lineRule="exact"/>
        <w:ind w:firstLine="632" w:firstLineChars="200"/>
        <w:rPr>
          <w:rStyle w:val="51"/>
          <w:rFonts w:ascii="方正仿宋_GBK"/>
          <w:sz w:val="32"/>
          <w:szCs w:val="32"/>
        </w:rPr>
      </w:pPr>
      <w:r>
        <w:rPr>
          <w:rStyle w:val="51"/>
          <w:rFonts w:hint="eastAsia" w:ascii="方正仿宋_GBK"/>
          <w:sz w:val="32"/>
          <w:szCs w:val="32"/>
        </w:rPr>
        <w:t>（六）具有与职业病诊断信息报告相应的条件（附件6）。</w:t>
      </w:r>
    </w:p>
    <w:p w14:paraId="4225C792">
      <w:pPr>
        <w:spacing w:line="560" w:lineRule="exact"/>
        <w:ind w:firstLine="632" w:firstLineChars="200"/>
        <w:rPr>
          <w:rStyle w:val="51"/>
          <w:rFonts w:ascii="方正仿宋_GBK"/>
          <w:sz w:val="32"/>
          <w:szCs w:val="32"/>
        </w:rPr>
      </w:pPr>
      <w:r>
        <w:rPr>
          <w:rStyle w:val="51"/>
          <w:rFonts w:hint="eastAsia" w:ascii="方正仿宋_GBK"/>
          <w:sz w:val="32"/>
          <w:szCs w:val="32"/>
        </w:rPr>
        <w:t>医疗卫</w:t>
      </w:r>
      <w:r>
        <w:rPr>
          <w:rStyle w:val="51"/>
          <w:rFonts w:ascii="方正仿宋_GBK"/>
          <w:sz w:val="32"/>
          <w:szCs w:val="32"/>
        </w:rPr>
        <w:t>生</w:t>
      </w:r>
      <w:r>
        <w:rPr>
          <w:rStyle w:val="51"/>
          <w:rFonts w:hint="eastAsia" w:ascii="方正仿宋_GBK"/>
          <w:sz w:val="32"/>
          <w:szCs w:val="32"/>
        </w:rPr>
        <w:t>机构进行职业病</w:t>
      </w:r>
      <w:r>
        <w:rPr>
          <w:rStyle w:val="51"/>
          <w:rFonts w:ascii="方正仿宋_GBK"/>
          <w:sz w:val="32"/>
          <w:szCs w:val="32"/>
        </w:rPr>
        <w:t>诊断</w:t>
      </w:r>
      <w:r>
        <w:rPr>
          <w:rStyle w:val="51"/>
          <w:rFonts w:hint="eastAsia" w:ascii="方正仿宋_GBK"/>
          <w:sz w:val="32"/>
          <w:szCs w:val="32"/>
        </w:rPr>
        <w:t>备案时，应当提交表明其符合以上条件的有关材料。</w:t>
      </w:r>
    </w:p>
    <w:p w14:paraId="0F8812E2">
      <w:pPr>
        <w:spacing w:line="560" w:lineRule="exact"/>
        <w:ind w:firstLine="632" w:firstLineChars="200"/>
        <w:rPr>
          <w:rStyle w:val="51"/>
          <w:rFonts w:ascii="方正仿宋_GBK"/>
          <w:sz w:val="32"/>
          <w:szCs w:val="32"/>
        </w:rPr>
      </w:pPr>
      <w:r>
        <w:rPr>
          <w:rFonts w:hint="eastAsia" w:ascii="方正黑体_GBK" w:hAnsi="宋体" w:eastAsia="方正黑体_GBK" w:cs="宋体"/>
          <w:bCs/>
          <w:kern w:val="0"/>
          <w:sz w:val="32"/>
          <w:szCs w:val="32"/>
        </w:rPr>
        <w:t xml:space="preserve">第六条  </w:t>
      </w:r>
      <w:r>
        <w:rPr>
          <w:rStyle w:val="51"/>
          <w:rFonts w:ascii="方正仿宋_GBK"/>
          <w:sz w:val="32"/>
          <w:szCs w:val="32"/>
        </w:rPr>
        <w:t>职业</w:t>
      </w:r>
      <w:r>
        <w:rPr>
          <w:rStyle w:val="51"/>
          <w:rFonts w:hint="eastAsia" w:ascii="方正仿宋_GBK"/>
          <w:sz w:val="32"/>
          <w:szCs w:val="32"/>
        </w:rPr>
        <w:t>病诊断</w:t>
      </w:r>
      <w:r>
        <w:rPr>
          <w:rStyle w:val="51"/>
          <w:rFonts w:ascii="方正仿宋_GBK"/>
          <w:sz w:val="32"/>
          <w:szCs w:val="32"/>
        </w:rPr>
        <w:t>机构应当</w:t>
      </w:r>
      <w:r>
        <w:rPr>
          <w:rStyle w:val="51"/>
          <w:rFonts w:hint="eastAsia" w:ascii="方正仿宋_GBK"/>
          <w:sz w:val="32"/>
          <w:szCs w:val="32"/>
        </w:rPr>
        <w:t>成立职业病诊断办公室，配备专职的执业医师，负责诊断办公室日常工作，执业</w:t>
      </w:r>
      <w:r>
        <w:rPr>
          <w:rStyle w:val="51"/>
          <w:rFonts w:ascii="方正仿宋_GBK"/>
          <w:sz w:val="32"/>
          <w:szCs w:val="32"/>
        </w:rPr>
        <w:t>医师应当具备以下条件：</w:t>
      </w:r>
    </w:p>
    <w:p w14:paraId="326F0826">
      <w:pPr>
        <w:spacing w:line="560" w:lineRule="exact"/>
        <w:ind w:firstLine="632" w:firstLineChars="200"/>
        <w:rPr>
          <w:rStyle w:val="51"/>
          <w:rFonts w:ascii="方正仿宋_GBK"/>
          <w:sz w:val="32"/>
          <w:szCs w:val="32"/>
        </w:rPr>
      </w:pPr>
      <w:r>
        <w:rPr>
          <w:rStyle w:val="51"/>
          <w:rFonts w:hint="eastAsia" w:ascii="方正仿宋_GBK"/>
          <w:sz w:val="32"/>
          <w:szCs w:val="32"/>
        </w:rPr>
        <w:t>（一）具有医师执业证书；</w:t>
      </w:r>
    </w:p>
    <w:p w14:paraId="64351FFE">
      <w:pPr>
        <w:spacing w:line="560" w:lineRule="exact"/>
        <w:ind w:firstLine="632" w:firstLineChars="200"/>
        <w:rPr>
          <w:rStyle w:val="51"/>
          <w:rFonts w:ascii="方正仿宋_GBK"/>
          <w:sz w:val="32"/>
          <w:szCs w:val="32"/>
        </w:rPr>
      </w:pPr>
      <w:r>
        <w:rPr>
          <w:rStyle w:val="51"/>
          <w:rFonts w:hint="eastAsia" w:ascii="方正仿宋_GBK"/>
          <w:sz w:val="32"/>
          <w:szCs w:val="32"/>
        </w:rPr>
        <w:t>（二）具有中级以上卫生专业技术职务任职资格；</w:t>
      </w:r>
    </w:p>
    <w:p w14:paraId="1E6A5EB0">
      <w:pPr>
        <w:spacing w:line="560" w:lineRule="exact"/>
        <w:ind w:firstLine="632" w:firstLineChars="200"/>
        <w:rPr>
          <w:rStyle w:val="51"/>
          <w:rFonts w:hint="eastAsia" w:ascii="方正仿宋_GBK"/>
          <w:sz w:val="32"/>
          <w:szCs w:val="32"/>
        </w:rPr>
      </w:pPr>
      <w:r>
        <w:rPr>
          <w:rStyle w:val="51"/>
          <w:rFonts w:hint="eastAsia" w:ascii="方正仿宋_GBK"/>
          <w:sz w:val="32"/>
          <w:szCs w:val="32"/>
        </w:rPr>
        <w:t>（三）具有一定的相关工作经验，熟悉职业病诊断工作。</w:t>
      </w:r>
    </w:p>
    <w:p w14:paraId="6282A0B6">
      <w:pPr>
        <w:spacing w:line="240" w:lineRule="auto"/>
        <w:ind w:firstLine="0" w:firstLineChars="0"/>
        <w:jc w:val="center"/>
        <w:rPr>
          <w:rFonts w:hint="eastAsia" w:ascii="黑体" w:hAnsi="黑体" w:eastAsia="黑体" w:cs="黑体"/>
          <w:color w:val="000000"/>
          <w:sz w:val="32"/>
          <w:szCs w:val="32"/>
          <w:u w:val="none"/>
        </w:rPr>
      </w:pPr>
    </w:p>
    <w:p w14:paraId="47B2370B">
      <w:pPr>
        <w:spacing w:line="240" w:lineRule="auto"/>
        <w:ind w:firstLine="0" w:firstLineChars="0"/>
        <w:jc w:val="center"/>
        <w:rPr>
          <w:rStyle w:val="51"/>
          <w:rFonts w:hint="eastAsia" w:ascii="方正仿宋_GBK"/>
          <w:sz w:val="32"/>
          <w:szCs w:val="32"/>
        </w:rPr>
      </w:pPr>
      <w:r>
        <w:rPr>
          <w:rFonts w:hint="eastAsia" w:ascii="黑体" w:hAnsi="黑体" w:eastAsia="黑体" w:cs="黑体"/>
          <w:color w:val="000000"/>
          <w:sz w:val="32"/>
          <w:szCs w:val="32"/>
          <w:u w:val="none"/>
        </w:rPr>
        <w:t>第</w:t>
      </w:r>
      <w:r>
        <w:rPr>
          <w:rFonts w:hint="eastAsia" w:ascii="黑体" w:hAnsi="黑体" w:eastAsia="黑体" w:cs="黑体"/>
          <w:color w:val="000000"/>
          <w:sz w:val="32"/>
          <w:szCs w:val="32"/>
          <w:u w:val="none"/>
          <w:lang w:val="en-US" w:eastAsia="zh-CN"/>
        </w:rPr>
        <w:t>三</w:t>
      </w:r>
      <w:r>
        <w:rPr>
          <w:rFonts w:hint="eastAsia" w:ascii="黑体" w:hAnsi="黑体" w:eastAsia="黑体" w:cs="黑体"/>
          <w:color w:val="000000"/>
          <w:sz w:val="32"/>
          <w:szCs w:val="32"/>
          <w:u w:val="none"/>
        </w:rPr>
        <w:t xml:space="preserve">章 </w:t>
      </w:r>
      <w:r>
        <w:rPr>
          <w:rFonts w:hint="eastAsia" w:ascii="黑体" w:hAnsi="黑体" w:eastAsia="黑体" w:cs="黑体"/>
          <w:color w:val="000000"/>
          <w:sz w:val="32"/>
          <w:szCs w:val="32"/>
          <w:u w:val="none"/>
          <w:lang w:val="en-US" w:eastAsia="zh-CN"/>
        </w:rPr>
        <w:t>备案流程</w:t>
      </w:r>
    </w:p>
    <w:p w14:paraId="1E17CB28">
      <w:pPr>
        <w:spacing w:line="560" w:lineRule="exact"/>
        <w:ind w:firstLine="632" w:firstLineChars="200"/>
        <w:textAlignment w:val="baseline"/>
        <w:rPr>
          <w:rFonts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第七条  </w:t>
      </w:r>
      <w:r>
        <w:rPr>
          <w:rFonts w:hint="eastAsia" w:ascii="方正仿宋_GBK" w:hAnsi="宋体" w:cs="宋体-方正超大字符集"/>
          <w:bCs/>
          <w:kern w:val="0"/>
          <w:sz w:val="32"/>
          <w:szCs w:val="32"/>
        </w:rPr>
        <w:t>医疗卫</w:t>
      </w:r>
      <w:r>
        <w:rPr>
          <w:rFonts w:ascii="方正仿宋_GBK" w:hAnsi="宋体" w:cs="宋体-方正超大字符集"/>
          <w:bCs/>
          <w:kern w:val="0"/>
          <w:sz w:val="32"/>
          <w:szCs w:val="32"/>
        </w:rPr>
        <w:t>生</w:t>
      </w:r>
      <w:r>
        <w:rPr>
          <w:rFonts w:hint="eastAsia" w:ascii="方正仿宋_GBK" w:hAnsi="宋体" w:cs="宋体-方正超大字符集"/>
          <w:bCs/>
          <w:kern w:val="0"/>
          <w:sz w:val="32"/>
          <w:szCs w:val="32"/>
        </w:rPr>
        <w:t>机构开展职业病诊断工作，应当在开展之日起十</w:t>
      </w:r>
      <w:r>
        <w:rPr>
          <w:rFonts w:ascii="方正仿宋_GBK" w:hAnsi="宋体" w:cs="宋体-方正超大字符集"/>
          <w:bCs/>
          <w:kern w:val="0"/>
          <w:sz w:val="32"/>
          <w:szCs w:val="32"/>
        </w:rPr>
        <w:t>五</w:t>
      </w:r>
      <w:r>
        <w:rPr>
          <w:rFonts w:hint="eastAsia" w:ascii="方正仿宋_GBK" w:hAnsi="宋体" w:cs="宋体-方正超大字符集"/>
          <w:bCs/>
          <w:kern w:val="0"/>
          <w:sz w:val="32"/>
          <w:szCs w:val="32"/>
        </w:rPr>
        <w:t>个工作日内向省卫生</w:t>
      </w:r>
      <w:r>
        <w:rPr>
          <w:rStyle w:val="51"/>
          <w:rFonts w:hint="eastAsia"/>
        </w:rPr>
        <w:t>健康委员会备</w:t>
      </w:r>
      <w:r>
        <w:rPr>
          <w:rFonts w:hint="eastAsia" w:ascii="方正仿宋_GBK" w:hAnsi="宋体" w:cs="宋体-方正超大字符集"/>
          <w:bCs/>
          <w:kern w:val="0"/>
          <w:sz w:val="32"/>
          <w:szCs w:val="32"/>
        </w:rPr>
        <w:t>案，</w:t>
      </w:r>
      <w:r>
        <w:rPr>
          <w:rFonts w:ascii="方正仿宋_GBK" w:hAnsi="宋体" w:cs="宋体-方正超大字符集"/>
          <w:bCs/>
          <w:kern w:val="0"/>
          <w:sz w:val="32"/>
          <w:szCs w:val="32"/>
        </w:rPr>
        <w:t>并对</w:t>
      </w:r>
      <w:r>
        <w:rPr>
          <w:rFonts w:hint="eastAsia" w:ascii="方正仿宋_GBK" w:hAnsi="宋体" w:cs="宋体-方正超大字符集"/>
          <w:bCs/>
          <w:kern w:val="0"/>
          <w:sz w:val="32"/>
          <w:szCs w:val="32"/>
        </w:rPr>
        <w:t>备案信息的真实性、准确性、合法性负责。</w:t>
      </w:r>
    </w:p>
    <w:p w14:paraId="2E6B5D39">
      <w:pPr>
        <w:spacing w:line="560" w:lineRule="exact"/>
        <w:ind w:firstLine="632" w:firstLineChars="200"/>
        <w:textAlignment w:val="baseline"/>
        <w:rPr>
          <w:rFonts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第八条  </w:t>
      </w:r>
      <w:r>
        <w:rPr>
          <w:rFonts w:hint="eastAsia" w:ascii="方正仿宋_GBK" w:hAnsi="宋体" w:cs="宋体-方正超大字符集"/>
          <w:bCs/>
          <w:kern w:val="0"/>
          <w:sz w:val="32"/>
          <w:szCs w:val="32"/>
        </w:rPr>
        <w:t>职业病诊断机构备案时，应当提交《江苏省职业病诊断机构备案表》（附件1）。</w:t>
      </w:r>
    </w:p>
    <w:p w14:paraId="4EE99631">
      <w:pPr>
        <w:spacing w:line="560" w:lineRule="exact"/>
        <w:ind w:firstLine="632" w:firstLineChars="200"/>
        <w:rPr>
          <w:rFonts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第九条  </w:t>
      </w:r>
      <w:r>
        <w:rPr>
          <w:rFonts w:hint="eastAsia" w:ascii="方正仿宋_GBK" w:hAnsi="宋体" w:cs="宋体-方正超大字符集"/>
          <w:bCs/>
          <w:kern w:val="0"/>
          <w:sz w:val="32"/>
          <w:szCs w:val="32"/>
        </w:rPr>
        <w:t>江苏省卫生健康委员会应</w:t>
      </w:r>
      <w:r>
        <w:rPr>
          <w:rFonts w:ascii="方正仿宋_GBK" w:hAnsi="宋体" w:cs="宋体-方正超大字符集"/>
          <w:bCs/>
          <w:kern w:val="0"/>
          <w:sz w:val="32"/>
          <w:szCs w:val="32"/>
        </w:rPr>
        <w:t>当自收到完</w:t>
      </w:r>
      <w:r>
        <w:rPr>
          <w:rFonts w:hint="eastAsia" w:ascii="方正仿宋_GBK" w:hAnsi="宋体" w:cs="宋体-方正超大字符集"/>
          <w:bCs/>
          <w:kern w:val="0"/>
          <w:sz w:val="32"/>
          <w:szCs w:val="32"/>
        </w:rPr>
        <w:t>整备案</w:t>
      </w:r>
      <w:r>
        <w:rPr>
          <w:rFonts w:ascii="方正仿宋_GBK" w:hAnsi="宋体" w:cs="宋体-方正超大字符集"/>
          <w:bCs/>
          <w:kern w:val="0"/>
          <w:sz w:val="32"/>
          <w:szCs w:val="32"/>
        </w:rPr>
        <w:t>材料之日起十五个工作</w:t>
      </w:r>
      <w:r>
        <w:rPr>
          <w:rFonts w:hint="eastAsia" w:ascii="方正仿宋_GBK" w:hAnsi="宋体" w:cs="宋体-方正超大字符集"/>
          <w:bCs/>
          <w:kern w:val="0"/>
          <w:sz w:val="32"/>
          <w:szCs w:val="32"/>
        </w:rPr>
        <w:t>日</w:t>
      </w:r>
      <w:r>
        <w:rPr>
          <w:rFonts w:ascii="方正仿宋_GBK" w:hAnsi="宋体" w:cs="宋体-方正超大字符集"/>
          <w:bCs/>
          <w:kern w:val="0"/>
          <w:sz w:val="32"/>
          <w:szCs w:val="32"/>
        </w:rPr>
        <w:t>内向社会公</w:t>
      </w:r>
      <w:r>
        <w:rPr>
          <w:rFonts w:hint="eastAsia" w:ascii="方正仿宋_GBK" w:hAnsi="宋体" w:cs="宋体-方正超大字符集"/>
          <w:bCs/>
          <w:kern w:val="0"/>
          <w:sz w:val="32"/>
          <w:szCs w:val="32"/>
        </w:rPr>
        <w:t>布</w:t>
      </w:r>
      <w:r>
        <w:rPr>
          <w:rFonts w:ascii="方正仿宋_GBK" w:hAnsi="宋体" w:cs="宋体-方正超大字符集"/>
          <w:bCs/>
          <w:kern w:val="0"/>
          <w:sz w:val="32"/>
          <w:szCs w:val="32"/>
        </w:rPr>
        <w:t>备案的</w:t>
      </w:r>
      <w:r>
        <w:rPr>
          <w:rFonts w:hint="eastAsia" w:ascii="方正仿宋_GBK" w:hAnsi="宋体" w:cs="宋体-方正超大字符集"/>
          <w:bCs/>
          <w:kern w:val="0"/>
          <w:sz w:val="32"/>
          <w:szCs w:val="32"/>
        </w:rPr>
        <w:t>医疗机构</w:t>
      </w:r>
      <w:r>
        <w:rPr>
          <w:rFonts w:ascii="方正仿宋_GBK" w:hAnsi="宋体" w:cs="宋体-方正超大字符集"/>
          <w:bCs/>
          <w:kern w:val="0"/>
          <w:sz w:val="32"/>
          <w:szCs w:val="32"/>
        </w:rPr>
        <w:t>名单、地址、</w:t>
      </w:r>
      <w:r>
        <w:rPr>
          <w:rFonts w:hint="eastAsia" w:ascii="方正仿宋_GBK" w:hAnsi="宋体" w:cs="宋体-方正超大字符集"/>
          <w:bCs/>
          <w:kern w:val="0"/>
          <w:sz w:val="32"/>
          <w:szCs w:val="32"/>
        </w:rPr>
        <w:t>诊断</w:t>
      </w:r>
      <w:r>
        <w:rPr>
          <w:rStyle w:val="51"/>
          <w:rFonts w:hint="eastAsia" w:ascii="方正仿宋_GBK"/>
          <w:sz w:val="32"/>
          <w:szCs w:val="32"/>
        </w:rPr>
        <w:t>类别</w:t>
      </w:r>
      <w:r>
        <w:rPr>
          <w:rFonts w:ascii="方正仿宋_GBK" w:hAnsi="宋体" w:cs="宋体-方正超大字符集"/>
          <w:bCs/>
          <w:kern w:val="0"/>
          <w:sz w:val="32"/>
          <w:szCs w:val="32"/>
        </w:rPr>
        <w:t>等相关信息</w:t>
      </w:r>
      <w:r>
        <w:rPr>
          <w:rFonts w:hint="eastAsia" w:ascii="方正仿宋_GBK" w:hAnsi="宋体" w:cs="宋体-方正超大字符集"/>
          <w:bCs/>
          <w:kern w:val="0"/>
          <w:sz w:val="32"/>
          <w:szCs w:val="32"/>
        </w:rPr>
        <w:t>，出具《江苏省职业病诊断机构备案回执》</w:t>
      </w:r>
      <w:bookmarkStart w:id="1" w:name="_Hlk22074202"/>
      <w:r>
        <w:rPr>
          <w:rFonts w:hint="eastAsia" w:ascii="方正仿宋_GBK" w:hAnsi="宋体" w:cs="宋体-方正超大字符集"/>
          <w:bCs/>
          <w:kern w:val="0"/>
          <w:sz w:val="32"/>
          <w:szCs w:val="32"/>
        </w:rPr>
        <w:t>（附件7）</w:t>
      </w:r>
      <w:bookmarkEnd w:id="1"/>
      <w:r>
        <w:rPr>
          <w:rFonts w:hint="eastAsia" w:ascii="方正仿宋_GBK" w:hAnsi="宋体" w:cs="宋体-方正超大字符集"/>
          <w:bCs/>
          <w:kern w:val="0"/>
          <w:sz w:val="32"/>
          <w:szCs w:val="32"/>
        </w:rPr>
        <w:t>。</w:t>
      </w:r>
    </w:p>
    <w:p w14:paraId="28139581">
      <w:pPr>
        <w:spacing w:line="560" w:lineRule="exact"/>
        <w:ind w:firstLine="632" w:firstLineChars="200"/>
        <w:textAlignment w:val="baseline"/>
        <w:rPr>
          <w:rFonts w:ascii="方正黑体_GBK" w:hAnsi="宋体" w:eastAsia="方正黑体_GBK" w:cs="宋体"/>
          <w:bCs/>
          <w:kern w:val="0"/>
          <w:sz w:val="32"/>
          <w:szCs w:val="32"/>
        </w:rPr>
      </w:pPr>
      <w:r>
        <w:rPr>
          <w:rFonts w:hint="eastAsia" w:ascii="方正仿宋_GBK" w:hAnsi="宋体" w:cs="宋体-方正超大字符集"/>
          <w:bCs/>
          <w:kern w:val="0"/>
          <w:sz w:val="32"/>
          <w:szCs w:val="32"/>
        </w:rPr>
        <w:t>《江苏省职业病诊断机构备案回执》应当载明以下</w:t>
      </w:r>
      <w:r>
        <w:rPr>
          <w:rFonts w:ascii="方正仿宋_GBK" w:hAnsi="宋体" w:cs="宋体-方正超大字符集"/>
          <w:bCs/>
          <w:kern w:val="0"/>
          <w:sz w:val="32"/>
          <w:szCs w:val="32"/>
        </w:rPr>
        <w:t>内容</w:t>
      </w:r>
      <w:r>
        <w:rPr>
          <w:rFonts w:hint="eastAsia" w:ascii="方正仿宋_GBK" w:hAnsi="宋体" w:cs="宋体-方正超大字符集"/>
          <w:bCs/>
          <w:kern w:val="0"/>
          <w:sz w:val="32"/>
          <w:szCs w:val="32"/>
        </w:rPr>
        <w:t>：机构</w:t>
      </w:r>
      <w:r>
        <w:rPr>
          <w:rFonts w:ascii="方正仿宋_GBK" w:hAnsi="宋体" w:cs="宋体-方正超大字符集"/>
          <w:bCs/>
          <w:kern w:val="0"/>
          <w:sz w:val="32"/>
          <w:szCs w:val="32"/>
        </w:rPr>
        <w:t>名称、法定代表人、机构地址、备案的</w:t>
      </w:r>
      <w:r>
        <w:rPr>
          <w:rFonts w:hint="eastAsia" w:ascii="方正仿宋_GBK" w:hAnsi="宋体" w:cs="宋体-方正超大字符集"/>
          <w:bCs/>
          <w:kern w:val="0"/>
          <w:sz w:val="32"/>
          <w:szCs w:val="32"/>
        </w:rPr>
        <w:t>职业病诊断</w:t>
      </w:r>
      <w:r>
        <w:rPr>
          <w:rStyle w:val="51"/>
          <w:rFonts w:hint="eastAsia" w:ascii="方正仿宋_GBK"/>
          <w:sz w:val="32"/>
          <w:szCs w:val="32"/>
        </w:rPr>
        <w:t>类别</w:t>
      </w:r>
      <w:r>
        <w:rPr>
          <w:rFonts w:hint="eastAsia" w:ascii="方正仿宋_GBK" w:hAnsi="宋体" w:cs="宋体-方正超大字符集"/>
          <w:bCs/>
          <w:kern w:val="0"/>
          <w:sz w:val="32"/>
          <w:szCs w:val="32"/>
        </w:rPr>
        <w:t>。</w:t>
      </w:r>
    </w:p>
    <w:p w14:paraId="11748916">
      <w:pPr>
        <w:spacing w:line="560" w:lineRule="exact"/>
        <w:ind w:firstLine="632" w:firstLineChars="200"/>
        <w:textAlignment w:val="baseline"/>
        <w:rPr>
          <w:rFonts w:hint="eastAsia" w:ascii="方正仿宋_GBK" w:hAnsi="宋体" w:cs="宋体-方正超大字符集"/>
          <w:bCs/>
          <w:kern w:val="0"/>
          <w:sz w:val="32"/>
          <w:szCs w:val="32"/>
        </w:rPr>
      </w:pPr>
      <w:r>
        <w:rPr>
          <w:rFonts w:hint="eastAsia" w:ascii="方正黑体_GBK" w:hAnsi="宋体" w:eastAsia="方正黑体_GBK" w:cs="宋体"/>
          <w:bCs/>
          <w:kern w:val="0"/>
          <w:sz w:val="32"/>
          <w:szCs w:val="32"/>
        </w:rPr>
        <w:t>第</w:t>
      </w:r>
      <w:r>
        <w:rPr>
          <w:rFonts w:ascii="方正黑体_GBK" w:hAnsi="宋体" w:eastAsia="方正黑体_GBK" w:cs="宋体"/>
          <w:bCs/>
          <w:kern w:val="0"/>
          <w:sz w:val="32"/>
          <w:szCs w:val="32"/>
        </w:rPr>
        <w:t>十条</w:t>
      </w:r>
      <w:r>
        <w:rPr>
          <w:rFonts w:hint="eastAsia" w:ascii="方正黑体_GBK" w:hAnsi="宋体" w:eastAsia="方正黑体_GBK" w:cs="宋体"/>
          <w:bCs/>
          <w:kern w:val="0"/>
          <w:sz w:val="32"/>
          <w:szCs w:val="32"/>
        </w:rPr>
        <w:t xml:space="preserve">  </w:t>
      </w:r>
      <w:r>
        <w:rPr>
          <w:rFonts w:hint="eastAsia" w:ascii="方正仿宋_GBK" w:hAnsi="宋体" w:cs="宋体-方正超大字符集"/>
          <w:bCs/>
          <w:kern w:val="0"/>
          <w:sz w:val="32"/>
          <w:szCs w:val="32"/>
        </w:rPr>
        <w:t>职业</w:t>
      </w:r>
      <w:r>
        <w:rPr>
          <w:rFonts w:ascii="方正仿宋_GBK" w:hAnsi="宋体" w:cs="宋体-方正超大字符集"/>
          <w:bCs/>
          <w:kern w:val="0"/>
          <w:sz w:val="32"/>
          <w:szCs w:val="32"/>
        </w:rPr>
        <w:t>病</w:t>
      </w:r>
      <w:r>
        <w:rPr>
          <w:rFonts w:hint="eastAsia" w:ascii="方正仿宋_GBK" w:hAnsi="宋体" w:cs="宋体-方正超大字符集"/>
          <w:bCs/>
          <w:kern w:val="0"/>
          <w:sz w:val="32"/>
          <w:szCs w:val="32"/>
        </w:rPr>
        <w:t>诊断</w:t>
      </w:r>
      <w:r>
        <w:rPr>
          <w:rFonts w:ascii="方正仿宋_GBK" w:hAnsi="宋体" w:cs="宋体-方正超大字符集"/>
          <w:bCs/>
          <w:kern w:val="0"/>
          <w:sz w:val="32"/>
          <w:szCs w:val="32"/>
        </w:rPr>
        <w:t>机构收到</w:t>
      </w:r>
      <w:r>
        <w:rPr>
          <w:rFonts w:hint="eastAsia" w:ascii="方正仿宋_GBK" w:hAnsi="宋体" w:cs="宋体-方正超大字符集"/>
          <w:bCs/>
          <w:kern w:val="0"/>
          <w:sz w:val="32"/>
          <w:szCs w:val="32"/>
        </w:rPr>
        <w:t>备案回执</w:t>
      </w:r>
      <w:r>
        <w:rPr>
          <w:rFonts w:ascii="方正仿宋_GBK" w:hAnsi="宋体" w:cs="宋体-方正超大字符集"/>
          <w:bCs/>
          <w:kern w:val="0"/>
          <w:sz w:val="32"/>
          <w:szCs w:val="32"/>
        </w:rPr>
        <w:t>后</w:t>
      </w:r>
      <w:r>
        <w:rPr>
          <w:rFonts w:hint="eastAsia" w:ascii="方正仿宋_GBK" w:hAnsi="宋体" w:cs="宋体-方正超大字符集"/>
          <w:bCs/>
          <w:kern w:val="0"/>
          <w:sz w:val="32"/>
          <w:szCs w:val="32"/>
        </w:rPr>
        <w:t>，</w:t>
      </w:r>
      <w:r>
        <w:rPr>
          <w:rFonts w:ascii="方正仿宋_GBK" w:hAnsi="宋体" w:cs="宋体-方正超大字符集"/>
          <w:bCs/>
          <w:kern w:val="0"/>
          <w:sz w:val="32"/>
          <w:szCs w:val="32"/>
        </w:rPr>
        <w:t>应</w:t>
      </w:r>
      <w:r>
        <w:rPr>
          <w:rFonts w:hint="eastAsia" w:ascii="方正仿宋_GBK" w:hAnsi="宋体" w:cs="宋体-方正超大字符集"/>
          <w:bCs/>
          <w:kern w:val="0"/>
          <w:sz w:val="32"/>
          <w:szCs w:val="32"/>
        </w:rPr>
        <w:t>当</w:t>
      </w:r>
      <w:r>
        <w:rPr>
          <w:rFonts w:ascii="方正仿宋_GBK" w:hAnsi="宋体" w:cs="宋体-方正超大字符集"/>
          <w:bCs/>
          <w:kern w:val="0"/>
          <w:sz w:val="32"/>
          <w:szCs w:val="32"/>
        </w:rPr>
        <w:t>告知核发其《</w:t>
      </w:r>
      <w:r>
        <w:rPr>
          <w:rFonts w:hint="eastAsia" w:ascii="方正仿宋_GBK" w:hAnsi="宋体" w:cs="宋体-方正超大字符集"/>
          <w:bCs/>
          <w:kern w:val="0"/>
          <w:sz w:val="32"/>
          <w:szCs w:val="32"/>
        </w:rPr>
        <w:t>医疗机构执业许可证</w:t>
      </w:r>
      <w:r>
        <w:rPr>
          <w:rFonts w:ascii="方正仿宋_GBK" w:hAnsi="宋体" w:cs="宋体-方正超大字符集"/>
          <w:bCs/>
          <w:kern w:val="0"/>
          <w:sz w:val="32"/>
          <w:szCs w:val="32"/>
        </w:rPr>
        <w:t>》</w:t>
      </w:r>
      <w:r>
        <w:rPr>
          <w:rFonts w:hint="eastAsia" w:ascii="方正仿宋_GBK" w:hAnsi="宋体" w:cs="宋体-方正超大字符集"/>
          <w:bCs/>
          <w:kern w:val="0"/>
          <w:sz w:val="32"/>
          <w:szCs w:val="32"/>
        </w:rPr>
        <w:t>的</w:t>
      </w:r>
      <w:r>
        <w:rPr>
          <w:rFonts w:ascii="方正仿宋_GBK" w:hAnsi="宋体" w:cs="宋体-方正超大字符集"/>
          <w:bCs/>
          <w:kern w:val="0"/>
          <w:sz w:val="32"/>
          <w:szCs w:val="32"/>
        </w:rPr>
        <w:t>部门，由该</w:t>
      </w:r>
      <w:r>
        <w:rPr>
          <w:rFonts w:hint="eastAsia" w:ascii="方正仿宋_GBK" w:hAnsi="宋体" w:cs="宋体-方正超大字符集"/>
          <w:bCs/>
          <w:kern w:val="0"/>
          <w:sz w:val="32"/>
          <w:szCs w:val="32"/>
        </w:rPr>
        <w:t>部门按规定在</w:t>
      </w:r>
      <w:r>
        <w:rPr>
          <w:rFonts w:ascii="方正仿宋_GBK" w:hAnsi="宋体" w:cs="宋体-方正超大字符集"/>
          <w:bCs/>
          <w:kern w:val="0"/>
          <w:sz w:val="32"/>
          <w:szCs w:val="32"/>
        </w:rPr>
        <w:t>该</w:t>
      </w:r>
      <w:r>
        <w:rPr>
          <w:rFonts w:hint="eastAsia" w:ascii="方正仿宋_GBK" w:hAnsi="宋体" w:cs="宋体-方正超大字符集"/>
          <w:bCs/>
          <w:kern w:val="0"/>
          <w:sz w:val="32"/>
          <w:szCs w:val="32"/>
        </w:rPr>
        <w:t>机构《医疗机构执业许可证》副本中</w:t>
      </w:r>
      <w:r>
        <w:rPr>
          <w:rFonts w:ascii="方正仿宋_GBK" w:hAnsi="宋体" w:cs="宋体-方正超大字符集"/>
          <w:bCs/>
          <w:kern w:val="0"/>
          <w:sz w:val="32"/>
          <w:szCs w:val="32"/>
        </w:rPr>
        <w:t>注明</w:t>
      </w:r>
      <w:r>
        <w:rPr>
          <w:rFonts w:hint="eastAsia" w:ascii="方正仿宋_GBK" w:hAnsi="宋体" w:cs="宋体-方正超大字符集"/>
          <w:bCs/>
          <w:kern w:val="0"/>
          <w:sz w:val="32"/>
          <w:szCs w:val="32"/>
        </w:rPr>
        <w:t>职业病诊断</w:t>
      </w:r>
      <w:r>
        <w:rPr>
          <w:rStyle w:val="51"/>
          <w:rFonts w:hint="eastAsia" w:ascii="方正仿宋_GBK"/>
          <w:sz w:val="32"/>
          <w:szCs w:val="32"/>
        </w:rPr>
        <w:t>类别</w:t>
      </w:r>
      <w:r>
        <w:rPr>
          <w:rFonts w:hint="eastAsia" w:ascii="方正仿宋_GBK" w:hAnsi="宋体" w:cs="宋体-方正超大字符集"/>
          <w:bCs/>
          <w:kern w:val="0"/>
          <w:sz w:val="32"/>
          <w:szCs w:val="32"/>
        </w:rPr>
        <w:t>等信息。</w:t>
      </w:r>
    </w:p>
    <w:p w14:paraId="26DB29FA">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color w:val="000000"/>
          <w:sz w:val="32"/>
          <w:szCs w:val="32"/>
          <w:u w:val="none"/>
        </w:rPr>
      </w:pPr>
    </w:p>
    <w:p w14:paraId="5510487F">
      <w:pPr>
        <w:spacing w:line="240" w:lineRule="auto"/>
        <w:ind w:firstLine="0" w:firstLineChars="0"/>
        <w:jc w:val="center"/>
        <w:textAlignment w:val="auto"/>
        <w:rPr>
          <w:rFonts w:hint="eastAsia" w:ascii="方正仿宋_GBK" w:hAnsi="宋体" w:cs="宋体-方正超大字符集"/>
          <w:bCs/>
          <w:kern w:val="0"/>
          <w:sz w:val="32"/>
          <w:szCs w:val="32"/>
        </w:rPr>
      </w:pPr>
      <w:r>
        <w:rPr>
          <w:rFonts w:hint="eastAsia" w:ascii="黑体" w:hAnsi="黑体" w:eastAsia="黑体" w:cs="黑体"/>
          <w:color w:val="000000"/>
          <w:sz w:val="32"/>
          <w:szCs w:val="32"/>
          <w:u w:val="none"/>
        </w:rPr>
        <w:t>第</w:t>
      </w:r>
      <w:r>
        <w:rPr>
          <w:rFonts w:hint="eastAsia" w:ascii="黑体" w:hAnsi="黑体" w:eastAsia="黑体" w:cs="黑体"/>
          <w:color w:val="000000"/>
          <w:sz w:val="32"/>
          <w:szCs w:val="32"/>
          <w:u w:val="none"/>
          <w:lang w:val="en-US" w:eastAsia="zh-CN"/>
        </w:rPr>
        <w:t>四</w:t>
      </w:r>
      <w:r>
        <w:rPr>
          <w:rFonts w:hint="eastAsia" w:ascii="黑体" w:hAnsi="黑体" w:eastAsia="黑体" w:cs="黑体"/>
          <w:color w:val="000000"/>
          <w:sz w:val="32"/>
          <w:szCs w:val="32"/>
          <w:u w:val="none"/>
        </w:rPr>
        <w:t>章 变更与注销</w:t>
      </w:r>
    </w:p>
    <w:p w14:paraId="2E6B1591">
      <w:pPr>
        <w:spacing w:line="560" w:lineRule="exact"/>
        <w:ind w:firstLine="632" w:firstLineChars="200"/>
        <w:textAlignment w:val="baseline"/>
        <w:rPr>
          <w:rFonts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第十一条  </w:t>
      </w:r>
      <w:r>
        <w:rPr>
          <w:rFonts w:hint="eastAsia" w:ascii="方正仿宋_GBK" w:hAnsi="宋体" w:cs="宋体-方正超大字符集"/>
          <w:bCs/>
          <w:kern w:val="0"/>
          <w:sz w:val="32"/>
          <w:szCs w:val="32"/>
        </w:rPr>
        <w:t>职业病诊断机构名称、地址、法定代表人</w:t>
      </w:r>
      <w:r>
        <w:rPr>
          <w:rFonts w:hint="eastAsia" w:ascii="方正仿宋_GBK" w:hAnsi="宋体" w:cs="宋体-方正超大字符集"/>
          <w:bCs/>
          <w:kern w:val="0"/>
          <w:sz w:val="32"/>
          <w:szCs w:val="32"/>
          <w:lang w:val="en-US" w:eastAsia="zh-CN"/>
        </w:rPr>
        <w:t>和诊断类别</w:t>
      </w:r>
      <w:r>
        <w:rPr>
          <w:rFonts w:hint="eastAsia" w:ascii="方正仿宋_GBK" w:hAnsi="宋体" w:cs="宋体-方正超大字符集"/>
          <w:bCs/>
          <w:kern w:val="0"/>
          <w:sz w:val="32"/>
          <w:szCs w:val="32"/>
        </w:rPr>
        <w:t>等备案</w:t>
      </w:r>
      <w:r>
        <w:rPr>
          <w:rFonts w:ascii="方正仿宋_GBK" w:hAnsi="宋体" w:cs="宋体-方正超大字符集"/>
          <w:bCs/>
          <w:kern w:val="0"/>
          <w:sz w:val="32"/>
          <w:szCs w:val="32"/>
        </w:rPr>
        <w:t>信息</w:t>
      </w:r>
      <w:r>
        <w:rPr>
          <w:rFonts w:hint="eastAsia" w:ascii="方正仿宋_GBK" w:hAnsi="宋体" w:cs="宋体-方正超大字符集"/>
          <w:bCs/>
          <w:kern w:val="0"/>
          <w:sz w:val="32"/>
          <w:szCs w:val="32"/>
        </w:rPr>
        <w:t>发生变</w:t>
      </w:r>
      <w:r>
        <w:rPr>
          <w:rFonts w:ascii="方正仿宋_GBK" w:hAnsi="宋体" w:cs="宋体-方正超大字符集"/>
          <w:bCs/>
          <w:kern w:val="0"/>
          <w:sz w:val="32"/>
          <w:szCs w:val="32"/>
        </w:rPr>
        <w:t>化时</w:t>
      </w:r>
      <w:r>
        <w:rPr>
          <w:rFonts w:hint="eastAsia" w:ascii="方正仿宋_GBK" w:hAnsi="宋体" w:cs="宋体-方正超大字符集"/>
          <w:bCs/>
          <w:kern w:val="0"/>
          <w:sz w:val="32"/>
          <w:szCs w:val="32"/>
        </w:rPr>
        <w:t>，应当</w:t>
      </w:r>
      <w:r>
        <w:rPr>
          <w:rFonts w:ascii="方正仿宋_GBK" w:hAnsi="宋体" w:cs="宋体-方正超大字符集"/>
          <w:bCs/>
          <w:kern w:val="0"/>
          <w:sz w:val="32"/>
          <w:szCs w:val="32"/>
        </w:rPr>
        <w:t>自</w:t>
      </w:r>
      <w:r>
        <w:rPr>
          <w:rFonts w:hint="eastAsia" w:ascii="方正仿宋_GBK" w:hAnsi="宋体" w:cs="宋体-方正超大字符集"/>
          <w:bCs/>
          <w:kern w:val="0"/>
          <w:sz w:val="32"/>
          <w:szCs w:val="32"/>
        </w:rPr>
        <w:t>信息</w:t>
      </w:r>
      <w:r>
        <w:rPr>
          <w:rFonts w:ascii="方正仿宋_GBK" w:hAnsi="宋体" w:cs="宋体-方正超大字符集"/>
          <w:bCs/>
          <w:kern w:val="0"/>
          <w:sz w:val="32"/>
          <w:szCs w:val="32"/>
        </w:rPr>
        <w:t>发生</w:t>
      </w:r>
      <w:r>
        <w:rPr>
          <w:rFonts w:hint="eastAsia" w:ascii="方正仿宋_GBK" w:hAnsi="宋体" w:cs="宋体-方正超大字符集"/>
          <w:bCs/>
          <w:kern w:val="0"/>
          <w:sz w:val="32"/>
          <w:szCs w:val="32"/>
        </w:rPr>
        <w:t>变化之日起十个工作日内向江苏省卫生健康委员会提交《江苏省职业病诊断</w:t>
      </w:r>
      <w:r>
        <w:rPr>
          <w:rFonts w:ascii="方正仿宋_GBK" w:hAnsi="宋体" w:cs="宋体-方正超大字符集"/>
          <w:bCs/>
          <w:kern w:val="0"/>
          <w:sz w:val="32"/>
          <w:szCs w:val="32"/>
        </w:rPr>
        <w:t>机构</w:t>
      </w:r>
      <w:r>
        <w:rPr>
          <w:rFonts w:hint="eastAsia" w:ascii="方正仿宋_GBK" w:hAnsi="宋体" w:cs="宋体-方正超大字符集"/>
          <w:bCs/>
          <w:kern w:val="0"/>
          <w:sz w:val="32"/>
          <w:szCs w:val="32"/>
        </w:rPr>
        <w:t>备案变更表》（附件8），新增诊断类别的按</w:t>
      </w:r>
      <w:r>
        <w:rPr>
          <w:rFonts w:ascii="方正仿宋_GBK" w:hAnsi="宋体" w:cs="宋体-方正超大字符集"/>
          <w:bCs/>
          <w:kern w:val="0"/>
          <w:sz w:val="32"/>
          <w:szCs w:val="32"/>
        </w:rPr>
        <w:t>首次备案要求提</w:t>
      </w:r>
      <w:r>
        <w:rPr>
          <w:rFonts w:hint="eastAsia" w:ascii="方正仿宋_GBK" w:hAnsi="宋体" w:cs="宋体-方正超大字符集"/>
          <w:bCs/>
          <w:kern w:val="0"/>
          <w:sz w:val="32"/>
          <w:szCs w:val="32"/>
        </w:rPr>
        <w:t>供相关</w:t>
      </w:r>
      <w:r>
        <w:rPr>
          <w:rFonts w:ascii="方正仿宋_GBK" w:hAnsi="宋体" w:cs="宋体-方正超大字符集"/>
          <w:bCs/>
          <w:kern w:val="0"/>
          <w:sz w:val="32"/>
          <w:szCs w:val="32"/>
        </w:rPr>
        <w:t>材料</w:t>
      </w:r>
      <w:r>
        <w:rPr>
          <w:rFonts w:hint="eastAsia" w:ascii="方正仿宋_GBK" w:hAnsi="宋体" w:cs="宋体-方正超大字符集"/>
          <w:bCs/>
          <w:kern w:val="0"/>
          <w:sz w:val="32"/>
          <w:szCs w:val="32"/>
        </w:rPr>
        <w:t>。</w:t>
      </w:r>
    </w:p>
    <w:p w14:paraId="6FEB5D4E">
      <w:pPr>
        <w:shd w:val="clear" w:color="auto" w:fill="FFFFFF"/>
        <w:spacing w:line="560" w:lineRule="exact"/>
        <w:ind w:firstLine="632" w:firstLineChars="200"/>
        <w:rPr>
          <w:rFonts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第十二条  </w:t>
      </w:r>
      <w:r>
        <w:rPr>
          <w:rFonts w:hint="eastAsia" w:ascii="方正仿宋_GBK" w:hAnsi="宋体" w:cs="宋体-方正超大字符集"/>
          <w:bCs/>
          <w:kern w:val="0"/>
          <w:sz w:val="32"/>
          <w:szCs w:val="32"/>
        </w:rPr>
        <w:t>职业病诊断机构拟不再开展职业病诊断工作的，应当在拟停止开展职业病诊断工作的十五个工作日之前告知所在地县</w:t>
      </w:r>
      <w:r>
        <w:rPr>
          <w:rFonts w:ascii="方正仿宋_GBK" w:hAnsi="宋体" w:cs="宋体-方正超大字符集"/>
          <w:bCs/>
          <w:kern w:val="0"/>
          <w:sz w:val="32"/>
          <w:szCs w:val="32"/>
        </w:rPr>
        <w:t>级</w:t>
      </w:r>
      <w:r>
        <w:rPr>
          <w:rFonts w:hint="eastAsia" w:ascii="方正仿宋_GBK" w:hAnsi="宋体" w:cs="宋体-方正超大字符集"/>
          <w:bCs/>
          <w:kern w:val="0"/>
          <w:sz w:val="32"/>
          <w:szCs w:val="32"/>
        </w:rPr>
        <w:t>卫生健康主管部门，同</w:t>
      </w:r>
      <w:r>
        <w:rPr>
          <w:rFonts w:ascii="方正仿宋_GBK" w:hAnsi="宋体" w:cs="宋体-方正超大字符集"/>
          <w:bCs/>
          <w:kern w:val="0"/>
          <w:sz w:val="32"/>
          <w:szCs w:val="32"/>
        </w:rPr>
        <w:t>时</w:t>
      </w:r>
      <w:r>
        <w:rPr>
          <w:rFonts w:hint="eastAsia" w:ascii="方正仿宋_GBK" w:hAnsi="宋体" w:cs="宋体-方正超大字符集"/>
          <w:bCs/>
          <w:kern w:val="0"/>
          <w:sz w:val="32"/>
          <w:szCs w:val="32"/>
        </w:rPr>
        <w:t>向江苏</w:t>
      </w:r>
      <w:r>
        <w:rPr>
          <w:rFonts w:ascii="方正仿宋_GBK" w:hAnsi="宋体" w:cs="宋体-方正超大字符集"/>
          <w:bCs/>
          <w:kern w:val="0"/>
          <w:sz w:val="32"/>
          <w:szCs w:val="32"/>
        </w:rPr>
        <w:t>省卫生健康</w:t>
      </w:r>
      <w:r>
        <w:rPr>
          <w:rFonts w:hint="eastAsia" w:ascii="方正仿宋_GBK" w:hAnsi="宋体" w:cs="宋体-方正超大字符集"/>
          <w:bCs/>
          <w:kern w:val="0"/>
          <w:sz w:val="32"/>
          <w:szCs w:val="32"/>
        </w:rPr>
        <w:t>委员会提</w:t>
      </w:r>
      <w:r>
        <w:rPr>
          <w:rFonts w:ascii="方正仿宋_GBK" w:hAnsi="宋体" w:cs="宋体-方正超大字符集"/>
          <w:bCs/>
          <w:kern w:val="0"/>
          <w:sz w:val="32"/>
          <w:szCs w:val="32"/>
        </w:rPr>
        <w:t>交</w:t>
      </w:r>
      <w:r>
        <w:rPr>
          <w:rFonts w:hint="eastAsia" w:ascii="方正仿宋_GBK" w:hAnsi="宋体" w:cs="宋体-方正超大字符集"/>
          <w:bCs/>
          <w:kern w:val="0"/>
          <w:sz w:val="32"/>
          <w:szCs w:val="32"/>
        </w:rPr>
        <w:t>《江苏省职业病诊断</w:t>
      </w:r>
      <w:r>
        <w:rPr>
          <w:rFonts w:ascii="方正仿宋_GBK" w:hAnsi="宋体" w:cs="宋体-方正超大字符集"/>
          <w:bCs/>
          <w:kern w:val="0"/>
          <w:sz w:val="32"/>
          <w:szCs w:val="32"/>
        </w:rPr>
        <w:t>机构</w:t>
      </w:r>
      <w:r>
        <w:rPr>
          <w:rFonts w:hint="eastAsia" w:ascii="方正仿宋_GBK" w:hAnsi="宋体" w:cs="宋体-方正超大字符集"/>
          <w:bCs/>
          <w:kern w:val="0"/>
          <w:sz w:val="32"/>
          <w:szCs w:val="32"/>
        </w:rPr>
        <w:t>备案变更表》（附件8）</w:t>
      </w:r>
      <w:r>
        <w:rPr>
          <w:rFonts w:ascii="方正仿宋_GBK" w:hAnsi="宋体" w:cs="宋体-方正超大字符集"/>
          <w:bCs/>
          <w:kern w:val="0"/>
          <w:sz w:val="32"/>
          <w:szCs w:val="32"/>
        </w:rPr>
        <w:t>注销</w:t>
      </w:r>
      <w:r>
        <w:rPr>
          <w:rFonts w:hint="eastAsia" w:ascii="方正仿宋_GBK" w:hAnsi="宋体" w:cs="宋体-方正超大字符集"/>
          <w:bCs/>
          <w:kern w:val="0"/>
          <w:sz w:val="32"/>
          <w:szCs w:val="32"/>
        </w:rPr>
        <w:t>备案。</w:t>
      </w:r>
    </w:p>
    <w:p w14:paraId="3E1EAA5F">
      <w:pPr>
        <w:shd w:val="clear" w:color="auto" w:fill="FFFFFF"/>
        <w:spacing w:line="560" w:lineRule="exact"/>
        <w:ind w:firstLine="632" w:firstLineChars="200"/>
        <w:rPr>
          <w:rFonts w:hint="eastAsia" w:ascii="方正仿宋_GBK" w:hAnsi="宋体" w:cs="宋体-方正超大字符集"/>
          <w:bCs/>
          <w:kern w:val="0"/>
          <w:sz w:val="32"/>
          <w:szCs w:val="32"/>
        </w:rPr>
      </w:pPr>
      <w:r>
        <w:rPr>
          <w:rFonts w:hint="eastAsia" w:ascii="方正仿宋_GBK" w:hAnsi="宋体" w:cs="宋体-方正超大字符集"/>
          <w:bCs/>
          <w:kern w:val="0"/>
          <w:sz w:val="32"/>
          <w:szCs w:val="32"/>
        </w:rPr>
        <w:t>不再开展职业病诊断工作的医疗卫生机构收到备案回执后，应当向核发其《医疗机构执业许可证》的部门</w:t>
      </w:r>
      <w:r>
        <w:rPr>
          <w:rFonts w:ascii="方正仿宋_GBK" w:hAnsi="宋体" w:cs="宋体-方正超大字符集"/>
          <w:bCs/>
          <w:kern w:val="0"/>
          <w:sz w:val="32"/>
          <w:szCs w:val="32"/>
        </w:rPr>
        <w:t>注</w:t>
      </w:r>
      <w:r>
        <w:rPr>
          <w:rFonts w:hint="eastAsia" w:ascii="方正仿宋_GBK" w:hAnsi="宋体" w:cs="宋体-方正超大字符集"/>
          <w:bCs/>
          <w:kern w:val="0"/>
          <w:sz w:val="32"/>
          <w:szCs w:val="32"/>
        </w:rPr>
        <w:t>销职业病诊断</w:t>
      </w:r>
      <w:r>
        <w:rPr>
          <w:rStyle w:val="51"/>
          <w:rFonts w:hint="eastAsia" w:ascii="方正仿宋_GBK"/>
          <w:sz w:val="32"/>
          <w:szCs w:val="32"/>
        </w:rPr>
        <w:t>类别</w:t>
      </w:r>
      <w:r>
        <w:rPr>
          <w:rFonts w:hint="eastAsia" w:ascii="方正仿宋_GBK" w:hAnsi="宋体" w:cs="宋体-方正超大字符集"/>
          <w:bCs/>
          <w:kern w:val="0"/>
          <w:sz w:val="32"/>
          <w:szCs w:val="32"/>
        </w:rPr>
        <w:t>等信息，并妥善处理职业病诊断档案。</w:t>
      </w:r>
    </w:p>
    <w:p w14:paraId="2F98BF9C">
      <w:pPr>
        <w:shd w:val="clear" w:color="auto" w:fill="auto"/>
        <w:spacing w:line="240" w:lineRule="auto"/>
        <w:ind w:firstLine="0" w:firstLineChars="0"/>
        <w:jc w:val="center"/>
        <w:rPr>
          <w:rFonts w:hint="eastAsia" w:ascii="黑体" w:hAnsi="黑体" w:eastAsia="黑体" w:cs="黑体"/>
          <w:color w:val="000000"/>
          <w:sz w:val="32"/>
          <w:szCs w:val="32"/>
          <w:u w:val="none"/>
        </w:rPr>
      </w:pPr>
    </w:p>
    <w:p w14:paraId="16AAC5E0">
      <w:pPr>
        <w:shd w:val="clear" w:color="auto" w:fill="auto"/>
        <w:spacing w:line="240" w:lineRule="auto"/>
        <w:ind w:firstLine="0" w:firstLineChars="0"/>
        <w:jc w:val="center"/>
        <w:rPr>
          <w:rFonts w:hint="eastAsia" w:ascii="方正仿宋_GBK" w:hAnsi="宋体" w:cs="宋体-方正超大字符集"/>
          <w:bCs/>
          <w:kern w:val="0"/>
          <w:sz w:val="32"/>
          <w:szCs w:val="32"/>
        </w:rPr>
      </w:pPr>
      <w:r>
        <w:rPr>
          <w:rFonts w:hint="eastAsia" w:ascii="黑体" w:hAnsi="黑体" w:eastAsia="黑体" w:cs="黑体"/>
          <w:color w:val="000000"/>
          <w:sz w:val="32"/>
          <w:szCs w:val="32"/>
          <w:u w:val="none"/>
        </w:rPr>
        <w:t>第</w:t>
      </w:r>
      <w:r>
        <w:rPr>
          <w:rFonts w:hint="eastAsia" w:ascii="黑体" w:hAnsi="黑体" w:eastAsia="黑体" w:cs="黑体"/>
          <w:color w:val="000000"/>
          <w:sz w:val="32"/>
          <w:szCs w:val="32"/>
          <w:u w:val="none"/>
          <w:lang w:val="en-US" w:eastAsia="zh-CN"/>
        </w:rPr>
        <w:t>五</w:t>
      </w:r>
      <w:r>
        <w:rPr>
          <w:rFonts w:hint="eastAsia" w:ascii="黑体" w:hAnsi="黑体" w:eastAsia="黑体" w:cs="黑体"/>
          <w:color w:val="000000"/>
          <w:sz w:val="32"/>
          <w:szCs w:val="32"/>
          <w:u w:val="none"/>
        </w:rPr>
        <w:t>章 附则</w:t>
      </w:r>
    </w:p>
    <w:p w14:paraId="0A39A58D">
      <w:pPr>
        <w:spacing w:line="560" w:lineRule="exact"/>
        <w:ind w:firstLine="632" w:firstLineChars="200"/>
        <w:textAlignment w:val="baseline"/>
        <w:rPr>
          <w:rFonts w:ascii="方正仿宋_GBK" w:hAnsi="宋体" w:cs="宋体-方正超大字符集"/>
          <w:bCs/>
          <w:kern w:val="0"/>
          <w:sz w:val="32"/>
          <w:szCs w:val="32"/>
        </w:rPr>
      </w:pPr>
      <w:r>
        <w:rPr>
          <w:rFonts w:hint="eastAsia" w:ascii="方正黑体_GBK" w:hAnsi="宋体" w:eastAsia="方正黑体_GBK" w:cs="宋体"/>
          <w:bCs/>
          <w:kern w:val="0"/>
          <w:sz w:val="32"/>
          <w:szCs w:val="32"/>
        </w:rPr>
        <w:t xml:space="preserve">第十三条  </w:t>
      </w:r>
      <w:r>
        <w:rPr>
          <w:rFonts w:hint="eastAsia" w:ascii="方正仿宋_GBK" w:hAnsi="宋体" w:cs="宋体-方正超大字符集"/>
          <w:bCs/>
          <w:kern w:val="0"/>
          <w:sz w:val="32"/>
          <w:szCs w:val="32"/>
        </w:rPr>
        <w:t>本办法由省卫生健康委员会负责解释。</w:t>
      </w:r>
    </w:p>
    <w:p w14:paraId="7B435931">
      <w:pPr>
        <w:keepNext w:val="0"/>
        <w:keepLines w:val="0"/>
        <w:pageBreakBefore w:val="0"/>
        <w:widowControl w:val="0"/>
        <w:kinsoku/>
        <w:wordWrap/>
        <w:overflowPunct/>
        <w:topLinePunct w:val="0"/>
        <w:autoSpaceDE/>
        <w:autoSpaceDN/>
        <w:bidi w:val="0"/>
        <w:adjustRightInd/>
        <w:snapToGrid/>
        <w:ind w:firstLine="632" w:firstLineChars="200"/>
        <w:jc w:val="left"/>
        <w:textAlignment w:val="auto"/>
        <w:rPr>
          <w:rFonts w:hint="eastAsia" w:ascii="方正仿宋_GBK" w:hAnsi="宋体" w:eastAsia="方正仿宋_GBK" w:cs="宋体-方正超大字符集"/>
          <w:bCs/>
          <w:color w:val="000000"/>
          <w:kern w:val="0"/>
          <w:sz w:val="32"/>
          <w:szCs w:val="32"/>
          <w:u w:val="none"/>
          <w:lang w:val="en-US" w:eastAsia="zh-CN"/>
        </w:rPr>
      </w:pPr>
      <w:r>
        <w:rPr>
          <w:rFonts w:hint="eastAsia" w:ascii="方正黑体_GBK" w:hAnsi="宋体" w:eastAsia="方正黑体_GBK" w:cs="宋体"/>
          <w:bCs/>
          <w:kern w:val="0"/>
          <w:sz w:val="32"/>
          <w:szCs w:val="32"/>
        </w:rPr>
        <w:t xml:space="preserve">第十四条  </w:t>
      </w:r>
      <w:r>
        <w:rPr>
          <w:rFonts w:hint="eastAsia" w:ascii="方正仿宋_GBK" w:hAnsi="宋体" w:cs="宋体-方正超大字符集"/>
          <w:bCs/>
          <w:kern w:val="0"/>
          <w:sz w:val="32"/>
          <w:szCs w:val="32"/>
        </w:rPr>
        <w:t>本办法自</w:t>
      </w:r>
      <w:r>
        <w:rPr>
          <w:rFonts w:hint="eastAsia" w:ascii="方正仿宋_GBK" w:hAnsi="宋体" w:cs="宋体-方正超大字符集"/>
          <w:bCs/>
          <w:kern w:val="0"/>
          <w:sz w:val="32"/>
          <w:szCs w:val="32"/>
          <w:lang w:val="en-US" w:eastAsia="zh-CN"/>
        </w:rPr>
        <w:t xml:space="preserve">      </w:t>
      </w:r>
      <w:r>
        <w:rPr>
          <w:rFonts w:hint="eastAsia" w:ascii="方正仿宋_GBK" w:hAnsi="宋体" w:cs="宋体-方正超大字符集"/>
          <w:bCs/>
          <w:kern w:val="0"/>
          <w:sz w:val="32"/>
          <w:szCs w:val="32"/>
        </w:rPr>
        <w:t>年</w:t>
      </w:r>
      <w:r>
        <w:rPr>
          <w:rFonts w:hint="eastAsia" w:ascii="方正仿宋_GBK" w:hAnsi="宋体" w:cs="宋体-方正超大字符集"/>
          <w:bCs/>
          <w:kern w:val="0"/>
          <w:sz w:val="32"/>
          <w:szCs w:val="32"/>
          <w:lang w:val="en-US" w:eastAsia="zh-CN"/>
        </w:rPr>
        <w:t xml:space="preserve">      </w:t>
      </w:r>
      <w:r>
        <w:rPr>
          <w:rFonts w:hint="eastAsia" w:ascii="方正仿宋_GBK" w:hAnsi="宋体" w:cs="宋体-方正超大字符集"/>
          <w:bCs/>
          <w:kern w:val="0"/>
          <w:sz w:val="32"/>
          <w:szCs w:val="32"/>
        </w:rPr>
        <w:t>月</w:t>
      </w:r>
      <w:r>
        <w:rPr>
          <w:rFonts w:hint="eastAsia" w:ascii="方正仿宋_GBK" w:hAnsi="宋体" w:cs="宋体-方正超大字符集"/>
          <w:bCs/>
          <w:kern w:val="0"/>
          <w:sz w:val="32"/>
          <w:szCs w:val="32"/>
          <w:lang w:val="en-US" w:eastAsia="zh-CN"/>
        </w:rPr>
        <w:t xml:space="preserve">      </w:t>
      </w:r>
      <w:r>
        <w:rPr>
          <w:rFonts w:hint="eastAsia" w:ascii="方正仿宋_GBK" w:hAnsi="宋体" w:cs="宋体-方正超大字符集"/>
          <w:bCs/>
          <w:kern w:val="0"/>
          <w:sz w:val="32"/>
          <w:szCs w:val="32"/>
        </w:rPr>
        <w:t>日起施行</w:t>
      </w:r>
      <w:r>
        <w:rPr>
          <w:rFonts w:hint="eastAsia" w:ascii="方正仿宋_GBK" w:hAnsi="宋体" w:cs="宋体-方正超大字符集"/>
          <w:bCs/>
          <w:kern w:val="0"/>
          <w:sz w:val="32"/>
          <w:szCs w:val="32"/>
          <w:lang w:eastAsia="zh-CN"/>
        </w:rPr>
        <w:t>，</w:t>
      </w:r>
      <w:r>
        <w:rPr>
          <w:rFonts w:hint="eastAsia" w:ascii="方正仿宋_GBK" w:hAnsi="宋体" w:eastAsia="方正仿宋_GBK" w:cs="宋体-方正超大字符集"/>
          <w:bCs/>
          <w:color w:val="000000"/>
          <w:kern w:val="0"/>
          <w:sz w:val="32"/>
          <w:szCs w:val="32"/>
          <w:lang w:eastAsia="zh-CN"/>
        </w:rPr>
        <w:t>原</w:t>
      </w:r>
      <w:r>
        <w:rPr>
          <w:rFonts w:hint="eastAsia" w:ascii="方正仿宋_GBK" w:hAnsi="宋体" w:eastAsia="方正仿宋_GBK" w:cs="宋体-方正超大字符集"/>
          <w:bCs/>
          <w:color w:val="000000"/>
          <w:kern w:val="0"/>
          <w:sz w:val="32"/>
          <w:szCs w:val="32"/>
          <w:highlight w:val="none"/>
          <w:lang w:eastAsia="zh-CN"/>
        </w:rPr>
        <w:t>《江苏省职业病诊断</w:t>
      </w:r>
      <w:r>
        <w:rPr>
          <w:rFonts w:hint="eastAsia" w:ascii="方正仿宋_GBK" w:hAnsi="宋体" w:cs="宋体-方正超大字符集"/>
          <w:bCs/>
          <w:kern w:val="0"/>
          <w:sz w:val="32"/>
          <w:szCs w:val="32"/>
          <w:highlight w:val="none"/>
          <w:lang w:val="en-US" w:eastAsia="zh-CN"/>
        </w:rPr>
        <w:t>机构备案</w:t>
      </w:r>
      <w:r>
        <w:rPr>
          <w:rFonts w:hint="eastAsia" w:ascii="方正仿宋_GBK" w:hAnsi="宋体" w:eastAsia="方正仿宋_GBK" w:cs="宋体-方正超大字符集"/>
          <w:bCs/>
          <w:color w:val="000000"/>
          <w:kern w:val="0"/>
          <w:sz w:val="32"/>
          <w:szCs w:val="32"/>
          <w:highlight w:val="none"/>
          <w:lang w:eastAsia="zh-CN"/>
        </w:rPr>
        <w:t>管理办法》</w:t>
      </w:r>
      <w:r>
        <w:rPr>
          <w:rFonts w:hint="eastAsia" w:ascii="方正仿宋_GBK" w:hAnsi="宋体" w:eastAsia="方正仿宋_GBK" w:cs="宋体-方正超大字符集"/>
          <w:bCs/>
          <w:color w:val="000000"/>
          <w:kern w:val="0"/>
          <w:sz w:val="32"/>
          <w:szCs w:val="32"/>
          <w:lang w:eastAsia="zh-CN"/>
        </w:rPr>
        <w:t>废止</w:t>
      </w:r>
      <w:r>
        <w:rPr>
          <w:rFonts w:hint="eastAsia" w:ascii="方正仿宋_GBK" w:hAnsi="宋体" w:eastAsia="方正仿宋_GBK" w:cs="宋体-方正超大字符集"/>
          <w:bCs/>
          <w:color w:val="000000"/>
          <w:kern w:val="0"/>
          <w:sz w:val="32"/>
          <w:szCs w:val="32"/>
        </w:rPr>
        <w:t>。</w:t>
      </w:r>
    </w:p>
    <w:p w14:paraId="58ED7E2B">
      <w:pPr>
        <w:spacing w:line="560" w:lineRule="exact"/>
        <w:ind w:firstLine="632" w:firstLineChars="200"/>
        <w:textAlignment w:val="baseline"/>
        <w:rPr>
          <w:rFonts w:ascii="方正仿宋_GBK" w:hAnsi="宋体" w:cs="宋体-方正超大字符集"/>
          <w:bCs/>
          <w:kern w:val="0"/>
          <w:sz w:val="32"/>
          <w:szCs w:val="32"/>
        </w:rPr>
      </w:pPr>
    </w:p>
    <w:p w14:paraId="2237C4AE">
      <w:pPr>
        <w:spacing w:line="560" w:lineRule="exact"/>
        <w:ind w:firstLine="632" w:firstLineChars="200"/>
        <w:textAlignment w:val="baseline"/>
        <w:rPr>
          <w:rFonts w:ascii="方正仿宋_GBK" w:hAnsi="宋体" w:cs="宋体-方正超大字符集"/>
          <w:bCs/>
          <w:kern w:val="0"/>
          <w:sz w:val="32"/>
          <w:szCs w:val="32"/>
        </w:rPr>
      </w:pPr>
      <w:r>
        <w:rPr>
          <w:rFonts w:hint="eastAsia" w:ascii="方正仿宋_GBK" w:hAnsi="宋体" w:cs="宋体-方正超大字符集"/>
          <w:bCs/>
          <w:kern w:val="0"/>
          <w:sz w:val="32"/>
          <w:szCs w:val="32"/>
        </w:rPr>
        <w:t>附件：</w:t>
      </w:r>
      <w:r>
        <w:rPr>
          <w:rFonts w:ascii="方正仿宋_GBK" w:hAnsi="宋体" w:cs="宋体-方正超大字符集"/>
          <w:bCs/>
          <w:kern w:val="0"/>
          <w:sz w:val="32"/>
          <w:szCs w:val="32"/>
        </w:rPr>
        <w:t>1</w:t>
      </w:r>
      <w:r>
        <w:rPr>
          <w:rFonts w:hint="eastAsia" w:ascii="方正仿宋_GBK" w:hAnsi="宋体" w:cs="宋体-方正超大字符集"/>
          <w:bCs/>
          <w:kern w:val="0"/>
          <w:sz w:val="32"/>
          <w:szCs w:val="32"/>
        </w:rPr>
        <w:t>．</w:t>
      </w:r>
      <w:r>
        <w:rPr>
          <w:rFonts w:ascii="方正仿宋_GBK" w:hAnsi="宋体" w:cs="宋体-方正超大字符集"/>
          <w:bCs/>
          <w:kern w:val="0"/>
          <w:sz w:val="32"/>
          <w:szCs w:val="32"/>
        </w:rPr>
        <w:t>江苏省职业病诊断机构备案表</w:t>
      </w:r>
    </w:p>
    <w:p w14:paraId="035EF418">
      <w:pPr>
        <w:spacing w:line="560" w:lineRule="exact"/>
        <w:ind w:left="1896" w:leftChars="500" w:hanging="316" w:hangingChars="100"/>
        <w:textAlignment w:val="baseline"/>
        <w:rPr>
          <w:rFonts w:ascii="方正仿宋_GBK" w:hAnsi="宋体" w:cs="宋体-方正超大字符集"/>
          <w:bCs/>
          <w:kern w:val="0"/>
          <w:sz w:val="32"/>
          <w:szCs w:val="32"/>
        </w:rPr>
      </w:pPr>
      <w:r>
        <w:rPr>
          <w:rFonts w:hint="eastAsia" w:ascii="方正仿宋_GBK" w:hAnsi="宋体" w:cs="宋体-方正超大字符集"/>
          <w:bCs/>
          <w:kern w:val="0"/>
          <w:sz w:val="32"/>
          <w:szCs w:val="32"/>
        </w:rPr>
        <w:t>2．江苏省职业病诊断机构备案医疗卫生技术人员配置标准</w:t>
      </w:r>
    </w:p>
    <w:p w14:paraId="045D2144">
      <w:pPr>
        <w:spacing w:line="560" w:lineRule="exact"/>
        <w:ind w:firstLine="1580" w:firstLineChars="500"/>
        <w:textAlignment w:val="baseline"/>
        <w:rPr>
          <w:rFonts w:ascii="方正仿宋_GBK" w:hAnsi="宋体" w:cs="宋体-方正超大字符集"/>
          <w:bCs/>
          <w:kern w:val="0"/>
          <w:sz w:val="32"/>
          <w:szCs w:val="32"/>
        </w:rPr>
      </w:pPr>
      <w:r>
        <w:rPr>
          <w:rFonts w:hint="eastAsia" w:ascii="方正仿宋_GBK" w:hAnsi="宋体" w:cs="宋体-方正超大字符集"/>
          <w:bCs/>
          <w:kern w:val="0"/>
          <w:sz w:val="32"/>
          <w:szCs w:val="32"/>
        </w:rPr>
        <w:t>3．江苏省职业病诊断机构备案仪器设备配置标准</w:t>
      </w:r>
    </w:p>
    <w:p w14:paraId="7A0A3A04">
      <w:pPr>
        <w:spacing w:line="560" w:lineRule="exact"/>
        <w:ind w:firstLine="1580" w:firstLineChars="500"/>
        <w:textAlignment w:val="baseline"/>
        <w:rPr>
          <w:rFonts w:ascii="方正仿宋_GBK" w:hAnsi="宋体" w:cs="宋体-方正超大字符集"/>
          <w:bCs/>
          <w:kern w:val="0"/>
          <w:sz w:val="32"/>
          <w:szCs w:val="32"/>
        </w:rPr>
      </w:pPr>
      <w:r>
        <w:rPr>
          <w:rFonts w:hint="eastAsia" w:ascii="方正仿宋_GBK" w:hAnsi="宋体" w:cs="宋体-方正超大字符集"/>
          <w:bCs/>
          <w:kern w:val="0"/>
          <w:sz w:val="32"/>
          <w:szCs w:val="32"/>
        </w:rPr>
        <w:t>4．江苏省职业病诊断机构备案检验</w:t>
      </w:r>
      <w:r>
        <w:rPr>
          <w:rFonts w:ascii="方正仿宋_GBK" w:hAnsi="宋体" w:cs="宋体-方正超大字符集"/>
          <w:bCs/>
          <w:kern w:val="0"/>
          <w:sz w:val="32"/>
          <w:szCs w:val="32"/>
        </w:rPr>
        <w:t>检测能力配置标准</w:t>
      </w:r>
    </w:p>
    <w:p w14:paraId="0EF9A58A">
      <w:pPr>
        <w:spacing w:line="560" w:lineRule="exact"/>
        <w:ind w:firstLine="1580" w:firstLineChars="500"/>
        <w:textAlignment w:val="baseline"/>
        <w:rPr>
          <w:rFonts w:ascii="方正仿宋_GBK" w:hAnsi="宋体" w:cs="宋体-方正超大字符集"/>
          <w:bCs/>
          <w:kern w:val="0"/>
          <w:sz w:val="32"/>
          <w:szCs w:val="32"/>
        </w:rPr>
      </w:pPr>
      <w:r>
        <w:rPr>
          <w:rFonts w:hint="eastAsia" w:ascii="方正仿宋_GBK" w:hAnsi="宋体" w:cs="宋体-方正超大字符集"/>
          <w:bCs/>
          <w:kern w:val="0"/>
          <w:sz w:val="32"/>
          <w:szCs w:val="32"/>
        </w:rPr>
        <w:t>5．江苏省职业病诊断机构备案质量管理制度标准</w:t>
      </w:r>
    </w:p>
    <w:p w14:paraId="4DC04C46">
      <w:pPr>
        <w:spacing w:line="560" w:lineRule="exact"/>
        <w:ind w:firstLine="1580" w:firstLineChars="500"/>
        <w:textAlignment w:val="baseline"/>
        <w:rPr>
          <w:rFonts w:ascii="方正仿宋_GBK" w:hAnsi="宋体" w:cs="宋体-方正超大字符集"/>
          <w:bCs/>
          <w:kern w:val="0"/>
          <w:sz w:val="32"/>
          <w:szCs w:val="32"/>
        </w:rPr>
      </w:pPr>
      <w:r>
        <w:rPr>
          <w:rFonts w:hint="eastAsia" w:ascii="方正仿宋_GBK" w:hAnsi="宋体" w:cs="宋体-方正超大字符集"/>
          <w:bCs/>
          <w:kern w:val="0"/>
          <w:sz w:val="32"/>
          <w:szCs w:val="32"/>
        </w:rPr>
        <w:t>6．江苏省职业病诊断机构备案信息报告配置标准</w:t>
      </w:r>
    </w:p>
    <w:p w14:paraId="5BF4229D">
      <w:pPr>
        <w:spacing w:line="560" w:lineRule="exact"/>
        <w:ind w:firstLine="1580" w:firstLineChars="500"/>
        <w:textAlignment w:val="baseline"/>
        <w:rPr>
          <w:rFonts w:ascii="方正仿宋_GBK" w:hAnsi="宋体" w:cs="宋体-方正超大字符集"/>
          <w:bCs/>
          <w:kern w:val="0"/>
          <w:sz w:val="32"/>
          <w:szCs w:val="32"/>
        </w:rPr>
      </w:pPr>
      <w:r>
        <w:rPr>
          <w:rFonts w:hint="eastAsia" w:ascii="方正仿宋_GBK" w:hAnsi="宋体" w:cs="宋体-方正超大字符集"/>
          <w:bCs/>
          <w:kern w:val="0"/>
          <w:sz w:val="32"/>
          <w:szCs w:val="32"/>
        </w:rPr>
        <w:t>7．江苏省职业病诊断机构备案回执</w:t>
      </w:r>
    </w:p>
    <w:p w14:paraId="1C99DAD9">
      <w:pPr>
        <w:spacing w:line="560" w:lineRule="exact"/>
        <w:ind w:firstLine="1580" w:firstLineChars="500"/>
        <w:textAlignment w:val="baseline"/>
        <w:rPr>
          <w:rFonts w:ascii="方正仿宋_GBK" w:hAnsi="宋体" w:cs="宋体-方正超大字符集"/>
          <w:bCs/>
          <w:kern w:val="0"/>
          <w:sz w:val="32"/>
          <w:szCs w:val="32"/>
        </w:rPr>
      </w:pPr>
      <w:r>
        <w:rPr>
          <w:rFonts w:hint="eastAsia" w:ascii="方正仿宋_GBK" w:hAnsi="宋体" w:cs="宋体-方正超大字符集"/>
          <w:bCs/>
          <w:kern w:val="0"/>
          <w:sz w:val="32"/>
          <w:szCs w:val="32"/>
        </w:rPr>
        <w:t>8．江苏省职业病诊断</w:t>
      </w:r>
      <w:r>
        <w:rPr>
          <w:rFonts w:ascii="方正仿宋_GBK" w:hAnsi="宋体" w:cs="宋体-方正超大字符集"/>
          <w:bCs/>
          <w:kern w:val="0"/>
          <w:sz w:val="32"/>
          <w:szCs w:val="32"/>
        </w:rPr>
        <w:t>机构</w:t>
      </w:r>
      <w:r>
        <w:rPr>
          <w:rFonts w:hint="eastAsia" w:ascii="方正仿宋_GBK" w:hAnsi="宋体" w:cs="宋体-方正超大字符集"/>
          <w:bCs/>
          <w:kern w:val="0"/>
          <w:sz w:val="32"/>
          <w:szCs w:val="32"/>
        </w:rPr>
        <w:t>备案变更表</w:t>
      </w:r>
    </w:p>
    <w:p w14:paraId="07C47CB2">
      <w:pPr>
        <w:spacing w:line="580" w:lineRule="exact"/>
        <w:rPr>
          <w:rFonts w:ascii="方正仿宋_GBK"/>
        </w:rPr>
      </w:pPr>
    </w:p>
    <w:p w14:paraId="297C2BEA">
      <w:pPr>
        <w:spacing w:line="580" w:lineRule="exact"/>
        <w:rPr>
          <w:rFonts w:ascii="方正仿宋_GBK"/>
        </w:rPr>
      </w:pPr>
    </w:p>
    <w:p w14:paraId="5BABA860">
      <w:pPr>
        <w:spacing w:line="580" w:lineRule="exact"/>
        <w:rPr>
          <w:rFonts w:ascii="方正仿宋_GBK"/>
        </w:rPr>
      </w:pPr>
    </w:p>
    <w:p w14:paraId="37C3755D">
      <w:pPr>
        <w:spacing w:line="580" w:lineRule="exact"/>
        <w:rPr>
          <w:rFonts w:ascii="方正仿宋_GBK"/>
        </w:rPr>
      </w:pPr>
    </w:p>
    <w:p w14:paraId="46E25A99">
      <w:pPr>
        <w:spacing w:line="580" w:lineRule="exact"/>
        <w:rPr>
          <w:rFonts w:ascii="方正仿宋_GBK"/>
        </w:rPr>
      </w:pPr>
    </w:p>
    <w:p w14:paraId="4DECABED">
      <w:pPr>
        <w:spacing w:line="580" w:lineRule="exact"/>
        <w:rPr>
          <w:rFonts w:ascii="方正仿宋_GBK"/>
        </w:rPr>
      </w:pPr>
    </w:p>
    <w:p w14:paraId="14C544C9">
      <w:pPr>
        <w:widowControl/>
        <w:spacing w:line="590" w:lineRule="exact"/>
        <w:jc w:val="left"/>
        <w:textAlignment w:val="baseline"/>
        <w:rPr>
          <w:rFonts w:hint="eastAsia" w:ascii="方正黑体_GBK" w:hAnsi="黑体" w:eastAsia="方正黑体_GBK"/>
          <w:sz w:val="30"/>
          <w:szCs w:val="30"/>
        </w:rPr>
      </w:pPr>
      <w:r>
        <w:rPr>
          <w:rFonts w:hint="eastAsia" w:ascii="方正黑体_GBK" w:hAnsi="黑体" w:eastAsia="方正黑体_GBK" w:cs="黑体"/>
          <w:bCs/>
          <w:sz w:val="30"/>
          <w:szCs w:val="30"/>
        </w:rPr>
        <w:t>附件1</w:t>
      </w:r>
    </w:p>
    <w:p w14:paraId="568AC8D3">
      <w:pPr>
        <w:spacing w:line="560" w:lineRule="exact"/>
        <w:jc w:val="center"/>
        <w:rPr>
          <w:rFonts w:ascii="方正小标宋_GBK" w:hAnsi="宋体" w:eastAsia="方正小标宋_GBK" w:cs="黑体"/>
          <w:bCs/>
          <w:sz w:val="44"/>
          <w:szCs w:val="44"/>
        </w:rPr>
      </w:pPr>
    </w:p>
    <w:p w14:paraId="1DA7CC71">
      <w:pPr>
        <w:spacing w:line="560" w:lineRule="exact"/>
        <w:jc w:val="center"/>
        <w:rPr>
          <w:rFonts w:ascii="方正小标宋_GBK" w:hAnsi="宋体" w:eastAsia="方正小标宋_GBK" w:cs="黑体"/>
          <w:bCs/>
          <w:sz w:val="44"/>
          <w:szCs w:val="44"/>
        </w:rPr>
      </w:pPr>
    </w:p>
    <w:p w14:paraId="0CECCED7">
      <w:pPr>
        <w:spacing w:line="560" w:lineRule="exact"/>
        <w:jc w:val="center"/>
        <w:rPr>
          <w:rFonts w:ascii="方正小标宋_GBK" w:hAnsi="宋体" w:eastAsia="方正小标宋_GBK" w:cs="黑体"/>
          <w:bCs/>
          <w:sz w:val="44"/>
          <w:szCs w:val="44"/>
        </w:rPr>
      </w:pPr>
    </w:p>
    <w:p w14:paraId="08D77754">
      <w:pPr>
        <w:spacing w:line="560" w:lineRule="exact"/>
        <w:jc w:val="center"/>
        <w:rPr>
          <w:rFonts w:ascii="方正小标宋_GBK" w:hAnsi="宋体" w:eastAsia="方正小标宋_GBK" w:cs="黑体"/>
          <w:bCs/>
          <w:sz w:val="44"/>
          <w:szCs w:val="44"/>
        </w:rPr>
      </w:pPr>
    </w:p>
    <w:p w14:paraId="3123A56C">
      <w:pPr>
        <w:spacing w:line="560" w:lineRule="exact"/>
        <w:jc w:val="center"/>
        <w:rPr>
          <w:rFonts w:ascii="方正小标宋_GBK" w:hAnsi="宋体" w:eastAsia="方正小标宋_GBK" w:cs="黑体"/>
          <w:bCs/>
          <w:sz w:val="48"/>
          <w:szCs w:val="48"/>
        </w:rPr>
      </w:pPr>
      <w:r>
        <w:rPr>
          <w:rFonts w:hint="eastAsia" w:ascii="方正小标宋_GBK" w:hAnsi="宋体" w:eastAsia="方正小标宋_GBK" w:cs="黑体"/>
          <w:bCs/>
          <w:sz w:val="48"/>
          <w:szCs w:val="48"/>
        </w:rPr>
        <w:t>江苏省职业病诊断机构备案表</w:t>
      </w:r>
    </w:p>
    <w:p w14:paraId="2C7E05DF">
      <w:pPr>
        <w:spacing w:line="680" w:lineRule="exact"/>
        <w:ind w:firstLine="567"/>
        <w:rPr>
          <w:rFonts w:eastAsia="仿宋_GB2312"/>
          <w:spacing w:val="24"/>
          <w:szCs w:val="32"/>
        </w:rPr>
      </w:pPr>
    </w:p>
    <w:p w14:paraId="11037D4B">
      <w:pPr>
        <w:spacing w:line="680" w:lineRule="exact"/>
        <w:ind w:firstLine="567"/>
        <w:rPr>
          <w:rFonts w:eastAsia="仿宋_GB2312"/>
          <w:spacing w:val="24"/>
          <w:szCs w:val="32"/>
        </w:rPr>
      </w:pPr>
    </w:p>
    <w:p w14:paraId="53388756">
      <w:pPr>
        <w:spacing w:line="680" w:lineRule="exact"/>
        <w:ind w:firstLine="567"/>
        <w:rPr>
          <w:rFonts w:eastAsia="仿宋_GB2312"/>
          <w:spacing w:val="24"/>
          <w:szCs w:val="32"/>
        </w:rPr>
      </w:pPr>
    </w:p>
    <w:p w14:paraId="3BB94241">
      <w:pPr>
        <w:spacing w:line="680" w:lineRule="exact"/>
        <w:ind w:firstLine="567"/>
        <w:rPr>
          <w:rFonts w:eastAsia="仿宋_GB2312"/>
          <w:spacing w:val="24"/>
          <w:szCs w:val="32"/>
        </w:rPr>
      </w:pPr>
    </w:p>
    <w:p w14:paraId="2EECC9D2">
      <w:pPr>
        <w:spacing w:line="680" w:lineRule="exact"/>
        <w:ind w:firstLine="567"/>
        <w:rPr>
          <w:rFonts w:eastAsia="仿宋_GB2312"/>
          <w:spacing w:val="24"/>
          <w:szCs w:val="32"/>
        </w:rPr>
      </w:pPr>
    </w:p>
    <w:p w14:paraId="60AB9DB3">
      <w:pPr>
        <w:spacing w:line="680" w:lineRule="exact"/>
        <w:ind w:firstLine="1368" w:firstLineChars="400"/>
        <w:rPr>
          <w:rFonts w:ascii="方正楷体_GBK" w:eastAsia="方正楷体_GBK"/>
          <w:spacing w:val="105"/>
          <w:kern w:val="0"/>
          <w:szCs w:val="32"/>
          <w:u w:val="single"/>
        </w:rPr>
      </w:pPr>
      <w:r>
        <w:rPr>
          <w:rFonts w:hint="eastAsia" w:ascii="方正楷体_GBK" w:eastAsia="方正楷体_GBK"/>
          <w:spacing w:val="13"/>
          <w:kern w:val="0"/>
          <w:szCs w:val="32"/>
          <w:fitText w:val="1914" w:id="-1661196032"/>
        </w:rPr>
        <w:t>机构(公章)</w:t>
      </w:r>
      <w:r>
        <w:rPr>
          <w:rFonts w:hint="eastAsia" w:ascii="方正楷体_GBK" w:eastAsia="方正楷体_GBK"/>
          <w:spacing w:val="4"/>
          <w:kern w:val="0"/>
          <w:szCs w:val="32"/>
          <w:fitText w:val="1914" w:id="-1661196032"/>
        </w:rPr>
        <w:t>：</w:t>
      </w:r>
      <w:r>
        <w:rPr>
          <w:rFonts w:hint="eastAsia" w:ascii="方正楷体_GBK" w:eastAsia="方正楷体_GBK"/>
          <w:kern w:val="0"/>
          <w:szCs w:val="32"/>
          <w:u w:val="single"/>
        </w:rPr>
        <w:t xml:space="preserve">                     </w:t>
      </w:r>
    </w:p>
    <w:p w14:paraId="7AD8A96D">
      <w:pPr>
        <w:spacing w:line="680" w:lineRule="exact"/>
        <w:ind w:firstLine="1402" w:firstLineChars="354"/>
        <w:rPr>
          <w:rFonts w:ascii="方正楷体_GBK" w:eastAsia="方正楷体_GBK"/>
          <w:spacing w:val="24"/>
          <w:szCs w:val="32"/>
          <w:u w:val="single"/>
        </w:rPr>
      </w:pPr>
      <w:r>
        <w:rPr>
          <w:rFonts w:hint="eastAsia" w:ascii="方正楷体_GBK" w:eastAsia="方正楷体_GBK"/>
          <w:spacing w:val="40"/>
          <w:kern w:val="0"/>
          <w:szCs w:val="32"/>
          <w:fitText w:val="1920" w:id="-1661196031"/>
        </w:rPr>
        <w:t>填表日期</w:t>
      </w:r>
      <w:r>
        <w:rPr>
          <w:rFonts w:hint="eastAsia" w:ascii="方正楷体_GBK" w:eastAsia="方正楷体_GBK"/>
          <w:spacing w:val="0"/>
          <w:kern w:val="0"/>
          <w:szCs w:val="32"/>
          <w:fitText w:val="1920" w:id="-1661196031"/>
        </w:rPr>
        <w:t>：</w:t>
      </w:r>
      <w:r>
        <w:rPr>
          <w:rFonts w:hint="eastAsia" w:ascii="方正楷体_GBK" w:eastAsia="方正楷体_GBK"/>
          <w:kern w:val="0"/>
          <w:szCs w:val="32"/>
          <w:u w:val="single"/>
        </w:rPr>
        <w:t xml:space="preserve">     </w:t>
      </w:r>
      <w:r>
        <w:rPr>
          <w:rFonts w:hint="eastAsia" w:ascii="方正楷体_GBK" w:eastAsia="方正楷体_GBK"/>
          <w:spacing w:val="24"/>
          <w:szCs w:val="32"/>
        </w:rPr>
        <w:t>年</w:t>
      </w:r>
      <w:r>
        <w:rPr>
          <w:rFonts w:hint="eastAsia" w:ascii="方正楷体_GBK" w:eastAsia="方正楷体_GBK"/>
          <w:spacing w:val="24"/>
          <w:szCs w:val="32"/>
          <w:u w:val="single"/>
        </w:rPr>
        <w:t xml:space="preserve">    </w:t>
      </w:r>
      <w:r>
        <w:rPr>
          <w:rFonts w:hint="eastAsia" w:ascii="方正楷体_GBK" w:eastAsia="方正楷体_GBK"/>
          <w:spacing w:val="24"/>
          <w:szCs w:val="32"/>
        </w:rPr>
        <w:t>月</w:t>
      </w:r>
      <w:r>
        <w:rPr>
          <w:rFonts w:hint="eastAsia" w:ascii="方正楷体_GBK" w:eastAsia="方正楷体_GBK"/>
          <w:spacing w:val="24"/>
          <w:szCs w:val="32"/>
          <w:u w:val="single"/>
        </w:rPr>
        <w:t xml:space="preserve">    </w:t>
      </w:r>
      <w:r>
        <w:rPr>
          <w:rFonts w:hint="eastAsia" w:ascii="方正楷体_GBK" w:eastAsia="方正楷体_GBK"/>
          <w:spacing w:val="24"/>
          <w:szCs w:val="32"/>
        </w:rPr>
        <w:t>日</w:t>
      </w:r>
    </w:p>
    <w:p w14:paraId="0A52EF86">
      <w:pPr>
        <w:spacing w:line="680" w:lineRule="exact"/>
        <w:ind w:firstLine="567"/>
        <w:rPr>
          <w:rFonts w:eastAsia="仿宋_GB2312"/>
          <w:spacing w:val="24"/>
          <w:szCs w:val="32"/>
        </w:rPr>
      </w:pPr>
    </w:p>
    <w:p w14:paraId="021231AD">
      <w:pPr>
        <w:spacing w:line="600" w:lineRule="exact"/>
        <w:ind w:firstLine="632" w:firstLineChars="200"/>
        <w:rPr>
          <w:rFonts w:eastAsia="方正仿宋简体"/>
        </w:rPr>
      </w:pPr>
    </w:p>
    <w:p w14:paraId="2402902D">
      <w:pPr>
        <w:spacing w:line="600" w:lineRule="exact"/>
        <w:ind w:firstLine="632" w:firstLineChars="200"/>
        <w:rPr>
          <w:rFonts w:eastAsia="方正仿宋简体"/>
        </w:rPr>
      </w:pPr>
    </w:p>
    <w:p w14:paraId="165B4DF2">
      <w:pPr>
        <w:spacing w:line="600" w:lineRule="exact"/>
        <w:rPr>
          <w:rFonts w:eastAsia="方正仿宋简体"/>
        </w:rPr>
      </w:pPr>
    </w:p>
    <w:p w14:paraId="1E52FFF2">
      <w:pPr>
        <w:spacing w:before="868" w:beforeLines="150" w:after="868" w:afterLines="150" w:line="600" w:lineRule="exact"/>
        <w:jc w:val="center"/>
        <w:rPr>
          <w:rFonts w:ascii="方正楷体_GBK" w:hAnsi="宋体" w:eastAsia="方正楷体_GBK"/>
          <w:szCs w:val="32"/>
        </w:rPr>
      </w:pPr>
      <w:r>
        <w:rPr>
          <w:rFonts w:hint="eastAsia" w:ascii="方正楷体_GBK" w:hAnsi="宋体" w:eastAsia="方正楷体_GBK"/>
          <w:szCs w:val="32"/>
        </w:rPr>
        <w:t>江苏省卫生健康委员会制</w:t>
      </w:r>
    </w:p>
    <w:p w14:paraId="004224D8">
      <w:pPr>
        <w:spacing w:line="560" w:lineRule="exact"/>
        <w:jc w:val="center"/>
        <w:rPr>
          <w:rFonts w:hint="eastAsia" w:ascii="方正小标宋_GBK" w:hAnsi="宋体" w:eastAsia="方正小标宋_GBK" w:cs="黑体"/>
          <w:bCs/>
          <w:sz w:val="36"/>
          <w:szCs w:val="36"/>
        </w:rPr>
      </w:pPr>
    </w:p>
    <w:p w14:paraId="1387FCA4">
      <w:pPr>
        <w:spacing w:line="560" w:lineRule="exact"/>
        <w:jc w:val="center"/>
        <w:rPr>
          <w:rFonts w:hint="eastAsia" w:ascii="方正小标宋_GBK" w:hAnsi="宋体" w:eastAsia="方正小标宋_GBK" w:cs="黑体"/>
          <w:bCs/>
          <w:sz w:val="36"/>
          <w:szCs w:val="36"/>
        </w:rPr>
      </w:pPr>
      <w:r>
        <w:rPr>
          <w:rFonts w:hint="eastAsia" w:ascii="方正小标宋_GBK" w:hAnsi="宋体" w:eastAsia="方正小标宋_GBK" w:cs="黑体"/>
          <w:bCs/>
          <w:sz w:val="36"/>
          <w:szCs w:val="36"/>
        </w:rPr>
        <w:t>江苏省职业病诊断机构备案表</w:t>
      </w:r>
    </w:p>
    <w:p w14:paraId="720A3F72">
      <w:pPr>
        <w:spacing w:line="560" w:lineRule="exact"/>
        <w:jc w:val="center"/>
        <w:rPr>
          <w:rFonts w:hint="eastAsia" w:ascii="方正小标宋_GBK" w:hAnsi="宋体" w:eastAsia="方正小标宋_GBK" w:cs="黑体"/>
          <w:bCs/>
          <w:sz w:val="36"/>
          <w:szCs w:val="36"/>
        </w:rPr>
      </w:pPr>
      <w:bookmarkStart w:id="4" w:name="_GoBack"/>
      <w:bookmarkEnd w:id="4"/>
    </w:p>
    <w:tbl>
      <w:tblPr>
        <w:tblStyle w:val="16"/>
        <w:tblW w:w="99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5"/>
        <w:gridCol w:w="7"/>
        <w:gridCol w:w="1136"/>
        <w:gridCol w:w="1417"/>
        <w:gridCol w:w="1701"/>
        <w:gridCol w:w="1134"/>
        <w:gridCol w:w="1843"/>
      </w:tblGrid>
      <w:tr w14:paraId="66B40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92" w:type="dxa"/>
            <w:gridSpan w:val="2"/>
            <w:noWrap w:val="0"/>
            <w:vAlign w:val="center"/>
          </w:tcPr>
          <w:p w14:paraId="1B453445">
            <w:pPr>
              <w:spacing w:line="440" w:lineRule="exact"/>
              <w:jc w:val="center"/>
              <w:rPr>
                <w:rFonts w:ascii="方正仿宋_GBK"/>
                <w:sz w:val="28"/>
                <w:szCs w:val="28"/>
              </w:rPr>
            </w:pPr>
            <w:r>
              <w:rPr>
                <w:rFonts w:hint="eastAsia" w:ascii="方正仿宋_GBK"/>
              </w:rPr>
              <w:br w:type="page"/>
            </w:r>
            <w:r>
              <w:rPr>
                <w:rFonts w:hint="eastAsia" w:ascii="方正仿宋_GBK"/>
                <w:sz w:val="28"/>
                <w:szCs w:val="28"/>
              </w:rPr>
              <w:t>机构名称</w:t>
            </w:r>
          </w:p>
        </w:tc>
        <w:tc>
          <w:tcPr>
            <w:tcW w:w="4254" w:type="dxa"/>
            <w:gridSpan w:val="3"/>
            <w:noWrap w:val="0"/>
            <w:vAlign w:val="top"/>
          </w:tcPr>
          <w:p w14:paraId="79E78C09">
            <w:pPr>
              <w:spacing w:line="440" w:lineRule="exact"/>
              <w:jc w:val="center"/>
              <w:rPr>
                <w:rFonts w:ascii="方正仿宋_GBK"/>
                <w:sz w:val="28"/>
              </w:rPr>
            </w:pPr>
          </w:p>
        </w:tc>
        <w:tc>
          <w:tcPr>
            <w:tcW w:w="1134" w:type="dxa"/>
            <w:noWrap w:val="0"/>
            <w:vAlign w:val="top"/>
          </w:tcPr>
          <w:p w14:paraId="7322E33A">
            <w:pPr>
              <w:spacing w:line="440" w:lineRule="exact"/>
              <w:jc w:val="center"/>
              <w:rPr>
                <w:rFonts w:ascii="方正仿宋_GBK"/>
                <w:sz w:val="28"/>
              </w:rPr>
            </w:pPr>
            <w:r>
              <w:rPr>
                <w:rFonts w:hint="eastAsia" w:ascii="方正仿宋_GBK"/>
                <w:sz w:val="28"/>
              </w:rPr>
              <w:t>网址</w:t>
            </w:r>
          </w:p>
        </w:tc>
        <w:tc>
          <w:tcPr>
            <w:tcW w:w="1843" w:type="dxa"/>
            <w:noWrap w:val="0"/>
            <w:vAlign w:val="top"/>
          </w:tcPr>
          <w:p w14:paraId="6FF7784D">
            <w:pPr>
              <w:spacing w:line="440" w:lineRule="exact"/>
              <w:jc w:val="center"/>
              <w:rPr>
                <w:rFonts w:ascii="方正仿宋_GBK"/>
                <w:sz w:val="28"/>
              </w:rPr>
            </w:pPr>
          </w:p>
        </w:tc>
      </w:tr>
      <w:tr w14:paraId="51E9E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92" w:type="dxa"/>
            <w:gridSpan w:val="2"/>
            <w:noWrap w:val="0"/>
            <w:vAlign w:val="center"/>
          </w:tcPr>
          <w:p w14:paraId="76024519">
            <w:pPr>
              <w:spacing w:line="440" w:lineRule="exact"/>
              <w:jc w:val="center"/>
              <w:rPr>
                <w:rFonts w:ascii="方正仿宋_GBK"/>
                <w:sz w:val="28"/>
                <w:szCs w:val="28"/>
              </w:rPr>
            </w:pPr>
            <w:r>
              <w:rPr>
                <w:rFonts w:hint="eastAsia" w:ascii="方正仿宋_GBK"/>
                <w:sz w:val="28"/>
                <w:szCs w:val="28"/>
              </w:rPr>
              <w:t>机构地址</w:t>
            </w:r>
          </w:p>
        </w:tc>
        <w:tc>
          <w:tcPr>
            <w:tcW w:w="4254" w:type="dxa"/>
            <w:gridSpan w:val="3"/>
            <w:noWrap w:val="0"/>
            <w:vAlign w:val="top"/>
          </w:tcPr>
          <w:p w14:paraId="18AB7E72">
            <w:pPr>
              <w:spacing w:line="440" w:lineRule="exact"/>
              <w:jc w:val="center"/>
              <w:rPr>
                <w:rFonts w:ascii="方正仿宋_GBK"/>
                <w:sz w:val="28"/>
              </w:rPr>
            </w:pPr>
          </w:p>
        </w:tc>
        <w:tc>
          <w:tcPr>
            <w:tcW w:w="1134" w:type="dxa"/>
            <w:noWrap w:val="0"/>
            <w:vAlign w:val="top"/>
          </w:tcPr>
          <w:p w14:paraId="253C1D6A">
            <w:pPr>
              <w:spacing w:line="440" w:lineRule="exact"/>
              <w:jc w:val="center"/>
              <w:rPr>
                <w:rFonts w:ascii="方正仿宋_GBK"/>
                <w:sz w:val="28"/>
              </w:rPr>
            </w:pPr>
            <w:r>
              <w:rPr>
                <w:rFonts w:hint="eastAsia" w:ascii="方正仿宋_GBK"/>
                <w:sz w:val="28"/>
              </w:rPr>
              <w:t>邮编</w:t>
            </w:r>
          </w:p>
        </w:tc>
        <w:tc>
          <w:tcPr>
            <w:tcW w:w="1843" w:type="dxa"/>
            <w:noWrap w:val="0"/>
            <w:vAlign w:val="top"/>
          </w:tcPr>
          <w:p w14:paraId="08DB1489">
            <w:pPr>
              <w:spacing w:line="440" w:lineRule="exact"/>
              <w:jc w:val="center"/>
              <w:rPr>
                <w:rFonts w:ascii="方正仿宋_GBK"/>
                <w:sz w:val="28"/>
              </w:rPr>
            </w:pPr>
          </w:p>
        </w:tc>
      </w:tr>
      <w:tr w14:paraId="41D75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92" w:type="dxa"/>
            <w:gridSpan w:val="2"/>
            <w:noWrap w:val="0"/>
            <w:vAlign w:val="center"/>
          </w:tcPr>
          <w:p w14:paraId="2C6D8184">
            <w:pPr>
              <w:spacing w:line="440" w:lineRule="exact"/>
              <w:jc w:val="center"/>
              <w:rPr>
                <w:rFonts w:ascii="方正仿宋_GBK"/>
                <w:sz w:val="28"/>
                <w:szCs w:val="28"/>
              </w:rPr>
            </w:pPr>
            <w:r>
              <w:rPr>
                <w:rFonts w:hint="eastAsia" w:ascii="方正仿宋_GBK"/>
                <w:spacing w:val="11"/>
                <w:w w:val="84"/>
                <w:kern w:val="0"/>
                <w:sz w:val="28"/>
              </w:rPr>
              <w:t>法定代表</w:t>
            </w:r>
            <w:r>
              <w:rPr>
                <w:rFonts w:hint="eastAsia" w:ascii="方正仿宋_GBK"/>
                <w:spacing w:val="1"/>
                <w:w w:val="84"/>
                <w:kern w:val="0"/>
                <w:sz w:val="28"/>
              </w:rPr>
              <w:t>人</w:t>
            </w:r>
          </w:p>
        </w:tc>
        <w:tc>
          <w:tcPr>
            <w:tcW w:w="1136" w:type="dxa"/>
            <w:noWrap w:val="0"/>
            <w:vAlign w:val="top"/>
          </w:tcPr>
          <w:p w14:paraId="200F71BE">
            <w:pPr>
              <w:spacing w:line="440" w:lineRule="exact"/>
              <w:rPr>
                <w:rFonts w:ascii="方正仿宋_GBK"/>
                <w:sz w:val="28"/>
              </w:rPr>
            </w:pPr>
          </w:p>
        </w:tc>
        <w:tc>
          <w:tcPr>
            <w:tcW w:w="1417" w:type="dxa"/>
            <w:noWrap w:val="0"/>
            <w:vAlign w:val="top"/>
          </w:tcPr>
          <w:p w14:paraId="61C5A84F">
            <w:pPr>
              <w:spacing w:line="440" w:lineRule="exact"/>
              <w:rPr>
                <w:rFonts w:ascii="方正仿宋_GBK"/>
                <w:sz w:val="28"/>
              </w:rPr>
            </w:pPr>
            <w:r>
              <w:rPr>
                <w:rFonts w:hint="eastAsia" w:ascii="方正仿宋_GBK"/>
                <w:sz w:val="28"/>
              </w:rPr>
              <w:t>职务/职称</w:t>
            </w:r>
          </w:p>
        </w:tc>
        <w:tc>
          <w:tcPr>
            <w:tcW w:w="1701" w:type="dxa"/>
            <w:noWrap w:val="0"/>
            <w:vAlign w:val="top"/>
          </w:tcPr>
          <w:p w14:paraId="7531CB52">
            <w:pPr>
              <w:spacing w:line="440" w:lineRule="exact"/>
              <w:rPr>
                <w:rFonts w:ascii="方正仿宋_GBK"/>
                <w:sz w:val="28"/>
              </w:rPr>
            </w:pPr>
          </w:p>
        </w:tc>
        <w:tc>
          <w:tcPr>
            <w:tcW w:w="1134" w:type="dxa"/>
            <w:noWrap w:val="0"/>
            <w:vAlign w:val="top"/>
          </w:tcPr>
          <w:p w14:paraId="7EC9374B">
            <w:pPr>
              <w:spacing w:line="440" w:lineRule="exact"/>
              <w:rPr>
                <w:rFonts w:ascii="方正仿宋_GBK"/>
                <w:sz w:val="28"/>
              </w:rPr>
            </w:pPr>
            <w:r>
              <w:rPr>
                <w:rFonts w:hint="eastAsia" w:ascii="方正仿宋_GBK"/>
                <w:sz w:val="28"/>
              </w:rPr>
              <w:t xml:space="preserve"> 电话</w:t>
            </w:r>
          </w:p>
        </w:tc>
        <w:tc>
          <w:tcPr>
            <w:tcW w:w="1843" w:type="dxa"/>
            <w:noWrap w:val="0"/>
            <w:vAlign w:val="top"/>
          </w:tcPr>
          <w:p w14:paraId="6DC147AD">
            <w:pPr>
              <w:spacing w:line="440" w:lineRule="exact"/>
              <w:rPr>
                <w:rFonts w:ascii="方正仿宋_GBK"/>
                <w:sz w:val="28"/>
              </w:rPr>
            </w:pPr>
          </w:p>
        </w:tc>
      </w:tr>
      <w:tr w14:paraId="7E0D9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92" w:type="dxa"/>
            <w:gridSpan w:val="2"/>
            <w:noWrap w:val="0"/>
            <w:vAlign w:val="center"/>
          </w:tcPr>
          <w:p w14:paraId="3A78BE86">
            <w:pPr>
              <w:spacing w:line="440" w:lineRule="exact"/>
              <w:jc w:val="center"/>
              <w:rPr>
                <w:rFonts w:ascii="方正仿宋_GBK"/>
                <w:sz w:val="28"/>
                <w:szCs w:val="28"/>
              </w:rPr>
            </w:pPr>
            <w:r>
              <w:rPr>
                <w:rFonts w:hint="eastAsia" w:ascii="方正仿宋_GBK"/>
                <w:sz w:val="28"/>
              </w:rPr>
              <w:t>备案联系人</w:t>
            </w:r>
          </w:p>
        </w:tc>
        <w:tc>
          <w:tcPr>
            <w:tcW w:w="1136" w:type="dxa"/>
            <w:noWrap w:val="0"/>
            <w:vAlign w:val="top"/>
          </w:tcPr>
          <w:p w14:paraId="753F0758">
            <w:pPr>
              <w:spacing w:line="440" w:lineRule="exact"/>
              <w:rPr>
                <w:rFonts w:ascii="方正仿宋_GBK"/>
                <w:sz w:val="28"/>
              </w:rPr>
            </w:pPr>
          </w:p>
        </w:tc>
        <w:tc>
          <w:tcPr>
            <w:tcW w:w="1417" w:type="dxa"/>
            <w:noWrap w:val="0"/>
            <w:vAlign w:val="top"/>
          </w:tcPr>
          <w:p w14:paraId="7CB56538">
            <w:pPr>
              <w:spacing w:line="440" w:lineRule="exact"/>
              <w:rPr>
                <w:rFonts w:ascii="方正仿宋_GBK"/>
                <w:sz w:val="28"/>
              </w:rPr>
            </w:pPr>
            <w:r>
              <w:rPr>
                <w:rFonts w:hint="eastAsia" w:ascii="方正仿宋_GBK"/>
                <w:sz w:val="28"/>
              </w:rPr>
              <w:t>电话/传真</w:t>
            </w:r>
          </w:p>
        </w:tc>
        <w:tc>
          <w:tcPr>
            <w:tcW w:w="1701" w:type="dxa"/>
            <w:noWrap w:val="0"/>
            <w:vAlign w:val="top"/>
          </w:tcPr>
          <w:p w14:paraId="2F719F5A">
            <w:pPr>
              <w:spacing w:line="440" w:lineRule="exact"/>
              <w:rPr>
                <w:rFonts w:ascii="方正仿宋_GBK"/>
                <w:sz w:val="28"/>
              </w:rPr>
            </w:pPr>
          </w:p>
        </w:tc>
        <w:tc>
          <w:tcPr>
            <w:tcW w:w="1134" w:type="dxa"/>
            <w:noWrap w:val="0"/>
            <w:vAlign w:val="top"/>
          </w:tcPr>
          <w:p w14:paraId="2B6D832D">
            <w:pPr>
              <w:spacing w:line="440" w:lineRule="exact"/>
              <w:rPr>
                <w:rFonts w:ascii="方正仿宋_GBK"/>
                <w:sz w:val="28"/>
              </w:rPr>
            </w:pPr>
            <w:r>
              <w:rPr>
                <w:rFonts w:hint="eastAsia" w:ascii="方正仿宋_GBK"/>
                <w:sz w:val="28"/>
              </w:rPr>
              <w:t xml:space="preserve"> 邮箱</w:t>
            </w:r>
          </w:p>
        </w:tc>
        <w:tc>
          <w:tcPr>
            <w:tcW w:w="1843" w:type="dxa"/>
            <w:noWrap w:val="0"/>
            <w:vAlign w:val="top"/>
          </w:tcPr>
          <w:p w14:paraId="094DFBE3">
            <w:pPr>
              <w:spacing w:line="440" w:lineRule="exact"/>
              <w:rPr>
                <w:rFonts w:ascii="方正仿宋_GBK"/>
                <w:sz w:val="28"/>
              </w:rPr>
            </w:pPr>
          </w:p>
        </w:tc>
      </w:tr>
      <w:tr w14:paraId="2F740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92" w:type="dxa"/>
            <w:gridSpan w:val="2"/>
            <w:noWrap w:val="0"/>
            <w:vAlign w:val="center"/>
          </w:tcPr>
          <w:p w14:paraId="4B6DB70C">
            <w:pPr>
              <w:spacing w:line="440" w:lineRule="exact"/>
              <w:jc w:val="center"/>
              <w:rPr>
                <w:rFonts w:ascii="方正仿宋_GBK"/>
                <w:sz w:val="28"/>
                <w:szCs w:val="28"/>
              </w:rPr>
            </w:pPr>
            <w:r>
              <w:rPr>
                <w:rFonts w:hint="eastAsia" w:ascii="方正仿宋_GBK"/>
                <w:sz w:val="28"/>
                <w:szCs w:val="28"/>
              </w:rPr>
              <w:t>备案类别</w:t>
            </w:r>
          </w:p>
        </w:tc>
        <w:tc>
          <w:tcPr>
            <w:tcW w:w="7231" w:type="dxa"/>
            <w:gridSpan w:val="5"/>
            <w:noWrap w:val="0"/>
            <w:vAlign w:val="top"/>
          </w:tcPr>
          <w:p w14:paraId="15374BEE">
            <w:pPr>
              <w:spacing w:line="440" w:lineRule="exact"/>
              <w:rPr>
                <w:rFonts w:ascii="方正仿宋_GBK"/>
                <w:sz w:val="28"/>
              </w:rPr>
            </w:pPr>
            <w:r>
              <w:rPr>
                <w:rFonts w:hint="eastAsia" w:ascii="方正仿宋_GBK"/>
                <w:sz w:val="28"/>
              </w:rPr>
              <w:t xml:space="preserve">A.初次申请□    B.增加项目□   </w:t>
            </w:r>
          </w:p>
        </w:tc>
      </w:tr>
      <w:tr w14:paraId="76A73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92" w:type="dxa"/>
            <w:gridSpan w:val="2"/>
            <w:noWrap w:val="0"/>
            <w:vAlign w:val="center"/>
          </w:tcPr>
          <w:p w14:paraId="6FEC2865">
            <w:pPr>
              <w:spacing w:line="360" w:lineRule="exact"/>
              <w:jc w:val="center"/>
              <w:rPr>
                <w:rFonts w:ascii="方正仿宋_GBK"/>
                <w:sz w:val="28"/>
                <w:szCs w:val="28"/>
              </w:rPr>
            </w:pPr>
            <w:r>
              <w:rPr>
                <w:rFonts w:hint="eastAsia" w:ascii="仿宋_GB2312" w:hAnsi="宋体"/>
                <w:w w:val="99"/>
                <w:sz w:val="28"/>
                <w:szCs w:val="28"/>
              </w:rPr>
              <w:t>备案诊断项目（按照《职业病分类和目录》，在相对应职业病类别后面的括号内打“</w:t>
            </w:r>
            <w:r>
              <w:rPr>
                <w:rFonts w:ascii="Arial" w:hAnsi="Arial" w:cs="Arial"/>
                <w:w w:val="99"/>
                <w:sz w:val="28"/>
                <w:szCs w:val="28"/>
              </w:rPr>
              <w:t>√</w:t>
            </w:r>
            <w:r>
              <w:rPr>
                <w:rFonts w:hint="eastAsia" w:ascii="仿宋_GB2312" w:hAnsi="宋体"/>
                <w:w w:val="99"/>
                <w:sz w:val="28"/>
                <w:szCs w:val="28"/>
              </w:rPr>
              <w:t>”，并明确具体病种名称）</w:t>
            </w:r>
          </w:p>
          <w:p w14:paraId="7C2FE79A">
            <w:pPr>
              <w:spacing w:line="440" w:lineRule="exact"/>
              <w:jc w:val="center"/>
              <w:rPr>
                <w:rFonts w:hint="eastAsia" w:ascii="方正仿宋_GBK"/>
                <w:sz w:val="28"/>
                <w:szCs w:val="28"/>
              </w:rPr>
            </w:pPr>
          </w:p>
        </w:tc>
        <w:tc>
          <w:tcPr>
            <w:tcW w:w="7231" w:type="dxa"/>
            <w:gridSpan w:val="5"/>
            <w:noWrap w:val="0"/>
            <w:vAlign w:val="top"/>
          </w:tcPr>
          <w:p w14:paraId="71849909">
            <w:pPr>
              <w:spacing w:line="440" w:lineRule="exact"/>
              <w:jc w:val="left"/>
              <w:rPr>
                <w:rFonts w:ascii="方正仿宋_GBK"/>
                <w:sz w:val="28"/>
                <w:szCs w:val="28"/>
              </w:rPr>
            </w:pPr>
            <w:r>
              <w:rPr>
                <w:rFonts w:hint="eastAsia" w:ascii="方正仿宋_GBK"/>
                <w:sz w:val="28"/>
                <w:szCs w:val="28"/>
              </w:rPr>
              <w:t>一、职业性尘肺病及其他呼吸系统疾病（）</w:t>
            </w:r>
          </w:p>
          <w:p w14:paraId="7ACE1832">
            <w:pPr>
              <w:spacing w:line="440" w:lineRule="exact"/>
              <w:jc w:val="left"/>
              <w:rPr>
                <w:rFonts w:ascii="方正仿宋_GBK"/>
                <w:sz w:val="28"/>
                <w:szCs w:val="28"/>
              </w:rPr>
            </w:pPr>
            <w:r>
              <w:rPr>
                <w:rFonts w:hint="eastAsia" w:ascii="方正仿宋_GBK"/>
                <w:sz w:val="28"/>
                <w:szCs w:val="28"/>
              </w:rPr>
              <w:t>病种名称：</w:t>
            </w:r>
          </w:p>
          <w:p w14:paraId="27EA8406">
            <w:pPr>
              <w:spacing w:line="440" w:lineRule="exact"/>
              <w:jc w:val="left"/>
              <w:rPr>
                <w:rFonts w:ascii="方正仿宋_GBK"/>
                <w:sz w:val="28"/>
                <w:szCs w:val="28"/>
              </w:rPr>
            </w:pPr>
            <w:r>
              <w:rPr>
                <w:rFonts w:hint="eastAsia" w:ascii="方正仿宋_GBK"/>
                <w:sz w:val="28"/>
                <w:szCs w:val="28"/>
              </w:rPr>
              <w:t>二、职业性皮肤病（）</w:t>
            </w:r>
          </w:p>
          <w:p w14:paraId="019F4E8E">
            <w:pPr>
              <w:spacing w:line="440" w:lineRule="exact"/>
              <w:jc w:val="left"/>
              <w:rPr>
                <w:rFonts w:ascii="方正仿宋_GBK"/>
                <w:sz w:val="28"/>
                <w:szCs w:val="28"/>
              </w:rPr>
            </w:pPr>
            <w:r>
              <w:rPr>
                <w:rFonts w:hint="eastAsia" w:ascii="方正仿宋_GBK"/>
                <w:sz w:val="28"/>
                <w:szCs w:val="28"/>
              </w:rPr>
              <w:t>病种名称：</w:t>
            </w:r>
          </w:p>
          <w:p w14:paraId="133B93B1">
            <w:pPr>
              <w:spacing w:line="440" w:lineRule="exact"/>
              <w:jc w:val="left"/>
              <w:rPr>
                <w:rFonts w:ascii="方正仿宋_GBK"/>
                <w:sz w:val="28"/>
                <w:szCs w:val="28"/>
              </w:rPr>
            </w:pPr>
            <w:r>
              <w:rPr>
                <w:rFonts w:hint="eastAsia" w:ascii="方正仿宋_GBK"/>
                <w:sz w:val="28"/>
                <w:szCs w:val="28"/>
              </w:rPr>
              <w:t>三、职业性眼病（）</w:t>
            </w:r>
          </w:p>
          <w:p w14:paraId="4D1C4F8B">
            <w:pPr>
              <w:spacing w:line="440" w:lineRule="exact"/>
              <w:jc w:val="left"/>
              <w:rPr>
                <w:rFonts w:ascii="方正仿宋_GBK"/>
                <w:sz w:val="28"/>
                <w:szCs w:val="28"/>
              </w:rPr>
            </w:pPr>
            <w:r>
              <w:rPr>
                <w:rFonts w:hint="eastAsia" w:ascii="方正仿宋_GBK"/>
                <w:sz w:val="28"/>
                <w:szCs w:val="28"/>
              </w:rPr>
              <w:t>病种名称：</w:t>
            </w:r>
          </w:p>
          <w:p w14:paraId="3CE05368">
            <w:pPr>
              <w:spacing w:line="440" w:lineRule="exact"/>
              <w:jc w:val="left"/>
              <w:rPr>
                <w:rFonts w:ascii="方正仿宋_GBK"/>
                <w:sz w:val="28"/>
                <w:szCs w:val="28"/>
              </w:rPr>
            </w:pPr>
            <w:r>
              <w:rPr>
                <w:rFonts w:hint="eastAsia" w:ascii="方正仿宋_GBK"/>
                <w:sz w:val="28"/>
                <w:szCs w:val="28"/>
              </w:rPr>
              <w:t>四、职业性耳鼻喉口腔疾病（）</w:t>
            </w:r>
          </w:p>
          <w:p w14:paraId="35137969">
            <w:pPr>
              <w:spacing w:line="440" w:lineRule="exact"/>
              <w:jc w:val="left"/>
              <w:rPr>
                <w:rFonts w:ascii="方正仿宋_GBK"/>
                <w:sz w:val="28"/>
                <w:szCs w:val="28"/>
              </w:rPr>
            </w:pPr>
            <w:r>
              <w:rPr>
                <w:rFonts w:hint="eastAsia" w:ascii="方正仿宋_GBK"/>
                <w:sz w:val="28"/>
                <w:szCs w:val="28"/>
              </w:rPr>
              <w:t>病种名称：</w:t>
            </w:r>
          </w:p>
          <w:p w14:paraId="58909343">
            <w:pPr>
              <w:spacing w:line="440" w:lineRule="exact"/>
              <w:jc w:val="left"/>
              <w:rPr>
                <w:rFonts w:ascii="方正仿宋_GBK"/>
                <w:sz w:val="28"/>
                <w:szCs w:val="28"/>
              </w:rPr>
            </w:pPr>
            <w:r>
              <w:rPr>
                <w:rFonts w:hint="eastAsia" w:ascii="方正仿宋_GBK"/>
                <w:sz w:val="28"/>
                <w:szCs w:val="28"/>
              </w:rPr>
              <w:t>五、职业性化学中毒（）</w:t>
            </w:r>
          </w:p>
          <w:p w14:paraId="39B702B8">
            <w:pPr>
              <w:spacing w:line="440" w:lineRule="exact"/>
              <w:jc w:val="left"/>
              <w:rPr>
                <w:rFonts w:ascii="方正仿宋_GBK"/>
                <w:sz w:val="28"/>
                <w:szCs w:val="28"/>
              </w:rPr>
            </w:pPr>
            <w:r>
              <w:rPr>
                <w:rFonts w:hint="eastAsia" w:ascii="方正仿宋_GBK"/>
                <w:sz w:val="28"/>
                <w:szCs w:val="28"/>
              </w:rPr>
              <w:t>病种名称：</w:t>
            </w:r>
          </w:p>
          <w:p w14:paraId="0CCA522E">
            <w:pPr>
              <w:spacing w:line="440" w:lineRule="exact"/>
              <w:jc w:val="left"/>
              <w:rPr>
                <w:rFonts w:ascii="方正仿宋_GBK"/>
                <w:sz w:val="28"/>
                <w:szCs w:val="28"/>
              </w:rPr>
            </w:pPr>
            <w:r>
              <w:rPr>
                <w:rFonts w:hint="eastAsia" w:ascii="方正仿宋_GBK"/>
                <w:sz w:val="28"/>
                <w:szCs w:val="28"/>
              </w:rPr>
              <w:t>六、物理因素所致职业病（）</w:t>
            </w:r>
          </w:p>
          <w:p w14:paraId="1C70E475">
            <w:pPr>
              <w:spacing w:line="440" w:lineRule="exact"/>
              <w:jc w:val="left"/>
              <w:rPr>
                <w:rFonts w:ascii="方正仿宋_GBK"/>
                <w:sz w:val="28"/>
                <w:szCs w:val="28"/>
              </w:rPr>
            </w:pPr>
            <w:r>
              <w:rPr>
                <w:rFonts w:hint="eastAsia" w:ascii="方正仿宋_GBK"/>
                <w:sz w:val="28"/>
                <w:szCs w:val="28"/>
              </w:rPr>
              <w:t>病种名称：</w:t>
            </w:r>
          </w:p>
          <w:p w14:paraId="642A1CB4">
            <w:pPr>
              <w:spacing w:line="440" w:lineRule="exact"/>
              <w:jc w:val="left"/>
              <w:rPr>
                <w:rFonts w:ascii="方正仿宋_GBK"/>
                <w:sz w:val="28"/>
                <w:szCs w:val="28"/>
              </w:rPr>
            </w:pPr>
            <w:r>
              <w:rPr>
                <w:rFonts w:hint="eastAsia" w:ascii="方正仿宋_GBK"/>
                <w:sz w:val="28"/>
                <w:szCs w:val="28"/>
              </w:rPr>
              <w:t>七、职业性放射性疾病（）</w:t>
            </w:r>
          </w:p>
          <w:p w14:paraId="4E2DCBEB">
            <w:pPr>
              <w:spacing w:line="440" w:lineRule="exact"/>
              <w:jc w:val="left"/>
              <w:rPr>
                <w:rFonts w:ascii="方正仿宋_GBK"/>
                <w:sz w:val="28"/>
                <w:szCs w:val="28"/>
              </w:rPr>
            </w:pPr>
            <w:r>
              <w:rPr>
                <w:rFonts w:hint="eastAsia" w:ascii="方正仿宋_GBK"/>
                <w:sz w:val="28"/>
                <w:szCs w:val="28"/>
              </w:rPr>
              <w:t>病种名称：</w:t>
            </w:r>
          </w:p>
          <w:p w14:paraId="56991BB1">
            <w:pPr>
              <w:spacing w:line="440" w:lineRule="exact"/>
              <w:jc w:val="left"/>
              <w:rPr>
                <w:rFonts w:ascii="方正仿宋_GBK"/>
                <w:sz w:val="28"/>
                <w:szCs w:val="28"/>
              </w:rPr>
            </w:pPr>
            <w:r>
              <w:rPr>
                <w:rFonts w:hint="eastAsia" w:ascii="方正仿宋_GBK"/>
                <w:sz w:val="28"/>
                <w:szCs w:val="28"/>
              </w:rPr>
              <w:t>八、职业性传染病（）</w:t>
            </w:r>
          </w:p>
          <w:p w14:paraId="01F4539A">
            <w:pPr>
              <w:spacing w:line="440" w:lineRule="exact"/>
              <w:jc w:val="left"/>
              <w:rPr>
                <w:rFonts w:ascii="方正仿宋_GBK"/>
                <w:sz w:val="28"/>
                <w:szCs w:val="28"/>
              </w:rPr>
            </w:pPr>
            <w:r>
              <w:rPr>
                <w:rFonts w:hint="eastAsia" w:ascii="方正仿宋_GBK"/>
                <w:sz w:val="28"/>
                <w:szCs w:val="28"/>
              </w:rPr>
              <w:t>病种名称：</w:t>
            </w:r>
          </w:p>
          <w:p w14:paraId="36F02517">
            <w:pPr>
              <w:spacing w:line="440" w:lineRule="exact"/>
              <w:jc w:val="left"/>
              <w:rPr>
                <w:rFonts w:ascii="方正仿宋_GBK"/>
                <w:sz w:val="28"/>
                <w:szCs w:val="28"/>
              </w:rPr>
            </w:pPr>
            <w:r>
              <w:rPr>
                <w:rFonts w:hint="eastAsia" w:ascii="方正仿宋_GBK"/>
                <w:sz w:val="28"/>
                <w:szCs w:val="28"/>
              </w:rPr>
              <w:t>九、职业性肿瘤（）</w:t>
            </w:r>
          </w:p>
          <w:p w14:paraId="373F2419">
            <w:pPr>
              <w:spacing w:line="440" w:lineRule="exact"/>
              <w:jc w:val="left"/>
              <w:rPr>
                <w:rFonts w:ascii="方正仿宋_GBK"/>
                <w:sz w:val="28"/>
                <w:szCs w:val="28"/>
              </w:rPr>
            </w:pPr>
            <w:r>
              <w:rPr>
                <w:rFonts w:hint="eastAsia" w:ascii="方正仿宋_GBK"/>
                <w:sz w:val="28"/>
                <w:szCs w:val="28"/>
              </w:rPr>
              <w:t>病种名称：</w:t>
            </w:r>
          </w:p>
          <w:p w14:paraId="745A29B0">
            <w:pPr>
              <w:numPr>
                <w:ilvl w:val="0"/>
                <w:numId w:val="1"/>
              </w:numPr>
              <w:spacing w:line="440" w:lineRule="exact"/>
              <w:jc w:val="left"/>
              <w:rPr>
                <w:rFonts w:hint="eastAsia" w:ascii="方正仿宋_GBK"/>
                <w:sz w:val="28"/>
                <w:szCs w:val="28"/>
              </w:rPr>
            </w:pPr>
            <w:r>
              <w:rPr>
                <w:rFonts w:hint="eastAsia" w:ascii="方正仿宋_GBK"/>
                <w:sz w:val="28"/>
                <w:szCs w:val="28"/>
                <w:lang w:val="en-US" w:eastAsia="zh-CN"/>
              </w:rPr>
              <w:t>职业性肌肉骨骼疾病</w:t>
            </w:r>
            <w:r>
              <w:rPr>
                <w:rFonts w:hint="eastAsia" w:ascii="方正仿宋_GBK"/>
                <w:sz w:val="28"/>
                <w:szCs w:val="28"/>
              </w:rPr>
              <w:t>（）</w:t>
            </w:r>
          </w:p>
          <w:p w14:paraId="3B7FA3E3">
            <w:pPr>
              <w:numPr>
                <w:ilvl w:val="0"/>
                <w:numId w:val="0"/>
              </w:numPr>
              <w:spacing w:line="440" w:lineRule="exact"/>
              <w:jc w:val="left"/>
              <w:rPr>
                <w:rFonts w:hint="eastAsia" w:ascii="方正仿宋_GBK"/>
                <w:sz w:val="28"/>
              </w:rPr>
            </w:pPr>
            <w:r>
              <w:rPr>
                <w:rFonts w:hint="eastAsia" w:ascii="方正仿宋_GBK"/>
                <w:sz w:val="28"/>
                <w:szCs w:val="28"/>
              </w:rPr>
              <w:t>病种名称：</w:t>
            </w:r>
          </w:p>
        </w:tc>
      </w:tr>
      <w:tr w14:paraId="210BB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2685" w:type="dxa"/>
            <w:noWrap w:val="0"/>
            <w:vAlign w:val="center"/>
          </w:tcPr>
          <w:p w14:paraId="378118DC">
            <w:pPr>
              <w:spacing w:line="440" w:lineRule="exact"/>
              <w:rPr>
                <w:rFonts w:ascii="方正仿宋_GBK"/>
                <w:sz w:val="28"/>
              </w:rPr>
            </w:pPr>
          </w:p>
          <w:p w14:paraId="5863A6A5">
            <w:pPr>
              <w:spacing w:line="440" w:lineRule="exact"/>
              <w:jc w:val="center"/>
              <w:rPr>
                <w:rFonts w:ascii="宋体-方正超大字符集" w:eastAsia="宋体-方正超大字符集"/>
                <w:bCs/>
                <w:sz w:val="28"/>
                <w:szCs w:val="28"/>
                <w:lang w:val="zh-CN"/>
              </w:rPr>
            </w:pPr>
          </w:p>
        </w:tc>
        <w:tc>
          <w:tcPr>
            <w:tcW w:w="7238" w:type="dxa"/>
            <w:gridSpan w:val="6"/>
            <w:noWrap w:val="0"/>
            <w:vAlign w:val="top"/>
          </w:tcPr>
          <w:p w14:paraId="5BAE0D79">
            <w:pPr>
              <w:numPr>
                <w:ilvl w:val="0"/>
                <w:numId w:val="0"/>
              </w:numPr>
              <w:rPr>
                <w:rFonts w:hint="eastAsia" w:ascii="方正仿宋_GBK"/>
                <w:sz w:val="28"/>
                <w:szCs w:val="28"/>
                <w:lang w:val="en-US" w:eastAsia="zh-CN"/>
              </w:rPr>
            </w:pPr>
            <w:r>
              <w:rPr>
                <w:rFonts w:hint="eastAsia" w:ascii="方正仿宋_GBK" w:hAnsi="Times New Roman" w:eastAsia="方正仿宋_GBK"/>
                <w:kern w:val="2"/>
                <w:sz w:val="28"/>
                <w:szCs w:val="28"/>
                <w:lang w:val="en-US" w:eastAsia="zh-CN" w:bidi="ar-SA"/>
              </w:rPr>
              <w:t>十</w:t>
            </w:r>
            <w:r>
              <w:rPr>
                <w:rFonts w:hint="eastAsia" w:ascii="方正仿宋_GBK"/>
                <w:kern w:val="2"/>
                <w:sz w:val="28"/>
                <w:szCs w:val="28"/>
                <w:lang w:val="en-US" w:eastAsia="zh-CN" w:bidi="ar-SA"/>
              </w:rPr>
              <w:t>一</w:t>
            </w:r>
            <w:r>
              <w:rPr>
                <w:rFonts w:hint="eastAsia" w:ascii="方正仿宋_GBK" w:hAnsi="Times New Roman" w:eastAsia="方正仿宋_GBK"/>
                <w:kern w:val="2"/>
                <w:sz w:val="28"/>
                <w:szCs w:val="28"/>
                <w:lang w:val="en-US" w:eastAsia="zh-CN" w:bidi="ar-SA"/>
              </w:rPr>
              <w:t>、</w:t>
            </w:r>
            <w:r>
              <w:rPr>
                <w:rFonts w:hint="eastAsia" w:ascii="方正仿宋_GBK"/>
                <w:sz w:val="28"/>
                <w:szCs w:val="28"/>
                <w:lang w:val="en-US" w:eastAsia="zh-CN"/>
              </w:rPr>
              <w:t>职业性精神和行为障碍</w:t>
            </w:r>
          </w:p>
          <w:p w14:paraId="4CDFF9F0">
            <w:pPr>
              <w:spacing w:line="440" w:lineRule="exact"/>
              <w:jc w:val="left"/>
              <w:rPr>
                <w:rFonts w:hint="default" w:ascii="方正仿宋_GBK"/>
                <w:sz w:val="28"/>
                <w:szCs w:val="28"/>
                <w:lang w:val="en-US" w:eastAsia="zh-CN"/>
              </w:rPr>
            </w:pPr>
            <w:r>
              <w:rPr>
                <w:rFonts w:hint="eastAsia" w:ascii="方正仿宋_GBK"/>
                <w:sz w:val="28"/>
                <w:szCs w:val="28"/>
              </w:rPr>
              <w:t>病种名称：</w:t>
            </w:r>
          </w:p>
          <w:p w14:paraId="492126DD">
            <w:pPr>
              <w:rPr>
                <w:rFonts w:ascii="方正仿宋_GBK"/>
                <w:sz w:val="28"/>
                <w:szCs w:val="28"/>
              </w:rPr>
            </w:pPr>
            <w:r>
              <w:rPr>
                <w:rFonts w:hint="eastAsia" w:ascii="方正仿宋_GBK"/>
                <w:sz w:val="28"/>
                <w:szCs w:val="28"/>
                <w:lang w:val="en-US" w:eastAsia="zh-CN"/>
              </w:rPr>
              <w:t>十二</w:t>
            </w:r>
            <w:r>
              <w:rPr>
                <w:rFonts w:hint="eastAsia" w:ascii="方正仿宋_GBK"/>
                <w:sz w:val="28"/>
                <w:szCs w:val="28"/>
              </w:rPr>
              <w:t>、其他职业病（）</w:t>
            </w:r>
          </w:p>
          <w:p w14:paraId="66938188">
            <w:pPr>
              <w:spacing w:line="440" w:lineRule="exact"/>
              <w:jc w:val="left"/>
              <w:rPr>
                <w:rFonts w:ascii="方正仿宋_GBK"/>
                <w:sz w:val="28"/>
                <w:szCs w:val="28"/>
              </w:rPr>
            </w:pPr>
            <w:r>
              <w:rPr>
                <w:rFonts w:hint="eastAsia" w:ascii="方正仿宋_GBK"/>
                <w:sz w:val="28"/>
                <w:szCs w:val="28"/>
              </w:rPr>
              <w:t>病种名称：</w:t>
            </w:r>
          </w:p>
        </w:tc>
      </w:tr>
      <w:tr w14:paraId="38752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6" w:hRule="exact"/>
          <w:jc w:val="center"/>
        </w:trPr>
        <w:tc>
          <w:tcPr>
            <w:tcW w:w="2685" w:type="dxa"/>
            <w:noWrap w:val="0"/>
            <w:vAlign w:val="center"/>
          </w:tcPr>
          <w:p w14:paraId="0C77C8DC">
            <w:pPr>
              <w:spacing w:line="360" w:lineRule="exact"/>
              <w:jc w:val="center"/>
              <w:rPr>
                <w:rFonts w:ascii="方正仿宋_GBK"/>
                <w:sz w:val="28"/>
              </w:rPr>
            </w:pPr>
            <w:r>
              <w:rPr>
                <w:rFonts w:hint="eastAsia" w:ascii="方正仿宋_GBK"/>
                <w:sz w:val="28"/>
              </w:rPr>
              <w:t>备案所需</w:t>
            </w:r>
          </w:p>
          <w:p w14:paraId="7436B8AC">
            <w:pPr>
              <w:spacing w:line="360" w:lineRule="exact"/>
              <w:jc w:val="center"/>
              <w:rPr>
                <w:rFonts w:ascii="方正仿宋_GBK"/>
                <w:sz w:val="28"/>
              </w:rPr>
            </w:pPr>
            <w:r>
              <w:rPr>
                <w:rFonts w:hint="eastAsia" w:ascii="方正仿宋_GBK"/>
                <w:sz w:val="28"/>
              </w:rPr>
              <w:t>材料清单</w:t>
            </w:r>
          </w:p>
        </w:tc>
        <w:tc>
          <w:tcPr>
            <w:tcW w:w="7238" w:type="dxa"/>
            <w:gridSpan w:val="6"/>
            <w:noWrap w:val="0"/>
            <w:vAlign w:val="center"/>
          </w:tcPr>
          <w:p w14:paraId="4F532838">
            <w:pPr>
              <w:spacing w:line="520" w:lineRule="exact"/>
              <w:jc w:val="left"/>
              <w:rPr>
                <w:rFonts w:ascii="方正仿宋_GBK"/>
                <w:sz w:val="28"/>
              </w:rPr>
            </w:pPr>
            <w:r>
              <w:rPr>
                <w:rFonts w:ascii="方正仿宋_GBK"/>
                <w:sz w:val="28"/>
              </w:rPr>
              <w:t>1.单位法人资格材料（）</w:t>
            </w:r>
          </w:p>
          <w:p w14:paraId="05B20428">
            <w:pPr>
              <w:spacing w:line="520" w:lineRule="exact"/>
              <w:jc w:val="left"/>
              <w:rPr>
                <w:rFonts w:ascii="方正仿宋_GBK"/>
                <w:sz w:val="28"/>
              </w:rPr>
            </w:pPr>
            <w:r>
              <w:rPr>
                <w:rFonts w:ascii="方正仿宋_GBK"/>
                <w:sz w:val="28"/>
              </w:rPr>
              <w:t>2.《医疗机构执业许可证》（涉及放射</w:t>
            </w:r>
            <w:r>
              <w:rPr>
                <w:rFonts w:hint="eastAsia" w:ascii="方正仿宋_GBK"/>
                <w:sz w:val="28"/>
              </w:rPr>
              <w:t>诊断类别的还应当具有《放射诊疗许可证》）及副本（复印件）（）</w:t>
            </w:r>
          </w:p>
          <w:p w14:paraId="38D142F9">
            <w:pPr>
              <w:spacing w:line="520" w:lineRule="exact"/>
              <w:jc w:val="left"/>
              <w:rPr>
                <w:rFonts w:ascii="方正仿宋_GBK"/>
                <w:sz w:val="28"/>
              </w:rPr>
            </w:pPr>
            <w:r>
              <w:rPr>
                <w:rFonts w:ascii="方正仿宋_GBK"/>
                <w:sz w:val="28"/>
              </w:rPr>
              <w:t>3.</w:t>
            </w:r>
            <w:r>
              <w:rPr>
                <w:rFonts w:hint="eastAsia" w:ascii="方正仿宋_GBK"/>
                <w:sz w:val="28"/>
                <w:lang w:val="en-US" w:eastAsia="zh-CN"/>
              </w:rPr>
              <w:t>职业病诊断机构</w:t>
            </w:r>
            <w:r>
              <w:rPr>
                <w:rFonts w:ascii="方正仿宋_GBK"/>
                <w:sz w:val="28"/>
              </w:rPr>
              <w:t>相关技术人员情况表（）</w:t>
            </w:r>
          </w:p>
          <w:p w14:paraId="50D4786F">
            <w:pPr>
              <w:spacing w:line="520" w:lineRule="exact"/>
              <w:jc w:val="left"/>
              <w:rPr>
                <w:rFonts w:ascii="方正仿宋_GBK"/>
                <w:sz w:val="28"/>
              </w:rPr>
            </w:pPr>
            <w:r>
              <w:rPr>
                <w:rFonts w:ascii="方正仿宋_GBK"/>
                <w:sz w:val="28"/>
              </w:rPr>
              <w:t>4.</w:t>
            </w:r>
            <w:r>
              <w:rPr>
                <w:rFonts w:hint="default" w:ascii="方正仿宋_GBK"/>
                <w:sz w:val="28"/>
                <w:lang w:val="en-US"/>
              </w:rPr>
              <w:t>职业病诊断机构</w:t>
            </w:r>
            <w:r>
              <w:rPr>
                <w:rFonts w:hint="eastAsia" w:ascii="方正仿宋_GBK"/>
                <w:sz w:val="28"/>
                <w:lang w:val="en-US" w:eastAsia="zh-CN"/>
              </w:rPr>
              <w:t>相关</w:t>
            </w:r>
            <w:r>
              <w:rPr>
                <w:rFonts w:ascii="方正仿宋_GBK"/>
                <w:sz w:val="28"/>
              </w:rPr>
              <w:t>仪器设备清单（）</w:t>
            </w:r>
          </w:p>
          <w:p w14:paraId="7744E703">
            <w:pPr>
              <w:spacing w:line="520" w:lineRule="exact"/>
              <w:jc w:val="left"/>
              <w:rPr>
                <w:rFonts w:ascii="方正仿宋_GBK"/>
                <w:color w:val="auto"/>
                <w:sz w:val="28"/>
              </w:rPr>
            </w:pPr>
            <w:r>
              <w:rPr>
                <w:rFonts w:ascii="方正仿宋_GBK"/>
                <w:color w:val="auto"/>
                <w:sz w:val="28"/>
              </w:rPr>
              <w:t>5.职业病诊断功能检查及检验项目一览表（）</w:t>
            </w:r>
          </w:p>
          <w:p w14:paraId="14D99DAD">
            <w:pPr>
              <w:spacing w:line="520" w:lineRule="exact"/>
              <w:jc w:val="left"/>
              <w:rPr>
                <w:rFonts w:ascii="方正仿宋_GBK"/>
                <w:sz w:val="28"/>
              </w:rPr>
            </w:pPr>
            <w:r>
              <w:rPr>
                <w:rFonts w:ascii="方正仿宋_GBK"/>
                <w:sz w:val="28"/>
              </w:rPr>
              <w:t>6.职业病诊断质量管理制度等相关资料（）</w:t>
            </w:r>
          </w:p>
          <w:p w14:paraId="07AA44CE">
            <w:pPr>
              <w:spacing w:line="520" w:lineRule="exact"/>
              <w:jc w:val="left"/>
              <w:rPr>
                <w:rFonts w:ascii="方正仿宋_GBK"/>
                <w:sz w:val="28"/>
              </w:rPr>
            </w:pPr>
            <w:r>
              <w:rPr>
                <w:rFonts w:ascii="方正仿宋_GBK"/>
                <w:sz w:val="28"/>
              </w:rPr>
              <w:t>7.职业病诊断信息报告配置情况（）</w:t>
            </w:r>
          </w:p>
        </w:tc>
      </w:tr>
      <w:tr w14:paraId="33482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43" w:hRule="atLeast"/>
          <w:jc w:val="center"/>
        </w:trPr>
        <w:tc>
          <w:tcPr>
            <w:tcW w:w="9923" w:type="dxa"/>
            <w:gridSpan w:val="7"/>
            <w:noWrap w:val="0"/>
            <w:vAlign w:val="top"/>
          </w:tcPr>
          <w:p w14:paraId="0AE6F2AA">
            <w:pPr>
              <w:spacing w:after="120"/>
              <w:ind w:left="632" w:leftChars="200" w:firstLine="552" w:firstLineChars="200"/>
              <w:rPr>
                <w:rFonts w:ascii="方正仿宋_GBK"/>
                <w:sz w:val="28"/>
                <w:szCs w:val="28"/>
              </w:rPr>
            </w:pPr>
          </w:p>
          <w:p w14:paraId="432CE1F0">
            <w:pPr>
              <w:spacing w:after="120"/>
              <w:ind w:left="632" w:leftChars="200" w:firstLine="552" w:firstLineChars="200"/>
              <w:rPr>
                <w:rFonts w:ascii="方正仿宋_GBK"/>
                <w:sz w:val="28"/>
                <w:szCs w:val="28"/>
              </w:rPr>
            </w:pPr>
            <w:r>
              <w:rPr>
                <w:rFonts w:hint="eastAsia" w:ascii="方正仿宋_GBK"/>
                <w:sz w:val="28"/>
                <w:szCs w:val="28"/>
                <w:lang w:val="en-US" w:eastAsia="zh-CN"/>
              </w:rPr>
              <w:t>本机构保证上述资料真实、准确</w:t>
            </w:r>
            <w:r>
              <w:rPr>
                <w:rFonts w:hint="eastAsia" w:ascii="方正仿宋_GBK"/>
                <w:sz w:val="28"/>
                <w:szCs w:val="28"/>
              </w:rPr>
              <w:t>。</w:t>
            </w:r>
          </w:p>
          <w:p w14:paraId="2E7DD979">
            <w:pPr>
              <w:spacing w:line="440" w:lineRule="exact"/>
              <w:ind w:firstLine="552" w:firstLineChars="200"/>
              <w:rPr>
                <w:rFonts w:ascii="方正仿宋_GBK"/>
                <w:sz w:val="28"/>
                <w:szCs w:val="28"/>
              </w:rPr>
            </w:pPr>
          </w:p>
          <w:p w14:paraId="1308753D">
            <w:pPr>
              <w:spacing w:line="440" w:lineRule="exact"/>
              <w:ind w:firstLine="966" w:firstLineChars="350"/>
              <w:rPr>
                <w:rFonts w:ascii="方正仿宋_GBK"/>
                <w:sz w:val="28"/>
                <w:szCs w:val="28"/>
              </w:rPr>
            </w:pPr>
          </w:p>
          <w:p w14:paraId="71A87B3D">
            <w:pPr>
              <w:spacing w:line="440" w:lineRule="exact"/>
              <w:ind w:firstLine="966" w:firstLineChars="350"/>
              <w:rPr>
                <w:rFonts w:hint="eastAsia" w:ascii="方正仿宋_GBK"/>
                <w:sz w:val="28"/>
                <w:szCs w:val="28"/>
              </w:rPr>
            </w:pPr>
          </w:p>
          <w:p w14:paraId="1A4334DA">
            <w:pPr>
              <w:spacing w:line="440" w:lineRule="exact"/>
              <w:ind w:firstLine="966" w:firstLineChars="350"/>
              <w:rPr>
                <w:rFonts w:ascii="方正仿宋_GBK"/>
                <w:sz w:val="28"/>
                <w:szCs w:val="28"/>
              </w:rPr>
            </w:pPr>
          </w:p>
          <w:p w14:paraId="0297A449">
            <w:pPr>
              <w:spacing w:line="440" w:lineRule="exact"/>
              <w:ind w:firstLine="1242" w:firstLineChars="450"/>
              <w:rPr>
                <w:rFonts w:ascii="方正仿宋_GBK"/>
                <w:sz w:val="28"/>
                <w:szCs w:val="28"/>
              </w:rPr>
            </w:pPr>
            <w:r>
              <w:rPr>
                <w:rFonts w:hint="eastAsia" w:ascii="方正仿宋_GBK"/>
                <w:sz w:val="28"/>
                <w:szCs w:val="28"/>
              </w:rPr>
              <w:t>机构(盖章)                     法定代表人(签字)</w:t>
            </w:r>
          </w:p>
          <w:p w14:paraId="3467C785">
            <w:pPr>
              <w:spacing w:line="440" w:lineRule="exact"/>
              <w:jc w:val="center"/>
              <w:rPr>
                <w:rFonts w:ascii="方正仿宋_GBK"/>
                <w:sz w:val="28"/>
                <w:szCs w:val="28"/>
              </w:rPr>
            </w:pPr>
            <w:r>
              <w:rPr>
                <w:rFonts w:hint="eastAsia" w:ascii="方正仿宋_GBK"/>
                <w:sz w:val="28"/>
                <w:szCs w:val="28"/>
              </w:rPr>
              <w:t>年  月  日                          年  月  日</w:t>
            </w:r>
          </w:p>
          <w:p w14:paraId="08BC5573">
            <w:pPr>
              <w:spacing w:line="440" w:lineRule="exact"/>
              <w:jc w:val="center"/>
              <w:rPr>
                <w:rFonts w:ascii="方正仿宋_GBK"/>
                <w:sz w:val="28"/>
                <w:szCs w:val="28"/>
              </w:rPr>
            </w:pPr>
          </w:p>
          <w:p w14:paraId="5270D642">
            <w:pPr>
              <w:spacing w:line="440" w:lineRule="exact"/>
              <w:jc w:val="center"/>
              <w:rPr>
                <w:rFonts w:hint="eastAsia" w:ascii="方正仿宋_GBK"/>
                <w:b/>
                <w:sz w:val="28"/>
                <w:szCs w:val="28"/>
              </w:rPr>
            </w:pPr>
          </w:p>
        </w:tc>
      </w:tr>
    </w:tbl>
    <w:p w14:paraId="047B9570">
      <w:pPr>
        <w:spacing w:after="289" w:afterLines="50" w:line="600" w:lineRule="exact"/>
        <w:jc w:val="left"/>
        <w:rPr>
          <w:rFonts w:hint="eastAsia" w:ascii="方正黑体_GBK" w:hAnsi="宋体" w:eastAsia="方正黑体_GBK" w:cs="宋体"/>
          <w:kern w:val="0"/>
          <w:sz w:val="30"/>
          <w:szCs w:val="30"/>
        </w:rPr>
      </w:pPr>
    </w:p>
    <w:p w14:paraId="5FB72080">
      <w:pPr>
        <w:spacing w:after="289" w:afterLines="50" w:line="600" w:lineRule="exact"/>
        <w:jc w:val="left"/>
        <w:rPr>
          <w:rFonts w:hint="eastAsia" w:ascii="方正黑体_GBK" w:hAnsi="宋体" w:eastAsia="方正黑体_GBK" w:cs="宋体"/>
          <w:kern w:val="0"/>
          <w:sz w:val="30"/>
          <w:szCs w:val="30"/>
        </w:rPr>
        <w:sectPr>
          <w:footerReference r:id="rId3" w:type="default"/>
          <w:pgSz w:w="11906" w:h="16838"/>
          <w:pgMar w:top="2098" w:right="1474" w:bottom="1984" w:left="1587" w:header="851" w:footer="1417" w:gutter="0"/>
          <w:paperSrc/>
          <w:cols w:space="0" w:num="1"/>
          <w:rtlGutter w:val="0"/>
          <w:docGrid w:type="linesAndChars" w:linePitch="579" w:charSpace="-842"/>
        </w:sectPr>
      </w:pPr>
    </w:p>
    <w:p w14:paraId="3948530C">
      <w:pPr>
        <w:spacing w:after="289" w:afterLines="50" w:line="600" w:lineRule="exact"/>
        <w:jc w:val="left"/>
        <w:rPr>
          <w:rFonts w:hint="eastAsia" w:ascii="方正黑体_GBK" w:hAnsi="宋体" w:eastAsia="方正黑体_GBK" w:cs="宋体"/>
          <w:kern w:val="0"/>
          <w:sz w:val="30"/>
          <w:szCs w:val="30"/>
        </w:rPr>
      </w:pPr>
      <w:r>
        <w:rPr>
          <w:rFonts w:hint="eastAsia" w:ascii="方正黑体_GBK" w:hAnsi="宋体" w:eastAsia="方正黑体_GBK" w:cs="宋体"/>
          <w:kern w:val="0"/>
          <w:sz w:val="30"/>
          <w:szCs w:val="30"/>
        </w:rPr>
        <w:t>附表1</w:t>
      </w:r>
    </w:p>
    <w:p w14:paraId="008A90C1">
      <w:pPr>
        <w:spacing w:line="560" w:lineRule="exact"/>
        <w:jc w:val="center"/>
        <w:rPr>
          <w:rFonts w:ascii="方正小标宋_GBK" w:hAnsi="宋体" w:eastAsia="方正小标宋_GBK" w:cs="黑体"/>
          <w:bCs/>
          <w:sz w:val="36"/>
          <w:szCs w:val="36"/>
        </w:rPr>
      </w:pPr>
      <w:r>
        <w:rPr>
          <w:rFonts w:hint="eastAsia" w:ascii="方正小标宋_GBK" w:hAnsi="宋体" w:eastAsia="方正小标宋_GBK" w:cs="黑体"/>
          <w:bCs/>
          <w:sz w:val="36"/>
          <w:szCs w:val="36"/>
        </w:rPr>
        <w:t>职业病诊断</w:t>
      </w:r>
      <w:r>
        <w:rPr>
          <w:rFonts w:hint="eastAsia" w:ascii="方正小标宋_GBK" w:hAnsi="宋体" w:eastAsia="方正小标宋_GBK" w:cs="黑体"/>
          <w:bCs/>
          <w:sz w:val="36"/>
          <w:szCs w:val="36"/>
          <w:lang w:val="en-US" w:eastAsia="zh-CN"/>
        </w:rPr>
        <w:t>机构</w:t>
      </w:r>
      <w:r>
        <w:rPr>
          <w:rFonts w:hint="eastAsia" w:ascii="方正小标宋_GBK" w:hAnsi="宋体" w:eastAsia="方正小标宋_GBK" w:cs="黑体"/>
          <w:bCs/>
          <w:sz w:val="36"/>
          <w:szCs w:val="36"/>
        </w:rPr>
        <w:t>相关技术人员情况表</w:t>
      </w:r>
    </w:p>
    <w:tbl>
      <w:tblPr>
        <w:tblStyle w:val="16"/>
        <w:tblW w:w="130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728"/>
        <w:gridCol w:w="1218"/>
        <w:gridCol w:w="882"/>
        <w:gridCol w:w="1735"/>
        <w:gridCol w:w="1078"/>
        <w:gridCol w:w="1316"/>
        <w:gridCol w:w="1064"/>
        <w:gridCol w:w="772"/>
        <w:gridCol w:w="922"/>
        <w:gridCol w:w="1203"/>
        <w:gridCol w:w="1022"/>
      </w:tblGrid>
      <w:tr w14:paraId="11C3A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tcBorders>
              <w:top w:val="single" w:color="auto" w:sz="4" w:space="0"/>
              <w:left w:val="single" w:color="auto" w:sz="4" w:space="0"/>
              <w:bottom w:val="single" w:color="auto" w:sz="4" w:space="0"/>
              <w:right w:val="single" w:color="auto" w:sz="4" w:space="0"/>
            </w:tcBorders>
            <w:noWrap w:val="0"/>
            <w:vAlign w:val="center"/>
          </w:tcPr>
          <w:p w14:paraId="2F6CD312">
            <w:pPr>
              <w:spacing w:before="100" w:beforeAutospacing="1" w:after="100" w:afterAutospacing="1"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姓名</w:t>
            </w:r>
          </w:p>
        </w:tc>
        <w:tc>
          <w:tcPr>
            <w:tcW w:w="728" w:type="dxa"/>
            <w:tcBorders>
              <w:top w:val="single" w:color="auto" w:sz="4" w:space="0"/>
              <w:left w:val="single" w:color="auto" w:sz="4" w:space="0"/>
              <w:bottom w:val="single" w:color="auto" w:sz="4" w:space="0"/>
              <w:right w:val="single" w:color="auto" w:sz="4" w:space="0"/>
            </w:tcBorders>
            <w:noWrap w:val="0"/>
            <w:vAlign w:val="center"/>
          </w:tcPr>
          <w:p w14:paraId="31B6A9D2">
            <w:pPr>
              <w:spacing w:before="100" w:beforeAutospacing="1" w:after="100" w:afterAutospacing="1"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性别</w:t>
            </w:r>
          </w:p>
        </w:tc>
        <w:tc>
          <w:tcPr>
            <w:tcW w:w="1218" w:type="dxa"/>
            <w:tcBorders>
              <w:top w:val="single" w:color="auto" w:sz="4" w:space="0"/>
              <w:left w:val="single" w:color="auto" w:sz="4" w:space="0"/>
              <w:bottom w:val="single" w:color="auto" w:sz="4" w:space="0"/>
              <w:right w:val="single" w:color="auto" w:sz="4" w:space="0"/>
            </w:tcBorders>
            <w:noWrap w:val="0"/>
            <w:vAlign w:val="center"/>
          </w:tcPr>
          <w:p w14:paraId="0E4D06A8">
            <w:pPr>
              <w:spacing w:before="100" w:beforeAutospacing="1" w:after="100" w:afterAutospacing="1"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出生年月</w:t>
            </w:r>
          </w:p>
        </w:tc>
        <w:tc>
          <w:tcPr>
            <w:tcW w:w="882" w:type="dxa"/>
            <w:tcBorders>
              <w:top w:val="single" w:color="auto" w:sz="4" w:space="0"/>
              <w:left w:val="single" w:color="auto" w:sz="4" w:space="0"/>
              <w:bottom w:val="single" w:color="auto" w:sz="4" w:space="0"/>
              <w:right w:val="single" w:color="auto" w:sz="4" w:space="0"/>
            </w:tcBorders>
            <w:noWrap w:val="0"/>
            <w:vAlign w:val="center"/>
          </w:tcPr>
          <w:p w14:paraId="0C779E52">
            <w:pPr>
              <w:spacing w:before="100" w:beforeAutospacing="1" w:after="100" w:afterAutospacing="1"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职称/职务</w:t>
            </w:r>
          </w:p>
        </w:tc>
        <w:tc>
          <w:tcPr>
            <w:tcW w:w="1735" w:type="dxa"/>
            <w:tcBorders>
              <w:top w:val="single" w:color="auto" w:sz="4" w:space="0"/>
              <w:left w:val="single" w:color="auto" w:sz="4" w:space="0"/>
              <w:bottom w:val="single" w:color="auto" w:sz="4" w:space="0"/>
              <w:right w:val="single" w:color="auto" w:sz="4" w:space="0"/>
            </w:tcBorders>
            <w:noWrap w:val="0"/>
            <w:vAlign w:val="center"/>
          </w:tcPr>
          <w:p w14:paraId="250B0115">
            <w:pPr>
              <w:spacing w:before="100" w:beforeAutospacing="1" w:after="100" w:afterAutospacing="1"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医师(护士)执业证书编号</w:t>
            </w:r>
          </w:p>
        </w:tc>
        <w:tc>
          <w:tcPr>
            <w:tcW w:w="1078" w:type="dxa"/>
            <w:tcBorders>
              <w:top w:val="single" w:color="auto" w:sz="4" w:space="0"/>
              <w:left w:val="single" w:color="auto" w:sz="4" w:space="0"/>
              <w:bottom w:val="single" w:color="auto" w:sz="4" w:space="0"/>
              <w:right w:val="single" w:color="auto" w:sz="4" w:space="0"/>
            </w:tcBorders>
            <w:noWrap w:val="0"/>
            <w:vAlign w:val="center"/>
          </w:tcPr>
          <w:p w14:paraId="3F268499">
            <w:pPr>
              <w:spacing w:before="100" w:beforeAutospacing="1" w:after="100" w:afterAutospacing="1"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专业技术资格证书编号</w:t>
            </w:r>
          </w:p>
        </w:tc>
        <w:tc>
          <w:tcPr>
            <w:tcW w:w="1316" w:type="dxa"/>
            <w:tcBorders>
              <w:top w:val="single" w:color="auto" w:sz="4" w:space="0"/>
              <w:left w:val="single" w:color="auto" w:sz="4" w:space="0"/>
              <w:bottom w:val="single" w:color="auto" w:sz="4" w:space="0"/>
              <w:right w:val="single" w:color="auto" w:sz="4" w:space="0"/>
            </w:tcBorders>
            <w:noWrap w:val="0"/>
            <w:vAlign w:val="center"/>
          </w:tcPr>
          <w:p w14:paraId="24CE8C3D">
            <w:pPr>
              <w:spacing w:before="100" w:beforeAutospacing="1" w:after="100" w:afterAutospacing="1"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职业病诊断医师资格专业类别</w:t>
            </w:r>
          </w:p>
        </w:tc>
        <w:tc>
          <w:tcPr>
            <w:tcW w:w="1064" w:type="dxa"/>
            <w:tcBorders>
              <w:top w:val="single" w:color="auto" w:sz="4" w:space="0"/>
              <w:left w:val="single" w:color="auto" w:sz="4" w:space="0"/>
              <w:bottom w:val="single" w:color="auto" w:sz="4" w:space="0"/>
              <w:right w:val="single" w:color="auto" w:sz="4" w:space="0"/>
            </w:tcBorders>
            <w:noWrap w:val="0"/>
            <w:vAlign w:val="center"/>
          </w:tcPr>
          <w:p w14:paraId="237EB94C">
            <w:pPr>
              <w:spacing w:before="100" w:beforeAutospacing="1" w:after="100" w:afterAutospacing="1"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岗位</w:t>
            </w:r>
          </w:p>
        </w:tc>
        <w:tc>
          <w:tcPr>
            <w:tcW w:w="772" w:type="dxa"/>
            <w:tcBorders>
              <w:top w:val="single" w:color="auto" w:sz="4" w:space="0"/>
              <w:left w:val="single" w:color="auto" w:sz="4" w:space="0"/>
              <w:bottom w:val="single" w:color="auto" w:sz="4" w:space="0"/>
              <w:right w:val="single" w:color="auto" w:sz="4" w:space="0"/>
            </w:tcBorders>
            <w:noWrap w:val="0"/>
            <w:vAlign w:val="center"/>
          </w:tcPr>
          <w:p w14:paraId="42BF7C55">
            <w:pPr>
              <w:spacing w:before="100" w:beforeAutospacing="1" w:after="100" w:afterAutospacing="1"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从事专业</w:t>
            </w:r>
          </w:p>
        </w:tc>
        <w:tc>
          <w:tcPr>
            <w:tcW w:w="922" w:type="dxa"/>
            <w:tcBorders>
              <w:top w:val="single" w:color="auto" w:sz="4" w:space="0"/>
              <w:left w:val="single" w:color="auto" w:sz="4" w:space="0"/>
              <w:bottom w:val="single" w:color="auto" w:sz="4" w:space="0"/>
              <w:right w:val="single" w:color="auto" w:sz="4" w:space="0"/>
            </w:tcBorders>
            <w:noWrap w:val="0"/>
            <w:vAlign w:val="center"/>
          </w:tcPr>
          <w:p w14:paraId="6868556C">
            <w:pPr>
              <w:spacing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工作</w:t>
            </w:r>
          </w:p>
          <w:p w14:paraId="355FB022">
            <w:pPr>
              <w:spacing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年限</w:t>
            </w:r>
          </w:p>
        </w:tc>
        <w:tc>
          <w:tcPr>
            <w:tcW w:w="1203" w:type="dxa"/>
            <w:tcBorders>
              <w:top w:val="single" w:color="auto" w:sz="4" w:space="0"/>
              <w:left w:val="single" w:color="auto" w:sz="4" w:space="0"/>
              <w:bottom w:val="single" w:color="auto" w:sz="4" w:space="0"/>
              <w:right w:val="single" w:color="auto" w:sz="4" w:space="0"/>
            </w:tcBorders>
            <w:noWrap w:val="0"/>
            <w:vAlign w:val="center"/>
          </w:tcPr>
          <w:p w14:paraId="59B26EA9">
            <w:pPr>
              <w:spacing w:before="100" w:beforeAutospacing="1" w:after="100" w:afterAutospacing="1" w:line="320" w:lineRule="exact"/>
              <w:jc w:val="center"/>
              <w:rPr>
                <w:rFonts w:hint="eastAsia" w:ascii="方正黑体_GBK" w:hAnsi="楷体" w:eastAsia="方正黑体_GBK"/>
                <w:spacing w:val="-22"/>
                <w:sz w:val="24"/>
                <w:szCs w:val="24"/>
              </w:rPr>
            </w:pPr>
            <w:r>
              <w:rPr>
                <w:rFonts w:hint="eastAsia" w:ascii="方正黑体_GBK" w:hAnsi="楷体" w:eastAsia="方正黑体_GBK"/>
                <w:spacing w:val="-22"/>
                <w:kern w:val="0"/>
                <w:sz w:val="24"/>
                <w:szCs w:val="24"/>
              </w:rPr>
              <w:t>培训合格证到期日期</w:t>
            </w:r>
          </w:p>
        </w:tc>
        <w:tc>
          <w:tcPr>
            <w:tcW w:w="1022" w:type="dxa"/>
            <w:tcBorders>
              <w:top w:val="single" w:color="auto" w:sz="4" w:space="0"/>
              <w:left w:val="single" w:color="auto" w:sz="4" w:space="0"/>
              <w:bottom w:val="single" w:color="auto" w:sz="4" w:space="0"/>
              <w:right w:val="single" w:color="auto" w:sz="4" w:space="0"/>
            </w:tcBorders>
            <w:noWrap w:val="0"/>
            <w:vAlign w:val="center"/>
          </w:tcPr>
          <w:p w14:paraId="20A6CEF3">
            <w:pPr>
              <w:spacing w:before="100" w:beforeAutospacing="1" w:after="100" w:afterAutospacing="1" w:line="320" w:lineRule="exact"/>
              <w:jc w:val="center"/>
              <w:rPr>
                <w:rFonts w:hint="eastAsia" w:ascii="方正黑体_GBK" w:hAnsi="楷体" w:eastAsia="方正黑体_GBK"/>
                <w:spacing w:val="-22"/>
                <w:kern w:val="0"/>
                <w:sz w:val="24"/>
                <w:szCs w:val="24"/>
              </w:rPr>
            </w:pPr>
            <w:r>
              <w:rPr>
                <w:rFonts w:hint="eastAsia" w:ascii="方正黑体_GBK" w:hAnsi="楷体" w:eastAsia="方正黑体_GBK"/>
                <w:spacing w:val="-22"/>
                <w:kern w:val="0"/>
                <w:sz w:val="24"/>
                <w:szCs w:val="24"/>
              </w:rPr>
              <w:t>备注</w:t>
            </w:r>
          </w:p>
        </w:tc>
      </w:tr>
      <w:tr w14:paraId="54CF5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5FB20E0F">
            <w:pPr>
              <w:spacing w:before="579" w:beforeLines="100" w:after="579" w:afterLines="100" w:line="440" w:lineRule="exact"/>
              <w:jc w:val="center"/>
              <w:rPr>
                <w:rFonts w:hint="eastAsia" w:ascii="方正黑体_GBK" w:eastAsia="方正黑体_GBK"/>
                <w:i/>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7A291AF1">
            <w:pPr>
              <w:spacing w:before="579" w:beforeLines="100" w:after="579" w:afterLines="100" w:line="440" w:lineRule="exact"/>
              <w:jc w:val="center"/>
              <w:rPr>
                <w:rFonts w:hint="eastAsia" w:ascii="方正黑体_GBK" w:eastAsia="方正黑体_GBK"/>
                <w:i/>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44A374D5">
            <w:pPr>
              <w:spacing w:before="579" w:beforeLines="100" w:after="579" w:afterLines="100" w:line="440" w:lineRule="exact"/>
              <w:jc w:val="center"/>
              <w:rPr>
                <w:rFonts w:hint="eastAsia" w:ascii="方正黑体_GBK" w:eastAsia="方正黑体_GBK"/>
                <w:bCs/>
                <w:i/>
                <w:kern w:val="0"/>
                <w:sz w:val="28"/>
                <w:szCs w:val="27"/>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0269DF62">
            <w:pPr>
              <w:spacing w:before="579" w:beforeLines="100" w:after="579" w:afterLines="100" w:line="440" w:lineRule="exact"/>
              <w:jc w:val="center"/>
              <w:rPr>
                <w:rFonts w:hint="eastAsia" w:ascii="方正黑体_GBK" w:eastAsia="方正黑体_GBK"/>
                <w:bCs/>
                <w:i/>
                <w:kern w:val="0"/>
                <w:sz w:val="28"/>
                <w:szCs w:val="27"/>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48727433">
            <w:pPr>
              <w:spacing w:before="579" w:beforeLines="100" w:after="579" w:afterLines="100" w:line="440" w:lineRule="exact"/>
              <w:jc w:val="center"/>
              <w:rPr>
                <w:rFonts w:hint="eastAsia" w:ascii="方正黑体_GBK" w:hAnsi="宋体" w:eastAsia="方正黑体_GBK"/>
                <w:bCs/>
                <w:i/>
                <w:kern w:val="0"/>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56C74099">
            <w:pPr>
              <w:spacing w:before="579" w:beforeLines="100" w:after="579" w:afterLines="100" w:line="440" w:lineRule="exact"/>
              <w:jc w:val="center"/>
              <w:rPr>
                <w:rFonts w:hint="eastAsia" w:ascii="方正黑体_GBK" w:hAnsi="宋体" w:eastAsia="方正黑体_GBK"/>
                <w:bCs/>
                <w:i/>
                <w:kern w:val="0"/>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4E83EF07">
            <w:pPr>
              <w:spacing w:before="579" w:beforeLines="100" w:after="579" w:afterLines="100" w:line="440" w:lineRule="exact"/>
              <w:jc w:val="center"/>
              <w:rPr>
                <w:rFonts w:hint="eastAsia" w:ascii="方正黑体_GBK" w:hAnsi="宋体" w:eastAsia="方正黑体_GBK"/>
                <w:bCs/>
                <w:i/>
                <w:kern w:val="0"/>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5AFF3CBC">
            <w:pPr>
              <w:spacing w:before="579" w:beforeLines="100" w:after="579" w:afterLines="100" w:line="440" w:lineRule="exact"/>
              <w:jc w:val="center"/>
              <w:rPr>
                <w:rFonts w:hint="eastAsia" w:ascii="方正黑体_GBK" w:hAnsi="宋体" w:eastAsia="方正黑体_GBK"/>
                <w:bCs/>
                <w:i/>
                <w:kern w:val="0"/>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5AF20768">
            <w:pPr>
              <w:spacing w:before="579" w:beforeLines="100" w:after="579" w:afterLines="100" w:line="440" w:lineRule="exact"/>
              <w:jc w:val="center"/>
              <w:rPr>
                <w:rFonts w:hint="eastAsia" w:ascii="方正黑体_GBK" w:hAnsi="宋体" w:eastAsia="方正黑体_GBK"/>
                <w:bCs/>
                <w:i/>
                <w:kern w:val="0"/>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4B3CBC7E">
            <w:pPr>
              <w:spacing w:before="579" w:beforeLines="100" w:after="579" w:afterLines="100" w:line="440" w:lineRule="exact"/>
              <w:jc w:val="center"/>
              <w:rPr>
                <w:rFonts w:hint="eastAsia" w:ascii="方正黑体_GBK" w:hAnsi="宋体" w:eastAsia="方正黑体_GBK"/>
                <w:bCs/>
                <w:i/>
                <w:kern w:val="0"/>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4F9EF90D">
            <w:pPr>
              <w:spacing w:before="579" w:beforeLines="100" w:after="579" w:afterLines="100" w:line="440" w:lineRule="exact"/>
              <w:jc w:val="center"/>
              <w:rPr>
                <w:rFonts w:hint="eastAsia" w:ascii="方正黑体_GBK" w:hAnsi="宋体" w:eastAsia="方正黑体_GBK"/>
                <w:bCs/>
                <w:i/>
                <w:kern w:val="0"/>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139D2DCC">
            <w:pPr>
              <w:spacing w:before="579" w:beforeLines="100" w:after="579" w:afterLines="100" w:line="440" w:lineRule="exact"/>
              <w:jc w:val="center"/>
              <w:rPr>
                <w:rFonts w:hint="eastAsia" w:ascii="方正黑体_GBK" w:hAnsi="宋体" w:eastAsia="方正黑体_GBK"/>
                <w:bCs/>
                <w:i/>
                <w:kern w:val="0"/>
                <w:sz w:val="28"/>
                <w:szCs w:val="27"/>
              </w:rPr>
            </w:pPr>
          </w:p>
        </w:tc>
      </w:tr>
      <w:tr w14:paraId="71EC1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227BF4C9">
            <w:pPr>
              <w:spacing w:before="579" w:beforeLines="100" w:after="579" w:afterLines="100" w:line="440" w:lineRule="exact"/>
              <w:jc w:val="center"/>
              <w:rPr>
                <w:rFonts w:hint="eastAsia" w:ascii="方正黑体_GBK" w:eastAsia="方正黑体_GBK"/>
                <w:i/>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47F4678A">
            <w:pPr>
              <w:spacing w:before="579" w:beforeLines="100" w:after="579" w:afterLines="100" w:line="440" w:lineRule="exact"/>
              <w:jc w:val="center"/>
              <w:rPr>
                <w:rFonts w:hint="eastAsia" w:ascii="方正黑体_GBK" w:eastAsia="方正黑体_GBK"/>
                <w:i/>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4C45210E">
            <w:pPr>
              <w:spacing w:before="579" w:beforeLines="100" w:after="579" w:afterLines="100" w:line="440" w:lineRule="exact"/>
              <w:jc w:val="center"/>
              <w:rPr>
                <w:rFonts w:hint="eastAsia" w:ascii="方正黑体_GBK" w:eastAsia="方正黑体_GBK"/>
                <w:bCs/>
                <w:i/>
                <w:kern w:val="0"/>
                <w:sz w:val="28"/>
                <w:szCs w:val="27"/>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7EEAB026">
            <w:pPr>
              <w:spacing w:before="579" w:beforeLines="100" w:after="579" w:afterLines="100" w:line="440" w:lineRule="exact"/>
              <w:jc w:val="center"/>
              <w:rPr>
                <w:rFonts w:hint="eastAsia" w:ascii="方正黑体_GBK" w:eastAsia="方正黑体_GBK"/>
                <w:bCs/>
                <w:i/>
                <w:kern w:val="0"/>
                <w:sz w:val="28"/>
                <w:szCs w:val="27"/>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7D8B7609">
            <w:pPr>
              <w:spacing w:before="579" w:beforeLines="100" w:after="579" w:afterLines="100" w:line="440" w:lineRule="exact"/>
              <w:jc w:val="center"/>
              <w:rPr>
                <w:rFonts w:hint="eastAsia" w:ascii="方正黑体_GBK" w:hAnsi="宋体" w:eastAsia="方正黑体_GBK"/>
                <w:bCs/>
                <w:i/>
                <w:kern w:val="0"/>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15F1D173">
            <w:pPr>
              <w:spacing w:before="579" w:beforeLines="100" w:after="579" w:afterLines="100" w:line="440" w:lineRule="exact"/>
              <w:jc w:val="center"/>
              <w:rPr>
                <w:rFonts w:hint="eastAsia" w:ascii="方正黑体_GBK" w:hAnsi="宋体" w:eastAsia="方正黑体_GBK"/>
                <w:bCs/>
                <w:i/>
                <w:kern w:val="0"/>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5027067F">
            <w:pPr>
              <w:spacing w:before="579" w:beforeLines="100" w:after="579" w:afterLines="100" w:line="440" w:lineRule="exact"/>
              <w:jc w:val="center"/>
              <w:rPr>
                <w:rFonts w:hint="eastAsia" w:ascii="方正黑体_GBK" w:hAnsi="宋体" w:eastAsia="方正黑体_GBK"/>
                <w:bCs/>
                <w:i/>
                <w:kern w:val="0"/>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686330D6">
            <w:pPr>
              <w:spacing w:before="579" w:beforeLines="100" w:after="579" w:afterLines="100" w:line="440" w:lineRule="exact"/>
              <w:jc w:val="center"/>
              <w:rPr>
                <w:rFonts w:hint="eastAsia" w:ascii="方正黑体_GBK" w:hAnsi="宋体" w:eastAsia="方正黑体_GBK"/>
                <w:bCs/>
                <w:i/>
                <w:kern w:val="0"/>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5634679F">
            <w:pPr>
              <w:spacing w:before="579" w:beforeLines="100" w:after="579" w:afterLines="100" w:line="440" w:lineRule="exact"/>
              <w:jc w:val="center"/>
              <w:rPr>
                <w:rFonts w:hint="eastAsia" w:ascii="方正黑体_GBK" w:hAnsi="宋体" w:eastAsia="方正黑体_GBK"/>
                <w:bCs/>
                <w:i/>
                <w:kern w:val="0"/>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5C9A9333">
            <w:pPr>
              <w:spacing w:before="579" w:beforeLines="100" w:after="579" w:afterLines="100" w:line="440" w:lineRule="exact"/>
              <w:jc w:val="center"/>
              <w:rPr>
                <w:rFonts w:hint="eastAsia" w:ascii="方正黑体_GBK" w:hAnsi="宋体" w:eastAsia="方正黑体_GBK"/>
                <w:bCs/>
                <w:i/>
                <w:kern w:val="0"/>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0B0C6B4E">
            <w:pPr>
              <w:spacing w:before="579" w:beforeLines="100" w:after="579" w:afterLines="100" w:line="440" w:lineRule="exact"/>
              <w:jc w:val="center"/>
              <w:rPr>
                <w:rFonts w:hint="eastAsia" w:ascii="方正黑体_GBK" w:hAnsi="宋体" w:eastAsia="方正黑体_GBK"/>
                <w:bCs/>
                <w:i/>
                <w:kern w:val="0"/>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0FEA68FF">
            <w:pPr>
              <w:spacing w:before="579" w:beforeLines="100" w:after="579" w:afterLines="100" w:line="440" w:lineRule="exact"/>
              <w:jc w:val="center"/>
              <w:rPr>
                <w:rFonts w:hint="eastAsia" w:ascii="方正黑体_GBK" w:hAnsi="宋体" w:eastAsia="方正黑体_GBK"/>
                <w:bCs/>
                <w:i/>
                <w:kern w:val="0"/>
                <w:sz w:val="28"/>
                <w:szCs w:val="27"/>
              </w:rPr>
            </w:pPr>
          </w:p>
        </w:tc>
      </w:tr>
      <w:tr w14:paraId="2BB45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05DC6E65">
            <w:pPr>
              <w:spacing w:before="579" w:beforeLines="100" w:after="579" w:afterLines="100" w:line="440" w:lineRule="exact"/>
              <w:jc w:val="center"/>
              <w:rPr>
                <w:rFonts w:hint="eastAsia" w:ascii="方正黑体_GBK" w:eastAsia="方正黑体_GBK"/>
                <w:i/>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10F43CF4">
            <w:pPr>
              <w:spacing w:before="579" w:beforeLines="100" w:after="579" w:afterLines="100" w:line="440" w:lineRule="exact"/>
              <w:jc w:val="center"/>
              <w:rPr>
                <w:rFonts w:hint="eastAsia" w:ascii="方正黑体_GBK" w:eastAsia="方正黑体_GBK"/>
                <w:i/>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4D281B2A">
            <w:pPr>
              <w:spacing w:before="579" w:beforeLines="100" w:after="579" w:afterLines="100" w:line="440" w:lineRule="exact"/>
              <w:jc w:val="center"/>
              <w:rPr>
                <w:rFonts w:hint="eastAsia" w:ascii="方正黑体_GBK" w:eastAsia="方正黑体_GBK"/>
                <w:bCs/>
                <w:i/>
                <w:kern w:val="0"/>
                <w:sz w:val="28"/>
                <w:szCs w:val="27"/>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44ACCA79">
            <w:pPr>
              <w:spacing w:before="579" w:beforeLines="100" w:after="579" w:afterLines="100" w:line="440" w:lineRule="exact"/>
              <w:jc w:val="center"/>
              <w:rPr>
                <w:rFonts w:hint="eastAsia" w:ascii="方正黑体_GBK" w:eastAsia="方正黑体_GBK"/>
                <w:bCs/>
                <w:i/>
                <w:kern w:val="0"/>
                <w:sz w:val="28"/>
                <w:szCs w:val="27"/>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11DF9179">
            <w:pPr>
              <w:spacing w:before="579" w:beforeLines="100" w:after="579" w:afterLines="100" w:line="440" w:lineRule="exact"/>
              <w:jc w:val="center"/>
              <w:rPr>
                <w:rFonts w:hint="eastAsia" w:ascii="方正黑体_GBK" w:hAnsi="宋体" w:eastAsia="方正黑体_GBK"/>
                <w:bCs/>
                <w:i/>
                <w:kern w:val="0"/>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72300CCD">
            <w:pPr>
              <w:spacing w:before="579" w:beforeLines="100" w:after="579" w:afterLines="100" w:line="440" w:lineRule="exact"/>
              <w:jc w:val="center"/>
              <w:rPr>
                <w:rFonts w:hint="eastAsia" w:ascii="方正黑体_GBK" w:hAnsi="宋体" w:eastAsia="方正黑体_GBK"/>
                <w:bCs/>
                <w:i/>
                <w:kern w:val="0"/>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42D30DF0">
            <w:pPr>
              <w:spacing w:before="579" w:beforeLines="100" w:after="579" w:afterLines="100" w:line="440" w:lineRule="exact"/>
              <w:jc w:val="center"/>
              <w:rPr>
                <w:rFonts w:hint="eastAsia" w:ascii="方正黑体_GBK" w:hAnsi="宋体" w:eastAsia="方正黑体_GBK"/>
                <w:bCs/>
                <w:i/>
                <w:kern w:val="0"/>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5AECD748">
            <w:pPr>
              <w:spacing w:before="579" w:beforeLines="100" w:after="579" w:afterLines="100" w:line="440" w:lineRule="exact"/>
              <w:jc w:val="center"/>
              <w:rPr>
                <w:rFonts w:hint="eastAsia" w:ascii="方正黑体_GBK" w:hAnsi="宋体" w:eastAsia="方正黑体_GBK"/>
                <w:bCs/>
                <w:i/>
                <w:kern w:val="0"/>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531668CD">
            <w:pPr>
              <w:spacing w:before="579" w:beforeLines="100" w:after="579" w:afterLines="100" w:line="440" w:lineRule="exact"/>
              <w:jc w:val="center"/>
              <w:rPr>
                <w:rFonts w:hint="eastAsia" w:ascii="方正黑体_GBK" w:hAnsi="宋体" w:eastAsia="方正黑体_GBK"/>
                <w:bCs/>
                <w:i/>
                <w:kern w:val="0"/>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2CAE83E4">
            <w:pPr>
              <w:spacing w:before="579" w:beforeLines="100" w:after="579" w:afterLines="100" w:line="440" w:lineRule="exact"/>
              <w:jc w:val="center"/>
              <w:rPr>
                <w:rFonts w:hint="eastAsia" w:ascii="方正黑体_GBK" w:hAnsi="宋体" w:eastAsia="方正黑体_GBK"/>
                <w:bCs/>
                <w:i/>
                <w:kern w:val="0"/>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6A00B11F">
            <w:pPr>
              <w:spacing w:before="579" w:beforeLines="100" w:after="579" w:afterLines="100" w:line="440" w:lineRule="exact"/>
              <w:jc w:val="center"/>
              <w:rPr>
                <w:rFonts w:hint="eastAsia" w:ascii="方正黑体_GBK" w:hAnsi="宋体" w:eastAsia="方正黑体_GBK"/>
                <w:bCs/>
                <w:i/>
                <w:kern w:val="0"/>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5D314D24">
            <w:pPr>
              <w:spacing w:before="579" w:beforeLines="100" w:after="579" w:afterLines="100" w:line="440" w:lineRule="exact"/>
              <w:jc w:val="center"/>
              <w:rPr>
                <w:rFonts w:hint="eastAsia" w:ascii="方正黑体_GBK" w:hAnsi="宋体" w:eastAsia="方正黑体_GBK"/>
                <w:bCs/>
                <w:i/>
                <w:kern w:val="0"/>
                <w:sz w:val="28"/>
                <w:szCs w:val="27"/>
              </w:rPr>
            </w:pPr>
          </w:p>
        </w:tc>
      </w:tr>
      <w:tr w14:paraId="1A677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71FF1939">
            <w:pPr>
              <w:spacing w:before="579" w:beforeLines="100" w:after="579" w:afterLines="100" w:line="440" w:lineRule="exact"/>
              <w:jc w:val="center"/>
              <w:rPr>
                <w:rFonts w:hint="eastAsia" w:ascii="方正黑体_GBK" w:eastAsia="方正黑体_GBK"/>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2836B943">
            <w:pPr>
              <w:spacing w:before="579" w:beforeLines="100" w:after="579" w:afterLines="100" w:line="440" w:lineRule="exact"/>
              <w:jc w:val="center"/>
              <w:rPr>
                <w:rFonts w:hint="eastAsia" w:ascii="方正黑体_GBK" w:eastAsia="方正黑体_GBK"/>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23713B82">
            <w:pPr>
              <w:spacing w:before="579" w:beforeLines="100" w:after="579" w:afterLines="100" w:line="440" w:lineRule="exact"/>
              <w:jc w:val="center"/>
              <w:rPr>
                <w:rFonts w:hint="eastAsia" w:ascii="方正黑体_GBK" w:eastAsia="方正黑体_GBK"/>
                <w:sz w:val="28"/>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7EB2D8D7">
            <w:pPr>
              <w:spacing w:before="579" w:beforeLines="100" w:after="579" w:afterLines="100" w:line="440" w:lineRule="exact"/>
              <w:jc w:val="center"/>
              <w:rPr>
                <w:rFonts w:hint="eastAsia" w:ascii="方正黑体_GBK" w:eastAsia="方正黑体_GBK"/>
                <w:sz w:val="28"/>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47ED548E">
            <w:pPr>
              <w:spacing w:before="579" w:beforeLines="100" w:after="579" w:afterLines="100" w:line="440" w:lineRule="exact"/>
              <w:jc w:val="center"/>
              <w:rPr>
                <w:rFonts w:hint="eastAsia" w:ascii="方正黑体_GBK" w:hAnsi="宋体" w:eastAsia="方正黑体_GBK"/>
                <w:bCs/>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4B7D40F6">
            <w:pPr>
              <w:spacing w:before="579" w:beforeLines="100" w:after="579" w:afterLines="100" w:line="440" w:lineRule="exact"/>
              <w:jc w:val="center"/>
              <w:rPr>
                <w:rFonts w:hint="eastAsia" w:ascii="方正黑体_GBK" w:hAnsi="宋体" w:eastAsia="方正黑体_GBK"/>
                <w:bCs/>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3EB03C36">
            <w:pPr>
              <w:spacing w:before="579" w:beforeLines="100" w:after="579" w:afterLines="100" w:line="440" w:lineRule="exact"/>
              <w:jc w:val="center"/>
              <w:rPr>
                <w:rFonts w:hint="eastAsia" w:ascii="方正黑体_GBK" w:hAnsi="宋体" w:eastAsia="方正黑体_GBK"/>
                <w:bCs/>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08DEE057">
            <w:pPr>
              <w:spacing w:before="579" w:beforeLines="100" w:after="579" w:afterLines="100" w:line="440" w:lineRule="exact"/>
              <w:jc w:val="center"/>
              <w:rPr>
                <w:rFonts w:hint="eastAsia" w:ascii="方正黑体_GBK" w:hAnsi="宋体" w:eastAsia="方正黑体_GBK"/>
                <w:bCs/>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5F6A05F8">
            <w:pPr>
              <w:spacing w:before="579" w:beforeLines="100" w:after="579" w:afterLines="100" w:line="440" w:lineRule="exact"/>
              <w:jc w:val="center"/>
              <w:rPr>
                <w:rFonts w:hint="eastAsia" w:ascii="方正黑体_GBK" w:hAnsi="宋体" w:eastAsia="方正黑体_GBK"/>
                <w:bCs/>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5C14FE38">
            <w:pPr>
              <w:spacing w:before="579" w:beforeLines="100" w:after="579" w:afterLines="100" w:line="440" w:lineRule="exact"/>
              <w:jc w:val="center"/>
              <w:rPr>
                <w:rFonts w:hint="eastAsia" w:ascii="方正黑体_GBK" w:hAnsi="宋体" w:eastAsia="方正黑体_GBK"/>
                <w:bCs/>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756A3A3D">
            <w:pPr>
              <w:spacing w:before="579" w:beforeLines="100" w:after="579" w:afterLines="100" w:line="440" w:lineRule="exact"/>
              <w:jc w:val="center"/>
              <w:rPr>
                <w:rFonts w:hint="eastAsia" w:ascii="方正黑体_GBK" w:hAnsi="宋体" w:eastAsia="方正黑体_GBK"/>
                <w:bCs/>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6745EA82">
            <w:pPr>
              <w:spacing w:before="579" w:beforeLines="100" w:after="579" w:afterLines="100" w:line="440" w:lineRule="exact"/>
              <w:jc w:val="center"/>
              <w:rPr>
                <w:rFonts w:hint="eastAsia" w:ascii="方正黑体_GBK" w:hAnsi="宋体" w:eastAsia="方正黑体_GBK"/>
                <w:bCs/>
                <w:sz w:val="28"/>
                <w:szCs w:val="27"/>
              </w:rPr>
            </w:pPr>
          </w:p>
        </w:tc>
      </w:tr>
      <w:tr w14:paraId="74FDA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0C122AEA">
            <w:pPr>
              <w:spacing w:before="579" w:beforeLines="100" w:after="579" w:afterLines="100" w:line="440" w:lineRule="exact"/>
              <w:jc w:val="center"/>
              <w:rPr>
                <w:rFonts w:hint="eastAsia" w:ascii="方正黑体_GBK" w:eastAsia="方正黑体_GBK"/>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07FC440F">
            <w:pPr>
              <w:spacing w:before="579" w:beforeLines="100" w:after="579" w:afterLines="100" w:line="440" w:lineRule="exact"/>
              <w:jc w:val="center"/>
              <w:rPr>
                <w:rFonts w:hint="eastAsia" w:ascii="方正黑体_GBK" w:eastAsia="方正黑体_GBK"/>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172C73C9">
            <w:pPr>
              <w:spacing w:before="579" w:beforeLines="100" w:after="579" w:afterLines="100" w:line="440" w:lineRule="exact"/>
              <w:jc w:val="center"/>
              <w:rPr>
                <w:rFonts w:hint="eastAsia" w:ascii="方正黑体_GBK" w:eastAsia="方正黑体_GBK"/>
                <w:sz w:val="28"/>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5D3F1216">
            <w:pPr>
              <w:spacing w:before="579" w:beforeLines="100" w:after="579" w:afterLines="100" w:line="440" w:lineRule="exact"/>
              <w:jc w:val="center"/>
              <w:rPr>
                <w:rFonts w:hint="eastAsia" w:ascii="方正黑体_GBK" w:eastAsia="方正黑体_GBK"/>
                <w:sz w:val="28"/>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01FC84DD">
            <w:pPr>
              <w:spacing w:before="579" w:beforeLines="100" w:after="579" w:afterLines="100" w:line="440" w:lineRule="exact"/>
              <w:jc w:val="center"/>
              <w:rPr>
                <w:rFonts w:hint="eastAsia" w:ascii="方正黑体_GBK" w:hAnsi="宋体" w:eastAsia="方正黑体_GBK"/>
                <w:bCs/>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29767BEC">
            <w:pPr>
              <w:spacing w:before="579" w:beforeLines="100" w:after="579" w:afterLines="100" w:line="440" w:lineRule="exact"/>
              <w:jc w:val="center"/>
              <w:rPr>
                <w:rFonts w:hint="eastAsia" w:ascii="方正黑体_GBK" w:hAnsi="宋体" w:eastAsia="方正黑体_GBK"/>
                <w:bCs/>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44F152C9">
            <w:pPr>
              <w:spacing w:before="579" w:beforeLines="100" w:after="579" w:afterLines="100" w:line="440" w:lineRule="exact"/>
              <w:jc w:val="center"/>
              <w:rPr>
                <w:rFonts w:hint="eastAsia" w:ascii="方正黑体_GBK" w:hAnsi="宋体" w:eastAsia="方正黑体_GBK"/>
                <w:bCs/>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68B2D3DE">
            <w:pPr>
              <w:spacing w:before="579" w:beforeLines="100" w:after="579" w:afterLines="100" w:line="440" w:lineRule="exact"/>
              <w:jc w:val="center"/>
              <w:rPr>
                <w:rFonts w:hint="eastAsia" w:ascii="方正黑体_GBK" w:hAnsi="宋体" w:eastAsia="方正黑体_GBK"/>
                <w:bCs/>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44AF6BCF">
            <w:pPr>
              <w:spacing w:before="579" w:beforeLines="100" w:after="579" w:afterLines="100" w:line="440" w:lineRule="exact"/>
              <w:jc w:val="center"/>
              <w:rPr>
                <w:rFonts w:hint="eastAsia" w:ascii="方正黑体_GBK" w:hAnsi="宋体" w:eastAsia="方正黑体_GBK"/>
                <w:bCs/>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422123BB">
            <w:pPr>
              <w:spacing w:before="579" w:beforeLines="100" w:after="579" w:afterLines="100" w:line="440" w:lineRule="exact"/>
              <w:jc w:val="center"/>
              <w:rPr>
                <w:rFonts w:hint="eastAsia" w:ascii="方正黑体_GBK" w:hAnsi="宋体" w:eastAsia="方正黑体_GBK"/>
                <w:bCs/>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238E2DAD">
            <w:pPr>
              <w:spacing w:before="579" w:beforeLines="100" w:after="579" w:afterLines="100" w:line="440" w:lineRule="exact"/>
              <w:jc w:val="center"/>
              <w:rPr>
                <w:rFonts w:hint="eastAsia" w:ascii="方正黑体_GBK" w:hAnsi="宋体" w:eastAsia="方正黑体_GBK"/>
                <w:bCs/>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59008D50">
            <w:pPr>
              <w:spacing w:before="579" w:beforeLines="100" w:after="579" w:afterLines="100" w:line="440" w:lineRule="exact"/>
              <w:jc w:val="center"/>
              <w:rPr>
                <w:rFonts w:hint="eastAsia" w:ascii="方正黑体_GBK" w:hAnsi="宋体" w:eastAsia="方正黑体_GBK"/>
                <w:bCs/>
                <w:sz w:val="28"/>
                <w:szCs w:val="27"/>
              </w:rPr>
            </w:pPr>
          </w:p>
        </w:tc>
      </w:tr>
      <w:tr w14:paraId="6E1F3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125E2292">
            <w:pPr>
              <w:spacing w:before="579" w:beforeLines="100" w:after="579" w:afterLines="100" w:line="440" w:lineRule="exact"/>
              <w:jc w:val="center"/>
              <w:rPr>
                <w:rFonts w:hint="eastAsia" w:ascii="方正黑体_GBK" w:eastAsia="方正黑体_GBK"/>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2CA0FD3D">
            <w:pPr>
              <w:spacing w:before="579" w:beforeLines="100" w:after="579" w:afterLines="100" w:line="440" w:lineRule="exact"/>
              <w:jc w:val="center"/>
              <w:rPr>
                <w:rFonts w:hint="eastAsia" w:ascii="方正黑体_GBK" w:eastAsia="方正黑体_GBK"/>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3AFB17ED">
            <w:pPr>
              <w:spacing w:before="579" w:beforeLines="100" w:after="579" w:afterLines="100" w:line="440" w:lineRule="exact"/>
              <w:jc w:val="center"/>
              <w:rPr>
                <w:rFonts w:hint="eastAsia" w:ascii="方正黑体_GBK" w:eastAsia="方正黑体_GBK"/>
                <w:sz w:val="28"/>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24E1F787">
            <w:pPr>
              <w:spacing w:before="579" w:beforeLines="100" w:after="579" w:afterLines="100" w:line="440" w:lineRule="exact"/>
              <w:jc w:val="center"/>
              <w:rPr>
                <w:rFonts w:hint="eastAsia" w:ascii="方正黑体_GBK" w:eastAsia="方正黑体_GBK"/>
                <w:sz w:val="28"/>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7F49D2DA">
            <w:pPr>
              <w:spacing w:before="579" w:beforeLines="100" w:after="579" w:afterLines="100" w:line="440" w:lineRule="exact"/>
              <w:jc w:val="center"/>
              <w:rPr>
                <w:rFonts w:hint="eastAsia" w:ascii="方正黑体_GBK" w:hAnsi="宋体" w:eastAsia="方正黑体_GBK"/>
                <w:bCs/>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71075502">
            <w:pPr>
              <w:spacing w:before="579" w:beforeLines="100" w:after="579" w:afterLines="100" w:line="440" w:lineRule="exact"/>
              <w:jc w:val="center"/>
              <w:rPr>
                <w:rFonts w:hint="eastAsia" w:ascii="方正黑体_GBK" w:hAnsi="宋体" w:eastAsia="方正黑体_GBK"/>
                <w:bCs/>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266BDDC0">
            <w:pPr>
              <w:spacing w:before="579" w:beforeLines="100" w:after="579" w:afterLines="100" w:line="440" w:lineRule="exact"/>
              <w:jc w:val="center"/>
              <w:rPr>
                <w:rFonts w:hint="eastAsia" w:ascii="方正黑体_GBK" w:hAnsi="宋体" w:eastAsia="方正黑体_GBK"/>
                <w:bCs/>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197CE943">
            <w:pPr>
              <w:spacing w:before="579" w:beforeLines="100" w:after="579" w:afterLines="100" w:line="440" w:lineRule="exact"/>
              <w:jc w:val="center"/>
              <w:rPr>
                <w:rFonts w:hint="eastAsia" w:ascii="方正黑体_GBK" w:hAnsi="宋体" w:eastAsia="方正黑体_GBK"/>
                <w:bCs/>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1C966608">
            <w:pPr>
              <w:spacing w:before="579" w:beforeLines="100" w:after="579" w:afterLines="100" w:line="440" w:lineRule="exact"/>
              <w:jc w:val="center"/>
              <w:rPr>
                <w:rFonts w:hint="eastAsia" w:ascii="方正黑体_GBK" w:hAnsi="宋体" w:eastAsia="方正黑体_GBK"/>
                <w:bCs/>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18D9C17E">
            <w:pPr>
              <w:spacing w:before="579" w:beforeLines="100" w:after="579" w:afterLines="100" w:line="440" w:lineRule="exact"/>
              <w:jc w:val="center"/>
              <w:rPr>
                <w:rFonts w:hint="eastAsia" w:ascii="方正黑体_GBK" w:hAnsi="宋体" w:eastAsia="方正黑体_GBK"/>
                <w:bCs/>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79893111">
            <w:pPr>
              <w:spacing w:before="579" w:beforeLines="100" w:after="579" w:afterLines="100" w:line="440" w:lineRule="exact"/>
              <w:jc w:val="center"/>
              <w:rPr>
                <w:rFonts w:hint="eastAsia" w:ascii="方正黑体_GBK" w:hAnsi="宋体" w:eastAsia="方正黑体_GBK"/>
                <w:bCs/>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05530D26">
            <w:pPr>
              <w:spacing w:before="579" w:beforeLines="100" w:after="579" w:afterLines="100" w:line="440" w:lineRule="exact"/>
              <w:jc w:val="center"/>
              <w:rPr>
                <w:rFonts w:hint="eastAsia" w:ascii="方正黑体_GBK" w:hAnsi="宋体" w:eastAsia="方正黑体_GBK"/>
                <w:bCs/>
                <w:sz w:val="28"/>
                <w:szCs w:val="27"/>
              </w:rPr>
            </w:pPr>
          </w:p>
        </w:tc>
      </w:tr>
      <w:tr w14:paraId="389A4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0CB6F291">
            <w:pPr>
              <w:spacing w:before="579" w:beforeLines="100" w:after="579" w:afterLines="100" w:line="440" w:lineRule="exact"/>
              <w:jc w:val="center"/>
              <w:rPr>
                <w:rFonts w:hint="eastAsia" w:ascii="方正黑体_GBK" w:eastAsia="方正黑体_GBK"/>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564326BA">
            <w:pPr>
              <w:spacing w:before="579" w:beforeLines="100" w:after="579" w:afterLines="100" w:line="440" w:lineRule="exact"/>
              <w:jc w:val="center"/>
              <w:rPr>
                <w:rFonts w:hint="eastAsia" w:ascii="方正黑体_GBK" w:eastAsia="方正黑体_GBK"/>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11F93399">
            <w:pPr>
              <w:spacing w:before="579" w:beforeLines="100" w:after="579" w:afterLines="100" w:line="440" w:lineRule="exact"/>
              <w:jc w:val="center"/>
              <w:rPr>
                <w:rFonts w:hint="eastAsia" w:ascii="方正黑体_GBK" w:eastAsia="方正黑体_GBK"/>
                <w:sz w:val="28"/>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11D88D6A">
            <w:pPr>
              <w:spacing w:before="579" w:beforeLines="100" w:after="579" w:afterLines="100" w:line="440" w:lineRule="exact"/>
              <w:jc w:val="center"/>
              <w:rPr>
                <w:rFonts w:hint="eastAsia" w:ascii="方正黑体_GBK" w:eastAsia="方正黑体_GBK"/>
                <w:sz w:val="28"/>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1BB4E789">
            <w:pPr>
              <w:spacing w:before="579" w:beforeLines="100" w:after="579" w:afterLines="100" w:line="440" w:lineRule="exact"/>
              <w:jc w:val="center"/>
              <w:rPr>
                <w:rFonts w:hint="eastAsia" w:ascii="方正黑体_GBK" w:hAnsi="宋体" w:eastAsia="方正黑体_GBK"/>
                <w:bCs/>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7E186148">
            <w:pPr>
              <w:spacing w:before="579" w:beforeLines="100" w:after="579" w:afterLines="100" w:line="440" w:lineRule="exact"/>
              <w:jc w:val="center"/>
              <w:rPr>
                <w:rFonts w:hint="eastAsia" w:ascii="方正黑体_GBK" w:hAnsi="宋体" w:eastAsia="方正黑体_GBK"/>
                <w:bCs/>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7017B2B2">
            <w:pPr>
              <w:spacing w:before="579" w:beforeLines="100" w:after="579" w:afterLines="100" w:line="440" w:lineRule="exact"/>
              <w:jc w:val="center"/>
              <w:rPr>
                <w:rFonts w:hint="eastAsia" w:ascii="方正黑体_GBK" w:hAnsi="宋体" w:eastAsia="方正黑体_GBK"/>
                <w:bCs/>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407A289D">
            <w:pPr>
              <w:spacing w:before="579" w:beforeLines="100" w:after="579" w:afterLines="100" w:line="440" w:lineRule="exact"/>
              <w:jc w:val="center"/>
              <w:rPr>
                <w:rFonts w:hint="eastAsia" w:ascii="方正黑体_GBK" w:hAnsi="宋体" w:eastAsia="方正黑体_GBK"/>
                <w:bCs/>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62FF1A00">
            <w:pPr>
              <w:spacing w:before="579" w:beforeLines="100" w:after="579" w:afterLines="100" w:line="440" w:lineRule="exact"/>
              <w:jc w:val="center"/>
              <w:rPr>
                <w:rFonts w:hint="eastAsia" w:ascii="方正黑体_GBK" w:hAnsi="宋体" w:eastAsia="方正黑体_GBK"/>
                <w:bCs/>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7FD6400C">
            <w:pPr>
              <w:spacing w:before="579" w:beforeLines="100" w:after="579" w:afterLines="100" w:line="440" w:lineRule="exact"/>
              <w:jc w:val="center"/>
              <w:rPr>
                <w:rFonts w:hint="eastAsia" w:ascii="方正黑体_GBK" w:hAnsi="宋体" w:eastAsia="方正黑体_GBK"/>
                <w:bCs/>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17BC01AD">
            <w:pPr>
              <w:spacing w:before="579" w:beforeLines="100" w:after="579" w:afterLines="100" w:line="440" w:lineRule="exact"/>
              <w:jc w:val="center"/>
              <w:rPr>
                <w:rFonts w:hint="eastAsia" w:ascii="方正黑体_GBK" w:hAnsi="宋体" w:eastAsia="方正黑体_GBK"/>
                <w:bCs/>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5D0F38D7">
            <w:pPr>
              <w:spacing w:before="579" w:beforeLines="100" w:after="579" w:afterLines="100" w:line="440" w:lineRule="exact"/>
              <w:jc w:val="center"/>
              <w:rPr>
                <w:rFonts w:hint="eastAsia" w:ascii="方正黑体_GBK" w:hAnsi="宋体" w:eastAsia="方正黑体_GBK"/>
                <w:bCs/>
                <w:sz w:val="28"/>
                <w:szCs w:val="27"/>
              </w:rPr>
            </w:pPr>
          </w:p>
        </w:tc>
      </w:tr>
      <w:tr w14:paraId="6292A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503708D2">
            <w:pPr>
              <w:spacing w:before="579" w:beforeLines="100" w:after="579" w:afterLines="100" w:line="440" w:lineRule="exact"/>
              <w:jc w:val="center"/>
              <w:rPr>
                <w:rFonts w:hint="eastAsia" w:ascii="方正黑体_GBK" w:eastAsia="方正黑体_GBK"/>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48200D23">
            <w:pPr>
              <w:spacing w:before="579" w:beforeLines="100" w:after="579" w:afterLines="100" w:line="440" w:lineRule="exact"/>
              <w:jc w:val="center"/>
              <w:rPr>
                <w:rFonts w:hint="eastAsia" w:ascii="方正黑体_GBK" w:eastAsia="方正黑体_GBK"/>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16A441E7">
            <w:pPr>
              <w:spacing w:before="579" w:beforeLines="100" w:after="579" w:afterLines="100" w:line="440" w:lineRule="exact"/>
              <w:jc w:val="center"/>
              <w:rPr>
                <w:rFonts w:hint="eastAsia" w:ascii="方正黑体_GBK" w:eastAsia="方正黑体_GBK"/>
                <w:sz w:val="28"/>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23956A24">
            <w:pPr>
              <w:spacing w:before="579" w:beforeLines="100" w:after="579" w:afterLines="100" w:line="440" w:lineRule="exact"/>
              <w:jc w:val="center"/>
              <w:rPr>
                <w:rFonts w:hint="eastAsia" w:ascii="方正黑体_GBK" w:eastAsia="方正黑体_GBK"/>
                <w:sz w:val="28"/>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0C9FDE3D">
            <w:pPr>
              <w:spacing w:before="579" w:beforeLines="100" w:after="579" w:afterLines="100" w:line="440" w:lineRule="exact"/>
              <w:jc w:val="center"/>
              <w:rPr>
                <w:rFonts w:hint="eastAsia" w:ascii="方正黑体_GBK" w:hAnsi="宋体" w:eastAsia="方正黑体_GBK"/>
                <w:bCs/>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376ED260">
            <w:pPr>
              <w:spacing w:before="579" w:beforeLines="100" w:after="579" w:afterLines="100" w:line="440" w:lineRule="exact"/>
              <w:jc w:val="center"/>
              <w:rPr>
                <w:rFonts w:hint="eastAsia" w:ascii="方正黑体_GBK" w:hAnsi="宋体" w:eastAsia="方正黑体_GBK"/>
                <w:bCs/>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0D31344D">
            <w:pPr>
              <w:spacing w:before="579" w:beforeLines="100" w:after="579" w:afterLines="100" w:line="440" w:lineRule="exact"/>
              <w:jc w:val="center"/>
              <w:rPr>
                <w:rFonts w:hint="eastAsia" w:ascii="方正黑体_GBK" w:hAnsi="宋体" w:eastAsia="方正黑体_GBK"/>
                <w:bCs/>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49BC1165">
            <w:pPr>
              <w:spacing w:before="579" w:beforeLines="100" w:after="579" w:afterLines="100" w:line="440" w:lineRule="exact"/>
              <w:jc w:val="center"/>
              <w:rPr>
                <w:rFonts w:hint="eastAsia" w:ascii="方正黑体_GBK" w:hAnsi="宋体" w:eastAsia="方正黑体_GBK"/>
                <w:bCs/>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31777F21">
            <w:pPr>
              <w:spacing w:before="579" w:beforeLines="100" w:after="579" w:afterLines="100" w:line="440" w:lineRule="exact"/>
              <w:jc w:val="center"/>
              <w:rPr>
                <w:rFonts w:hint="eastAsia" w:ascii="方正黑体_GBK" w:hAnsi="宋体" w:eastAsia="方正黑体_GBK"/>
                <w:bCs/>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54FC2514">
            <w:pPr>
              <w:spacing w:before="579" w:beforeLines="100" w:after="579" w:afterLines="100" w:line="440" w:lineRule="exact"/>
              <w:jc w:val="center"/>
              <w:rPr>
                <w:rFonts w:hint="eastAsia" w:ascii="方正黑体_GBK" w:hAnsi="宋体" w:eastAsia="方正黑体_GBK"/>
                <w:bCs/>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0AAC6F13">
            <w:pPr>
              <w:spacing w:before="579" w:beforeLines="100" w:after="579" w:afterLines="100" w:line="440" w:lineRule="exact"/>
              <w:jc w:val="center"/>
              <w:rPr>
                <w:rFonts w:hint="eastAsia" w:ascii="方正黑体_GBK" w:hAnsi="宋体" w:eastAsia="方正黑体_GBK"/>
                <w:bCs/>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1F42D8E1">
            <w:pPr>
              <w:spacing w:before="579" w:beforeLines="100" w:after="579" w:afterLines="100" w:line="440" w:lineRule="exact"/>
              <w:jc w:val="center"/>
              <w:rPr>
                <w:rFonts w:hint="eastAsia" w:ascii="方正黑体_GBK" w:hAnsi="宋体" w:eastAsia="方正黑体_GBK"/>
                <w:bCs/>
                <w:sz w:val="28"/>
                <w:szCs w:val="27"/>
              </w:rPr>
            </w:pPr>
          </w:p>
        </w:tc>
      </w:tr>
      <w:tr w14:paraId="22643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1426F1F4">
            <w:pPr>
              <w:spacing w:before="579" w:beforeLines="100" w:after="579" w:afterLines="100" w:line="440" w:lineRule="exact"/>
              <w:jc w:val="center"/>
              <w:rPr>
                <w:rFonts w:hint="eastAsia" w:ascii="方正黑体_GBK" w:eastAsia="方正黑体_GBK"/>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5C3AA1BC">
            <w:pPr>
              <w:spacing w:before="579" w:beforeLines="100" w:after="579" w:afterLines="100" w:line="440" w:lineRule="exact"/>
              <w:jc w:val="center"/>
              <w:rPr>
                <w:rFonts w:hint="eastAsia" w:ascii="方正黑体_GBK" w:eastAsia="方正黑体_GBK"/>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61D8C9AB">
            <w:pPr>
              <w:spacing w:before="579" w:beforeLines="100" w:after="579" w:afterLines="100" w:line="440" w:lineRule="exact"/>
              <w:jc w:val="center"/>
              <w:rPr>
                <w:rFonts w:hint="eastAsia" w:ascii="方正黑体_GBK" w:eastAsia="方正黑体_GBK"/>
                <w:sz w:val="28"/>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6616E15C">
            <w:pPr>
              <w:spacing w:before="579" w:beforeLines="100" w:after="579" w:afterLines="100" w:line="440" w:lineRule="exact"/>
              <w:jc w:val="center"/>
              <w:rPr>
                <w:rFonts w:hint="eastAsia" w:ascii="方正黑体_GBK" w:eastAsia="方正黑体_GBK"/>
                <w:sz w:val="28"/>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1AAF9DD3">
            <w:pPr>
              <w:spacing w:before="579" w:beforeLines="100" w:after="579" w:afterLines="100" w:line="440" w:lineRule="exact"/>
              <w:jc w:val="center"/>
              <w:rPr>
                <w:rFonts w:hint="eastAsia" w:ascii="方正黑体_GBK" w:hAnsi="宋体" w:eastAsia="方正黑体_GBK"/>
                <w:bCs/>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3FAA7F41">
            <w:pPr>
              <w:spacing w:before="579" w:beforeLines="100" w:after="579" w:afterLines="100" w:line="440" w:lineRule="exact"/>
              <w:jc w:val="center"/>
              <w:rPr>
                <w:rFonts w:hint="eastAsia" w:ascii="方正黑体_GBK" w:hAnsi="宋体" w:eastAsia="方正黑体_GBK"/>
                <w:bCs/>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36B0183C">
            <w:pPr>
              <w:spacing w:before="579" w:beforeLines="100" w:after="579" w:afterLines="100" w:line="440" w:lineRule="exact"/>
              <w:jc w:val="center"/>
              <w:rPr>
                <w:rFonts w:hint="eastAsia" w:ascii="方正黑体_GBK" w:hAnsi="宋体" w:eastAsia="方正黑体_GBK"/>
                <w:bCs/>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6AF6B1E9">
            <w:pPr>
              <w:spacing w:before="579" w:beforeLines="100" w:after="579" w:afterLines="100" w:line="440" w:lineRule="exact"/>
              <w:jc w:val="center"/>
              <w:rPr>
                <w:rFonts w:hint="eastAsia" w:ascii="方正黑体_GBK" w:hAnsi="宋体" w:eastAsia="方正黑体_GBK"/>
                <w:bCs/>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53A052E2">
            <w:pPr>
              <w:spacing w:before="579" w:beforeLines="100" w:after="579" w:afterLines="100" w:line="440" w:lineRule="exact"/>
              <w:jc w:val="center"/>
              <w:rPr>
                <w:rFonts w:hint="eastAsia" w:ascii="方正黑体_GBK" w:hAnsi="宋体" w:eastAsia="方正黑体_GBK"/>
                <w:bCs/>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258705D8">
            <w:pPr>
              <w:spacing w:before="579" w:beforeLines="100" w:after="579" w:afterLines="100" w:line="440" w:lineRule="exact"/>
              <w:jc w:val="center"/>
              <w:rPr>
                <w:rFonts w:hint="eastAsia" w:ascii="方正黑体_GBK" w:hAnsi="宋体" w:eastAsia="方正黑体_GBK"/>
                <w:bCs/>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183CED52">
            <w:pPr>
              <w:spacing w:before="579" w:beforeLines="100" w:after="579" w:afterLines="100" w:line="440" w:lineRule="exact"/>
              <w:jc w:val="center"/>
              <w:rPr>
                <w:rFonts w:hint="eastAsia" w:ascii="方正黑体_GBK" w:hAnsi="宋体" w:eastAsia="方正黑体_GBK"/>
                <w:bCs/>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0382FE71">
            <w:pPr>
              <w:spacing w:before="579" w:beforeLines="100" w:after="579" w:afterLines="100" w:line="440" w:lineRule="exact"/>
              <w:jc w:val="center"/>
              <w:rPr>
                <w:rFonts w:hint="eastAsia" w:ascii="方正黑体_GBK" w:hAnsi="宋体" w:eastAsia="方正黑体_GBK"/>
                <w:bCs/>
                <w:sz w:val="28"/>
                <w:szCs w:val="27"/>
              </w:rPr>
            </w:pPr>
          </w:p>
        </w:tc>
      </w:tr>
      <w:tr w14:paraId="5412C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0C13939B">
            <w:pPr>
              <w:spacing w:before="579" w:beforeLines="100" w:after="579" w:afterLines="100" w:line="440" w:lineRule="exact"/>
              <w:jc w:val="center"/>
              <w:rPr>
                <w:rFonts w:hint="eastAsia" w:ascii="方正黑体_GBK" w:eastAsia="方正黑体_GBK"/>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566BAE0D">
            <w:pPr>
              <w:spacing w:before="579" w:beforeLines="100" w:after="579" w:afterLines="100" w:line="440" w:lineRule="exact"/>
              <w:jc w:val="center"/>
              <w:rPr>
                <w:rFonts w:hint="eastAsia" w:ascii="方正黑体_GBK" w:eastAsia="方正黑体_GBK"/>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72235810">
            <w:pPr>
              <w:spacing w:before="579" w:beforeLines="100" w:after="579" w:afterLines="100" w:line="440" w:lineRule="exact"/>
              <w:jc w:val="center"/>
              <w:rPr>
                <w:rFonts w:hint="eastAsia" w:ascii="方正黑体_GBK" w:eastAsia="方正黑体_GBK"/>
                <w:sz w:val="28"/>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739C6160">
            <w:pPr>
              <w:spacing w:before="579" w:beforeLines="100" w:after="579" w:afterLines="100" w:line="440" w:lineRule="exact"/>
              <w:jc w:val="center"/>
              <w:rPr>
                <w:rFonts w:hint="eastAsia" w:ascii="方正黑体_GBK" w:eastAsia="方正黑体_GBK"/>
                <w:sz w:val="28"/>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5A2EC9E3">
            <w:pPr>
              <w:spacing w:before="579" w:beforeLines="100" w:after="579" w:afterLines="100" w:line="440" w:lineRule="exact"/>
              <w:jc w:val="center"/>
              <w:rPr>
                <w:rFonts w:hint="eastAsia" w:ascii="方正黑体_GBK" w:hAnsi="宋体" w:eastAsia="方正黑体_GBK"/>
                <w:bCs/>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3C06F755">
            <w:pPr>
              <w:spacing w:before="579" w:beforeLines="100" w:after="579" w:afterLines="100" w:line="440" w:lineRule="exact"/>
              <w:jc w:val="center"/>
              <w:rPr>
                <w:rFonts w:hint="eastAsia" w:ascii="方正黑体_GBK" w:hAnsi="宋体" w:eastAsia="方正黑体_GBK"/>
                <w:bCs/>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5666C0F5">
            <w:pPr>
              <w:spacing w:before="579" w:beforeLines="100" w:after="579" w:afterLines="100" w:line="440" w:lineRule="exact"/>
              <w:jc w:val="center"/>
              <w:rPr>
                <w:rFonts w:hint="eastAsia" w:ascii="方正黑体_GBK" w:hAnsi="宋体" w:eastAsia="方正黑体_GBK"/>
                <w:bCs/>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1D4597A4">
            <w:pPr>
              <w:spacing w:before="579" w:beforeLines="100" w:after="579" w:afterLines="100" w:line="440" w:lineRule="exact"/>
              <w:jc w:val="center"/>
              <w:rPr>
                <w:rFonts w:hint="eastAsia" w:ascii="方正黑体_GBK" w:hAnsi="宋体" w:eastAsia="方正黑体_GBK"/>
                <w:bCs/>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7231487E">
            <w:pPr>
              <w:spacing w:before="579" w:beforeLines="100" w:after="579" w:afterLines="100" w:line="440" w:lineRule="exact"/>
              <w:jc w:val="center"/>
              <w:rPr>
                <w:rFonts w:hint="eastAsia" w:ascii="方正黑体_GBK" w:hAnsi="宋体" w:eastAsia="方正黑体_GBK"/>
                <w:bCs/>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0B488DD6">
            <w:pPr>
              <w:spacing w:before="579" w:beforeLines="100" w:after="579" w:afterLines="100" w:line="440" w:lineRule="exact"/>
              <w:jc w:val="center"/>
              <w:rPr>
                <w:rFonts w:hint="eastAsia" w:ascii="方正黑体_GBK" w:hAnsi="宋体" w:eastAsia="方正黑体_GBK"/>
                <w:bCs/>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260ED482">
            <w:pPr>
              <w:spacing w:before="579" w:beforeLines="100" w:after="579" w:afterLines="100" w:line="440" w:lineRule="exact"/>
              <w:jc w:val="center"/>
              <w:rPr>
                <w:rFonts w:hint="eastAsia" w:ascii="方正黑体_GBK" w:hAnsi="宋体" w:eastAsia="方正黑体_GBK"/>
                <w:bCs/>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166C3DFC">
            <w:pPr>
              <w:spacing w:before="579" w:beforeLines="100" w:after="579" w:afterLines="100" w:line="440" w:lineRule="exact"/>
              <w:jc w:val="center"/>
              <w:rPr>
                <w:rFonts w:hint="eastAsia" w:ascii="方正黑体_GBK" w:hAnsi="宋体" w:eastAsia="方正黑体_GBK"/>
                <w:bCs/>
                <w:sz w:val="28"/>
                <w:szCs w:val="27"/>
              </w:rPr>
            </w:pPr>
          </w:p>
        </w:tc>
      </w:tr>
      <w:tr w14:paraId="1B29A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01" w:type="dxa"/>
            <w:tcBorders>
              <w:top w:val="single" w:color="auto" w:sz="4" w:space="0"/>
              <w:left w:val="single" w:color="auto" w:sz="4" w:space="0"/>
              <w:bottom w:val="single" w:color="auto" w:sz="4" w:space="0"/>
              <w:right w:val="single" w:color="auto" w:sz="4" w:space="0"/>
            </w:tcBorders>
            <w:noWrap w:val="0"/>
            <w:vAlign w:val="top"/>
          </w:tcPr>
          <w:p w14:paraId="6E03CB05">
            <w:pPr>
              <w:spacing w:before="579" w:beforeLines="100" w:after="579" w:afterLines="100" w:line="440" w:lineRule="exact"/>
              <w:jc w:val="center"/>
              <w:rPr>
                <w:rFonts w:hint="eastAsia" w:ascii="方正黑体_GBK" w:eastAsia="方正黑体_GBK"/>
                <w:sz w:val="28"/>
              </w:rPr>
            </w:pPr>
          </w:p>
        </w:tc>
        <w:tc>
          <w:tcPr>
            <w:tcW w:w="728" w:type="dxa"/>
            <w:tcBorders>
              <w:top w:val="single" w:color="auto" w:sz="4" w:space="0"/>
              <w:left w:val="single" w:color="auto" w:sz="4" w:space="0"/>
              <w:bottom w:val="single" w:color="auto" w:sz="4" w:space="0"/>
              <w:right w:val="single" w:color="auto" w:sz="4" w:space="0"/>
            </w:tcBorders>
            <w:noWrap w:val="0"/>
            <w:vAlign w:val="top"/>
          </w:tcPr>
          <w:p w14:paraId="39ABB997">
            <w:pPr>
              <w:spacing w:before="579" w:beforeLines="100" w:after="579" w:afterLines="100" w:line="440" w:lineRule="exact"/>
              <w:jc w:val="center"/>
              <w:rPr>
                <w:rFonts w:hint="eastAsia" w:ascii="方正黑体_GBK" w:eastAsia="方正黑体_GBK"/>
                <w:sz w:val="28"/>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781C30D3">
            <w:pPr>
              <w:spacing w:before="579" w:beforeLines="100" w:after="579" w:afterLines="100" w:line="440" w:lineRule="exact"/>
              <w:jc w:val="center"/>
              <w:rPr>
                <w:rFonts w:hint="eastAsia" w:ascii="方正黑体_GBK" w:eastAsia="方正黑体_GBK"/>
                <w:sz w:val="28"/>
              </w:rPr>
            </w:pPr>
          </w:p>
        </w:tc>
        <w:tc>
          <w:tcPr>
            <w:tcW w:w="882" w:type="dxa"/>
            <w:tcBorders>
              <w:top w:val="single" w:color="auto" w:sz="4" w:space="0"/>
              <w:left w:val="single" w:color="auto" w:sz="4" w:space="0"/>
              <w:bottom w:val="single" w:color="auto" w:sz="4" w:space="0"/>
              <w:right w:val="single" w:color="auto" w:sz="4" w:space="0"/>
            </w:tcBorders>
            <w:noWrap w:val="0"/>
            <w:vAlign w:val="top"/>
          </w:tcPr>
          <w:p w14:paraId="4D27F6C5">
            <w:pPr>
              <w:spacing w:before="579" w:beforeLines="100" w:after="579" w:afterLines="100" w:line="440" w:lineRule="exact"/>
              <w:jc w:val="center"/>
              <w:rPr>
                <w:rFonts w:hint="eastAsia" w:ascii="方正黑体_GBK" w:eastAsia="方正黑体_GBK"/>
                <w:sz w:val="28"/>
              </w:rPr>
            </w:pPr>
          </w:p>
        </w:tc>
        <w:tc>
          <w:tcPr>
            <w:tcW w:w="1735" w:type="dxa"/>
            <w:tcBorders>
              <w:top w:val="single" w:color="auto" w:sz="4" w:space="0"/>
              <w:left w:val="single" w:color="auto" w:sz="4" w:space="0"/>
              <w:bottom w:val="single" w:color="auto" w:sz="4" w:space="0"/>
              <w:right w:val="single" w:color="auto" w:sz="4" w:space="0"/>
            </w:tcBorders>
            <w:noWrap w:val="0"/>
            <w:vAlign w:val="top"/>
          </w:tcPr>
          <w:p w14:paraId="3DD26BD8">
            <w:pPr>
              <w:spacing w:before="579" w:beforeLines="100" w:after="579" w:afterLines="100" w:line="440" w:lineRule="exact"/>
              <w:jc w:val="center"/>
              <w:rPr>
                <w:rFonts w:hint="eastAsia" w:ascii="方正黑体_GBK" w:hAnsi="宋体" w:eastAsia="方正黑体_GBK"/>
                <w:bCs/>
                <w:sz w:val="28"/>
                <w:szCs w:val="27"/>
              </w:rPr>
            </w:pPr>
          </w:p>
        </w:tc>
        <w:tc>
          <w:tcPr>
            <w:tcW w:w="1078" w:type="dxa"/>
            <w:tcBorders>
              <w:top w:val="single" w:color="auto" w:sz="4" w:space="0"/>
              <w:left w:val="single" w:color="auto" w:sz="4" w:space="0"/>
              <w:bottom w:val="single" w:color="auto" w:sz="4" w:space="0"/>
              <w:right w:val="single" w:color="auto" w:sz="4" w:space="0"/>
            </w:tcBorders>
            <w:noWrap w:val="0"/>
            <w:vAlign w:val="top"/>
          </w:tcPr>
          <w:p w14:paraId="07A00CAC">
            <w:pPr>
              <w:spacing w:before="579" w:beforeLines="100" w:after="579" w:afterLines="100" w:line="440" w:lineRule="exact"/>
              <w:jc w:val="center"/>
              <w:rPr>
                <w:rFonts w:hint="eastAsia" w:ascii="方正黑体_GBK" w:hAnsi="宋体" w:eastAsia="方正黑体_GBK"/>
                <w:bCs/>
                <w:sz w:val="28"/>
                <w:szCs w:val="27"/>
              </w:rPr>
            </w:pPr>
          </w:p>
        </w:tc>
        <w:tc>
          <w:tcPr>
            <w:tcW w:w="1316" w:type="dxa"/>
            <w:tcBorders>
              <w:top w:val="single" w:color="auto" w:sz="4" w:space="0"/>
              <w:left w:val="single" w:color="auto" w:sz="4" w:space="0"/>
              <w:bottom w:val="single" w:color="auto" w:sz="4" w:space="0"/>
              <w:right w:val="single" w:color="auto" w:sz="4" w:space="0"/>
            </w:tcBorders>
            <w:noWrap w:val="0"/>
            <w:vAlign w:val="top"/>
          </w:tcPr>
          <w:p w14:paraId="7613823A">
            <w:pPr>
              <w:spacing w:before="579" w:beforeLines="100" w:after="579" w:afterLines="100" w:line="440" w:lineRule="exact"/>
              <w:jc w:val="center"/>
              <w:rPr>
                <w:rFonts w:hint="eastAsia" w:ascii="方正黑体_GBK" w:hAnsi="宋体" w:eastAsia="方正黑体_GBK"/>
                <w:bCs/>
                <w:sz w:val="28"/>
                <w:szCs w:val="27"/>
              </w:rPr>
            </w:pPr>
          </w:p>
        </w:tc>
        <w:tc>
          <w:tcPr>
            <w:tcW w:w="1064" w:type="dxa"/>
            <w:tcBorders>
              <w:top w:val="single" w:color="auto" w:sz="4" w:space="0"/>
              <w:left w:val="single" w:color="auto" w:sz="4" w:space="0"/>
              <w:bottom w:val="single" w:color="auto" w:sz="4" w:space="0"/>
              <w:right w:val="single" w:color="auto" w:sz="4" w:space="0"/>
            </w:tcBorders>
            <w:noWrap w:val="0"/>
            <w:vAlign w:val="top"/>
          </w:tcPr>
          <w:p w14:paraId="723080C4">
            <w:pPr>
              <w:spacing w:before="579" w:beforeLines="100" w:after="579" w:afterLines="100" w:line="440" w:lineRule="exact"/>
              <w:jc w:val="center"/>
              <w:rPr>
                <w:rFonts w:hint="eastAsia" w:ascii="方正黑体_GBK" w:hAnsi="宋体" w:eastAsia="方正黑体_GBK"/>
                <w:bCs/>
                <w:sz w:val="28"/>
                <w:szCs w:val="27"/>
              </w:rPr>
            </w:pPr>
          </w:p>
        </w:tc>
        <w:tc>
          <w:tcPr>
            <w:tcW w:w="772" w:type="dxa"/>
            <w:tcBorders>
              <w:top w:val="single" w:color="auto" w:sz="4" w:space="0"/>
              <w:left w:val="single" w:color="auto" w:sz="4" w:space="0"/>
              <w:bottom w:val="single" w:color="auto" w:sz="4" w:space="0"/>
              <w:right w:val="single" w:color="auto" w:sz="4" w:space="0"/>
            </w:tcBorders>
            <w:noWrap w:val="0"/>
            <w:vAlign w:val="top"/>
          </w:tcPr>
          <w:p w14:paraId="32BCCFB0">
            <w:pPr>
              <w:spacing w:before="579" w:beforeLines="100" w:after="579" w:afterLines="100" w:line="440" w:lineRule="exact"/>
              <w:jc w:val="center"/>
              <w:rPr>
                <w:rFonts w:hint="eastAsia" w:ascii="方正黑体_GBK" w:hAnsi="宋体" w:eastAsia="方正黑体_GBK"/>
                <w:bCs/>
                <w:sz w:val="28"/>
                <w:szCs w:val="27"/>
              </w:rPr>
            </w:pPr>
          </w:p>
        </w:tc>
        <w:tc>
          <w:tcPr>
            <w:tcW w:w="922" w:type="dxa"/>
            <w:tcBorders>
              <w:top w:val="single" w:color="auto" w:sz="4" w:space="0"/>
              <w:left w:val="single" w:color="auto" w:sz="4" w:space="0"/>
              <w:bottom w:val="single" w:color="auto" w:sz="4" w:space="0"/>
              <w:right w:val="single" w:color="auto" w:sz="4" w:space="0"/>
            </w:tcBorders>
            <w:noWrap w:val="0"/>
            <w:vAlign w:val="top"/>
          </w:tcPr>
          <w:p w14:paraId="5BB9C8DC">
            <w:pPr>
              <w:spacing w:before="579" w:beforeLines="100" w:after="579" w:afterLines="100" w:line="440" w:lineRule="exact"/>
              <w:jc w:val="center"/>
              <w:rPr>
                <w:rFonts w:hint="eastAsia" w:ascii="方正黑体_GBK" w:hAnsi="宋体" w:eastAsia="方正黑体_GBK"/>
                <w:bCs/>
                <w:sz w:val="28"/>
                <w:szCs w:val="27"/>
              </w:rPr>
            </w:pPr>
          </w:p>
        </w:tc>
        <w:tc>
          <w:tcPr>
            <w:tcW w:w="1203" w:type="dxa"/>
            <w:tcBorders>
              <w:top w:val="single" w:color="auto" w:sz="4" w:space="0"/>
              <w:left w:val="single" w:color="auto" w:sz="4" w:space="0"/>
              <w:bottom w:val="single" w:color="auto" w:sz="4" w:space="0"/>
              <w:right w:val="single" w:color="auto" w:sz="4" w:space="0"/>
            </w:tcBorders>
            <w:noWrap w:val="0"/>
            <w:vAlign w:val="top"/>
          </w:tcPr>
          <w:p w14:paraId="5E7D6CB9">
            <w:pPr>
              <w:spacing w:before="579" w:beforeLines="100" w:after="579" w:afterLines="100" w:line="440" w:lineRule="exact"/>
              <w:jc w:val="center"/>
              <w:rPr>
                <w:rFonts w:hint="eastAsia" w:ascii="方正黑体_GBK" w:hAnsi="宋体" w:eastAsia="方正黑体_GBK"/>
                <w:bCs/>
                <w:sz w:val="28"/>
                <w:szCs w:val="27"/>
              </w:rPr>
            </w:pPr>
          </w:p>
        </w:tc>
        <w:tc>
          <w:tcPr>
            <w:tcW w:w="1022" w:type="dxa"/>
            <w:tcBorders>
              <w:top w:val="single" w:color="auto" w:sz="4" w:space="0"/>
              <w:left w:val="single" w:color="auto" w:sz="4" w:space="0"/>
              <w:bottom w:val="single" w:color="auto" w:sz="4" w:space="0"/>
              <w:right w:val="single" w:color="auto" w:sz="4" w:space="0"/>
            </w:tcBorders>
            <w:noWrap w:val="0"/>
            <w:vAlign w:val="top"/>
          </w:tcPr>
          <w:p w14:paraId="66ED311F">
            <w:pPr>
              <w:spacing w:before="579" w:beforeLines="100" w:after="579" w:afterLines="100" w:line="440" w:lineRule="exact"/>
              <w:jc w:val="center"/>
              <w:rPr>
                <w:rFonts w:hint="eastAsia" w:ascii="方正黑体_GBK" w:hAnsi="宋体" w:eastAsia="方正黑体_GBK"/>
                <w:bCs/>
                <w:sz w:val="28"/>
                <w:szCs w:val="27"/>
              </w:rPr>
            </w:pPr>
          </w:p>
        </w:tc>
      </w:tr>
    </w:tbl>
    <w:p w14:paraId="5B841972">
      <w:pPr>
        <w:spacing w:line="400" w:lineRule="exact"/>
        <w:rPr>
          <w:rFonts w:ascii="方正仿宋_GBK"/>
        </w:rPr>
      </w:pPr>
      <w:r>
        <w:rPr>
          <w:rFonts w:hint="eastAsia" w:ascii="方正仿宋_GBK" w:hAnsi="宋体"/>
          <w:b/>
          <w:sz w:val="24"/>
          <w:szCs w:val="24"/>
        </w:rPr>
        <w:t>备注：</w:t>
      </w:r>
      <w:r>
        <w:rPr>
          <w:rFonts w:hint="eastAsia" w:ascii="方正仿宋_GBK" w:hAnsi="宋体"/>
          <w:sz w:val="24"/>
          <w:szCs w:val="24"/>
        </w:rPr>
        <w:t>请在岗位栏中注明检验、功能检查类别、职业病诊断办公室、职业病诊断、质控和技术负责人、网络直报员、计算机专业人员。医师（护士）执业证书、专业技术资格证书和职业病诊断医师资格证及培训合格证要上传或复印。</w:t>
      </w:r>
    </w:p>
    <w:p w14:paraId="2FBDB139">
      <w:pPr>
        <w:spacing w:line="580" w:lineRule="exact"/>
        <w:rPr>
          <w:rFonts w:ascii="方正仿宋_GBK"/>
        </w:rPr>
        <w:sectPr>
          <w:pgSz w:w="16838" w:h="11906" w:orient="landscape"/>
          <w:pgMar w:top="1531" w:right="1418" w:bottom="1531" w:left="1418" w:header="851" w:footer="1418" w:gutter="0"/>
          <w:cols w:space="720" w:num="1"/>
          <w:docGrid w:type="lines" w:linePitch="579" w:charSpace="-849"/>
        </w:sectPr>
      </w:pPr>
    </w:p>
    <w:p w14:paraId="71537F88">
      <w:pPr>
        <w:widowControl/>
        <w:jc w:val="left"/>
        <w:rPr>
          <w:rFonts w:hint="eastAsia" w:ascii="方正黑体_GBK" w:hAnsi="宋体" w:eastAsia="方正黑体_GBK" w:cs="宋体"/>
          <w:kern w:val="0"/>
          <w:sz w:val="30"/>
          <w:szCs w:val="30"/>
        </w:rPr>
      </w:pPr>
      <w:r>
        <w:rPr>
          <w:rFonts w:hint="eastAsia" w:ascii="方正黑体_GBK" w:hAnsi="宋体" w:eastAsia="方正黑体_GBK" w:cs="宋体"/>
          <w:kern w:val="0"/>
          <w:sz w:val="30"/>
          <w:szCs w:val="30"/>
        </w:rPr>
        <w:t>附表2</w:t>
      </w:r>
    </w:p>
    <w:p w14:paraId="46071B2B">
      <w:pPr>
        <w:spacing w:line="560" w:lineRule="exact"/>
        <w:jc w:val="center"/>
        <w:rPr>
          <w:rFonts w:ascii="方正小标宋_GBK" w:hAnsi="宋体" w:eastAsia="方正小标宋_GBK" w:cs="黑体"/>
          <w:bCs/>
          <w:sz w:val="36"/>
          <w:szCs w:val="36"/>
        </w:rPr>
      </w:pPr>
      <w:r>
        <w:rPr>
          <w:rFonts w:hint="eastAsia" w:ascii="方正小标宋_GBK" w:hAnsi="宋体" w:eastAsia="方正小标宋_GBK" w:cs="黑体"/>
          <w:bCs/>
          <w:sz w:val="36"/>
          <w:szCs w:val="36"/>
        </w:rPr>
        <w:t>职业病诊断</w:t>
      </w:r>
      <w:r>
        <w:rPr>
          <w:rFonts w:hint="eastAsia" w:ascii="方正小标宋_GBK" w:hAnsi="宋体" w:eastAsia="方正小标宋_GBK" w:cs="黑体"/>
          <w:bCs/>
          <w:sz w:val="36"/>
          <w:szCs w:val="36"/>
          <w:lang w:val="en-US" w:eastAsia="zh-CN"/>
        </w:rPr>
        <w:t>机构</w:t>
      </w:r>
      <w:r>
        <w:rPr>
          <w:rFonts w:hint="eastAsia" w:ascii="方正小标宋_GBK" w:hAnsi="宋体" w:eastAsia="方正小标宋_GBK" w:cs="黑体"/>
          <w:bCs/>
          <w:sz w:val="36"/>
          <w:szCs w:val="36"/>
        </w:rPr>
        <w:t>仪器设备清单</w:t>
      </w:r>
    </w:p>
    <w:tbl>
      <w:tblPr>
        <w:tblStyle w:val="16"/>
        <w:tblW w:w="8464"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925"/>
        <w:gridCol w:w="3643"/>
        <w:gridCol w:w="15"/>
        <w:gridCol w:w="1950"/>
        <w:gridCol w:w="7"/>
        <w:gridCol w:w="924"/>
      </w:tblGrid>
      <w:tr w14:paraId="0D98AA8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tblHeader/>
          <w:jc w:val="center"/>
        </w:trPr>
        <w:tc>
          <w:tcPr>
            <w:tcW w:w="1925" w:type="dxa"/>
            <w:tcBorders>
              <w:top w:val="single" w:color="auto" w:sz="4" w:space="0"/>
              <w:left w:val="single" w:color="auto" w:sz="4" w:space="0"/>
              <w:bottom w:val="single" w:color="auto" w:sz="6" w:space="0"/>
              <w:right w:val="single" w:color="auto" w:sz="6" w:space="0"/>
            </w:tcBorders>
            <w:noWrap w:val="0"/>
            <w:vAlign w:val="center"/>
          </w:tcPr>
          <w:p w14:paraId="7DD1ED42">
            <w:pPr>
              <w:adjustRightInd w:val="0"/>
              <w:snapToGrid w:val="0"/>
              <w:spacing w:line="280" w:lineRule="exact"/>
              <w:jc w:val="center"/>
              <w:rPr>
                <w:rFonts w:hint="eastAsia" w:ascii="方正黑体_GBK" w:hAnsi="楷体" w:eastAsia="方正黑体_GBK"/>
                <w:bCs/>
                <w:color w:val="000000"/>
                <w:sz w:val="24"/>
                <w:szCs w:val="24"/>
              </w:rPr>
            </w:pPr>
            <w:r>
              <w:rPr>
                <w:rFonts w:hint="eastAsia" w:ascii="方正黑体_GBK" w:hAnsi="楷体" w:eastAsia="方正黑体_GBK" w:cs="宋体"/>
                <w:bCs/>
                <w:color w:val="000000"/>
                <w:sz w:val="24"/>
                <w:szCs w:val="24"/>
              </w:rPr>
              <w:t>检查项目</w:t>
            </w:r>
          </w:p>
        </w:tc>
        <w:tc>
          <w:tcPr>
            <w:tcW w:w="3658" w:type="dxa"/>
            <w:gridSpan w:val="2"/>
            <w:tcBorders>
              <w:top w:val="single" w:color="auto" w:sz="4" w:space="0"/>
              <w:left w:val="single" w:color="auto" w:sz="6" w:space="0"/>
              <w:bottom w:val="single" w:color="auto" w:sz="6" w:space="0"/>
              <w:right w:val="single" w:color="auto" w:sz="4" w:space="0"/>
            </w:tcBorders>
            <w:noWrap w:val="0"/>
            <w:vAlign w:val="center"/>
          </w:tcPr>
          <w:p w14:paraId="1D6ECDCA">
            <w:pPr>
              <w:adjustRightInd w:val="0"/>
              <w:snapToGrid w:val="0"/>
              <w:spacing w:line="280" w:lineRule="exact"/>
              <w:jc w:val="center"/>
              <w:rPr>
                <w:rFonts w:hint="eastAsia" w:ascii="方正黑体_GBK" w:hAnsi="楷体" w:eastAsia="方正黑体_GBK"/>
                <w:bCs/>
                <w:color w:val="000000"/>
                <w:sz w:val="24"/>
                <w:szCs w:val="24"/>
              </w:rPr>
            </w:pPr>
            <w:r>
              <w:rPr>
                <w:rFonts w:hint="eastAsia" w:ascii="方正黑体_GBK" w:hAnsi="楷体" w:eastAsia="方正黑体_GBK" w:cs="宋体"/>
                <w:bCs/>
                <w:color w:val="000000"/>
                <w:sz w:val="24"/>
                <w:szCs w:val="24"/>
              </w:rPr>
              <w:t>仪器设备</w:t>
            </w:r>
          </w:p>
        </w:tc>
        <w:tc>
          <w:tcPr>
            <w:tcW w:w="1957" w:type="dxa"/>
            <w:gridSpan w:val="2"/>
            <w:tcBorders>
              <w:top w:val="single" w:color="auto" w:sz="4" w:space="0"/>
              <w:left w:val="single" w:color="auto" w:sz="4" w:space="0"/>
              <w:bottom w:val="single" w:color="auto" w:sz="6" w:space="0"/>
              <w:right w:val="single" w:color="auto" w:sz="4" w:space="0"/>
            </w:tcBorders>
            <w:noWrap w:val="0"/>
            <w:vAlign w:val="center"/>
          </w:tcPr>
          <w:p w14:paraId="57E6B313">
            <w:pPr>
              <w:adjustRightInd w:val="0"/>
              <w:snapToGrid w:val="0"/>
              <w:spacing w:line="280" w:lineRule="exact"/>
              <w:jc w:val="center"/>
              <w:rPr>
                <w:rFonts w:hint="eastAsia" w:ascii="方正黑体_GBK" w:hAnsi="楷体" w:eastAsia="方正黑体_GBK"/>
                <w:bCs/>
                <w:color w:val="000000"/>
                <w:sz w:val="24"/>
                <w:szCs w:val="24"/>
              </w:rPr>
            </w:pPr>
            <w:r>
              <w:rPr>
                <w:rFonts w:hint="eastAsia" w:ascii="方正黑体_GBK" w:hAnsi="楷体" w:eastAsia="方正黑体_GBK" w:cs="宋体"/>
                <w:bCs/>
                <w:color w:val="000000"/>
                <w:sz w:val="24"/>
                <w:szCs w:val="24"/>
              </w:rPr>
              <w:t>数量</w:t>
            </w:r>
          </w:p>
          <w:p w14:paraId="548F08B9">
            <w:pPr>
              <w:adjustRightInd w:val="0"/>
              <w:snapToGrid w:val="0"/>
              <w:spacing w:line="280" w:lineRule="exact"/>
              <w:jc w:val="center"/>
              <w:rPr>
                <w:rFonts w:hint="eastAsia" w:ascii="方正黑体_GBK" w:hAnsi="楷体" w:eastAsia="方正黑体_GBK"/>
                <w:bCs/>
                <w:color w:val="000000"/>
                <w:sz w:val="24"/>
                <w:szCs w:val="24"/>
              </w:rPr>
            </w:pPr>
            <w:r>
              <w:rPr>
                <w:rFonts w:hint="eastAsia" w:ascii="方正黑体_GBK" w:hAnsi="楷体" w:eastAsia="方正黑体_GBK" w:cs="宋体"/>
                <w:bCs/>
                <w:color w:val="000000"/>
                <w:sz w:val="24"/>
                <w:szCs w:val="24"/>
              </w:rPr>
              <w:t>（台</w:t>
            </w:r>
            <w:r>
              <w:rPr>
                <w:rFonts w:hint="eastAsia" w:ascii="方正黑体_GBK" w:hAnsi="楷体" w:eastAsia="方正黑体_GBK"/>
                <w:bCs/>
                <w:color w:val="000000"/>
                <w:sz w:val="24"/>
                <w:szCs w:val="24"/>
              </w:rPr>
              <w:t>/</w:t>
            </w:r>
            <w:r>
              <w:rPr>
                <w:rFonts w:hint="eastAsia" w:ascii="方正黑体_GBK" w:hAnsi="楷体" w:eastAsia="方正黑体_GBK" w:cs="宋体"/>
                <w:bCs/>
                <w:color w:val="000000"/>
                <w:sz w:val="24"/>
                <w:szCs w:val="24"/>
              </w:rPr>
              <w:t>件</w:t>
            </w:r>
            <w:r>
              <w:rPr>
                <w:rFonts w:hint="eastAsia" w:ascii="方正黑体_GBK" w:hAnsi="楷体" w:eastAsia="方正黑体_GBK"/>
                <w:bCs/>
                <w:color w:val="000000"/>
                <w:sz w:val="24"/>
                <w:szCs w:val="24"/>
              </w:rPr>
              <w:t>/</w:t>
            </w:r>
            <w:r>
              <w:rPr>
                <w:rFonts w:hint="eastAsia" w:ascii="方正黑体_GBK" w:hAnsi="楷体" w:eastAsia="方正黑体_GBK" w:cs="宋体"/>
                <w:bCs/>
                <w:color w:val="000000"/>
                <w:sz w:val="24"/>
                <w:szCs w:val="24"/>
              </w:rPr>
              <w:t>套）</w:t>
            </w:r>
          </w:p>
        </w:tc>
        <w:tc>
          <w:tcPr>
            <w:tcW w:w="924" w:type="dxa"/>
            <w:tcBorders>
              <w:top w:val="single" w:color="auto" w:sz="4" w:space="0"/>
              <w:left w:val="single" w:color="auto" w:sz="4" w:space="0"/>
              <w:bottom w:val="single" w:color="auto" w:sz="6" w:space="0"/>
              <w:right w:val="single" w:color="auto" w:sz="4" w:space="0"/>
            </w:tcBorders>
            <w:noWrap w:val="0"/>
            <w:vAlign w:val="center"/>
          </w:tcPr>
          <w:p w14:paraId="7397D77A">
            <w:pPr>
              <w:widowControl/>
              <w:spacing w:line="320" w:lineRule="exact"/>
              <w:jc w:val="center"/>
              <w:rPr>
                <w:rFonts w:hint="eastAsia" w:ascii="方正黑体_GBK" w:hAnsi="楷体" w:eastAsia="方正黑体_GBK"/>
                <w:bCs/>
                <w:color w:val="000000"/>
                <w:sz w:val="24"/>
                <w:szCs w:val="24"/>
              </w:rPr>
            </w:pPr>
            <w:r>
              <w:rPr>
                <w:rFonts w:hint="eastAsia" w:ascii="方正黑体_GBK" w:hAnsi="楷体" w:eastAsia="方正黑体_GBK"/>
                <w:bCs/>
                <w:color w:val="000000"/>
                <w:sz w:val="24"/>
                <w:szCs w:val="24"/>
              </w:rPr>
              <w:t>是否</w:t>
            </w:r>
          </w:p>
          <w:p w14:paraId="6FAF89B6">
            <w:pPr>
              <w:widowControl/>
              <w:spacing w:line="320" w:lineRule="exact"/>
              <w:jc w:val="center"/>
              <w:rPr>
                <w:rFonts w:hint="eastAsia" w:ascii="方正黑体_GBK" w:hAnsi="楷体" w:eastAsia="方正黑体_GBK"/>
                <w:bCs/>
                <w:color w:val="000000"/>
                <w:sz w:val="24"/>
                <w:szCs w:val="24"/>
              </w:rPr>
            </w:pPr>
            <w:r>
              <w:rPr>
                <w:rFonts w:hint="eastAsia" w:ascii="方正黑体_GBK" w:hAnsi="楷体" w:eastAsia="方正黑体_GBK"/>
                <w:bCs/>
                <w:color w:val="000000"/>
                <w:sz w:val="24"/>
                <w:szCs w:val="24"/>
              </w:rPr>
              <w:t>分包</w:t>
            </w:r>
          </w:p>
        </w:tc>
      </w:tr>
      <w:tr w14:paraId="529DBC3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6" w:space="0"/>
              <w:left w:val="single" w:color="auto" w:sz="4" w:space="0"/>
              <w:bottom w:val="single" w:color="auto" w:sz="6" w:space="0"/>
              <w:right w:val="single" w:color="auto" w:sz="6" w:space="0"/>
            </w:tcBorders>
            <w:noWrap w:val="0"/>
            <w:vAlign w:val="center"/>
          </w:tcPr>
          <w:p w14:paraId="732587B2">
            <w:pPr>
              <w:spacing w:line="280" w:lineRule="exact"/>
              <w:jc w:val="center"/>
              <w:rPr>
                <w:rFonts w:ascii="方正仿宋_GBK" w:hAnsi="宋体" w:cs="宋体"/>
                <w:bCs/>
                <w:color w:val="000000"/>
                <w:sz w:val="24"/>
                <w:szCs w:val="24"/>
              </w:rPr>
            </w:pPr>
            <w:r>
              <w:rPr>
                <w:rFonts w:hint="eastAsia" w:ascii="方正仿宋_GBK" w:hAnsi="宋体" w:cs="宋体"/>
                <w:bCs/>
                <w:color w:val="000000"/>
                <w:sz w:val="24"/>
                <w:szCs w:val="24"/>
              </w:rPr>
              <w:t>一</w:t>
            </w:r>
          </w:p>
        </w:tc>
        <w:tc>
          <w:tcPr>
            <w:tcW w:w="6539" w:type="dxa"/>
            <w:gridSpan w:val="5"/>
            <w:tcBorders>
              <w:top w:val="single" w:color="auto" w:sz="6" w:space="0"/>
              <w:left w:val="single" w:color="auto" w:sz="6" w:space="0"/>
              <w:bottom w:val="single" w:color="auto" w:sz="6" w:space="0"/>
              <w:right w:val="single" w:color="auto" w:sz="4" w:space="0"/>
            </w:tcBorders>
            <w:noWrap w:val="0"/>
            <w:vAlign w:val="center"/>
          </w:tcPr>
          <w:p w14:paraId="5F9F2AA4">
            <w:pPr>
              <w:spacing w:line="280" w:lineRule="exact"/>
              <w:jc w:val="left"/>
              <w:rPr>
                <w:rFonts w:ascii="方正仿宋_GBK" w:hAnsi="宋体" w:cs="宋体"/>
                <w:bCs/>
                <w:color w:val="000000"/>
                <w:sz w:val="24"/>
                <w:szCs w:val="24"/>
              </w:rPr>
            </w:pPr>
            <w:r>
              <w:rPr>
                <w:rFonts w:hint="eastAsia" w:ascii="方正仿宋_GBK" w:hAnsi="宋体" w:cs="宋体"/>
                <w:bCs/>
                <w:color w:val="000000"/>
                <w:sz w:val="24"/>
                <w:szCs w:val="24"/>
              </w:rPr>
              <w:t>常规功能检查仪器</w:t>
            </w:r>
            <w:r>
              <w:rPr>
                <w:rFonts w:hint="eastAsia" w:ascii="方正仿宋_GBK" w:hAnsi="宋体" w:cs="宋体"/>
                <w:color w:val="000000"/>
                <w:sz w:val="24"/>
                <w:szCs w:val="24"/>
              </w:rPr>
              <w:t>*</w:t>
            </w:r>
          </w:p>
        </w:tc>
      </w:tr>
      <w:tr w14:paraId="608F64E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4" w:space="0"/>
              <w:left w:val="single" w:color="auto" w:sz="4" w:space="0"/>
              <w:right w:val="single" w:color="auto" w:sz="6" w:space="0"/>
            </w:tcBorders>
            <w:noWrap w:val="0"/>
            <w:vAlign w:val="center"/>
          </w:tcPr>
          <w:p w14:paraId="365E39F2">
            <w:pPr>
              <w:spacing w:line="240" w:lineRule="exact"/>
              <w:jc w:val="center"/>
              <w:rPr>
                <w:rFonts w:ascii="方正仿宋_GBK"/>
                <w:color w:val="000000"/>
                <w:sz w:val="24"/>
                <w:szCs w:val="24"/>
              </w:rPr>
            </w:pPr>
            <w:r>
              <w:rPr>
                <w:rFonts w:hint="eastAsia" w:ascii="方正仿宋_GBK" w:hAnsi="宋体" w:cs="宋体"/>
                <w:color w:val="000000"/>
                <w:sz w:val="24"/>
                <w:szCs w:val="24"/>
              </w:rPr>
              <w:t>常规检查项目</w:t>
            </w: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2CB7C21E">
            <w:pPr>
              <w:spacing w:line="280" w:lineRule="exact"/>
              <w:rPr>
                <w:rFonts w:ascii="方正仿宋_GBK" w:hAnsi="宋体" w:cs="宋体"/>
                <w:color w:val="000000"/>
                <w:sz w:val="24"/>
                <w:szCs w:val="24"/>
              </w:rPr>
            </w:pPr>
            <w:r>
              <w:rPr>
                <w:rFonts w:hint="eastAsia" w:ascii="方正仿宋_GBK" w:hAnsi="宋体" w:cs="宋体"/>
                <w:color w:val="000000"/>
                <w:sz w:val="24"/>
                <w:szCs w:val="24"/>
              </w:rPr>
              <w:t>额镜</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1EE16200">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38F51CF3">
            <w:pPr>
              <w:spacing w:line="240" w:lineRule="exact"/>
              <w:jc w:val="center"/>
              <w:rPr>
                <w:rFonts w:ascii="方正仿宋_GBK"/>
                <w:color w:val="000000"/>
                <w:sz w:val="24"/>
                <w:szCs w:val="24"/>
              </w:rPr>
            </w:pPr>
          </w:p>
        </w:tc>
      </w:tr>
      <w:tr w14:paraId="73CA65A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1E454B58">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6EAF025F">
            <w:pPr>
              <w:spacing w:line="280" w:lineRule="exact"/>
              <w:rPr>
                <w:rFonts w:ascii="方正仿宋_GBK"/>
                <w:color w:val="000000"/>
                <w:sz w:val="24"/>
                <w:szCs w:val="24"/>
              </w:rPr>
            </w:pPr>
            <w:r>
              <w:rPr>
                <w:rFonts w:hint="eastAsia" w:ascii="方正仿宋_GBK" w:hAnsi="宋体" w:cs="宋体"/>
                <w:color w:val="000000"/>
                <w:sz w:val="24"/>
                <w:szCs w:val="24"/>
              </w:rPr>
              <w:t>视力表</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6B25C886">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015A1E1C">
            <w:pPr>
              <w:spacing w:line="240" w:lineRule="exact"/>
              <w:jc w:val="center"/>
              <w:rPr>
                <w:rFonts w:ascii="方正仿宋_GBK"/>
                <w:color w:val="000000"/>
                <w:sz w:val="24"/>
                <w:szCs w:val="24"/>
              </w:rPr>
            </w:pPr>
          </w:p>
        </w:tc>
      </w:tr>
      <w:tr w14:paraId="22DC810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D6DFDAC">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4D52B081">
            <w:pPr>
              <w:spacing w:line="280" w:lineRule="exact"/>
              <w:rPr>
                <w:rFonts w:ascii="方正仿宋_GBK"/>
                <w:color w:val="000000"/>
                <w:sz w:val="24"/>
                <w:szCs w:val="24"/>
              </w:rPr>
            </w:pPr>
            <w:r>
              <w:rPr>
                <w:rFonts w:hint="eastAsia" w:ascii="方正仿宋_GBK" w:hAnsi="宋体" w:cs="宋体"/>
                <w:color w:val="000000"/>
                <w:sz w:val="24"/>
                <w:szCs w:val="24"/>
              </w:rPr>
              <w:t>色盲表</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5F659A91">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4D960CEE">
            <w:pPr>
              <w:spacing w:line="240" w:lineRule="exact"/>
              <w:jc w:val="center"/>
              <w:rPr>
                <w:rFonts w:ascii="方正仿宋_GBK"/>
                <w:color w:val="000000"/>
                <w:sz w:val="24"/>
                <w:szCs w:val="24"/>
              </w:rPr>
            </w:pPr>
          </w:p>
        </w:tc>
      </w:tr>
      <w:tr w14:paraId="3DF6A6E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439C22CA">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2C3E44B8">
            <w:pPr>
              <w:spacing w:line="280" w:lineRule="exact"/>
              <w:rPr>
                <w:rFonts w:ascii="方正仿宋_GBK"/>
                <w:color w:val="000000"/>
                <w:sz w:val="24"/>
                <w:szCs w:val="24"/>
              </w:rPr>
            </w:pPr>
            <w:r>
              <w:rPr>
                <w:rFonts w:hint="eastAsia" w:ascii="方正仿宋_GBK" w:hAnsi="宋体" w:cs="宋体"/>
                <w:color w:val="000000"/>
                <w:sz w:val="24"/>
                <w:szCs w:val="24"/>
              </w:rPr>
              <w:t>电测听仪</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6F258004">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37A3142F">
            <w:pPr>
              <w:spacing w:line="240" w:lineRule="exact"/>
              <w:jc w:val="center"/>
              <w:rPr>
                <w:rFonts w:ascii="方正仿宋_GBK"/>
                <w:color w:val="000000"/>
                <w:sz w:val="24"/>
                <w:szCs w:val="24"/>
              </w:rPr>
            </w:pPr>
          </w:p>
        </w:tc>
      </w:tr>
      <w:tr w14:paraId="6CE7E4F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2A6B554">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2023FB8B">
            <w:pPr>
              <w:spacing w:line="280" w:lineRule="exact"/>
              <w:rPr>
                <w:rFonts w:ascii="方正仿宋_GBK"/>
                <w:color w:val="000000"/>
                <w:sz w:val="24"/>
                <w:szCs w:val="24"/>
              </w:rPr>
            </w:pPr>
            <w:r>
              <w:rPr>
                <w:rFonts w:hint="eastAsia" w:ascii="方正仿宋_GBK" w:hAnsi="宋体" w:cs="宋体"/>
                <w:color w:val="000000"/>
                <w:sz w:val="24"/>
                <w:szCs w:val="24"/>
              </w:rPr>
              <w:t>心电图仪</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4901C876">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19CADB2F">
            <w:pPr>
              <w:spacing w:line="240" w:lineRule="exact"/>
              <w:jc w:val="center"/>
              <w:rPr>
                <w:rFonts w:ascii="方正仿宋_GBK"/>
                <w:color w:val="000000"/>
                <w:sz w:val="24"/>
                <w:szCs w:val="24"/>
              </w:rPr>
            </w:pPr>
          </w:p>
        </w:tc>
      </w:tr>
      <w:tr w14:paraId="6995A79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19A25FD0">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1574AECF">
            <w:pPr>
              <w:spacing w:line="280" w:lineRule="exact"/>
              <w:rPr>
                <w:rFonts w:ascii="方正仿宋_GBK"/>
                <w:color w:val="000000"/>
                <w:sz w:val="24"/>
                <w:szCs w:val="24"/>
              </w:rPr>
            </w:pPr>
            <w:r>
              <w:rPr>
                <w:rFonts w:hint="eastAsia" w:ascii="方正仿宋_GBK" w:hAnsi="宋体" w:cs="宋体"/>
                <w:color w:val="000000"/>
                <w:sz w:val="24"/>
                <w:szCs w:val="24"/>
              </w:rPr>
              <w:t>肺功能仪</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004A3099">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01DE04D3">
            <w:pPr>
              <w:spacing w:line="240" w:lineRule="exact"/>
              <w:jc w:val="center"/>
              <w:rPr>
                <w:rFonts w:ascii="方正仿宋_GBK"/>
                <w:color w:val="000000"/>
                <w:sz w:val="24"/>
                <w:szCs w:val="24"/>
              </w:rPr>
            </w:pPr>
          </w:p>
        </w:tc>
      </w:tr>
      <w:tr w14:paraId="7CBAA82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776A7D67">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0841B10E">
            <w:pPr>
              <w:spacing w:line="280" w:lineRule="exact"/>
              <w:rPr>
                <w:rFonts w:ascii="方正仿宋_GBK"/>
                <w:color w:val="000000"/>
                <w:sz w:val="24"/>
                <w:szCs w:val="24"/>
              </w:rPr>
            </w:pPr>
            <w:r>
              <w:rPr>
                <w:rFonts w:hint="eastAsia" w:ascii="方正仿宋_GBK" w:hAnsi="宋体" w:cs="宋体"/>
                <w:color w:val="000000"/>
                <w:sz w:val="24"/>
                <w:szCs w:val="24"/>
              </w:rPr>
              <w:t>B超</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0A046176">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694C701A">
            <w:pPr>
              <w:spacing w:line="240" w:lineRule="exact"/>
              <w:jc w:val="center"/>
              <w:rPr>
                <w:rFonts w:ascii="方正仿宋_GBK"/>
                <w:color w:val="000000"/>
                <w:sz w:val="24"/>
                <w:szCs w:val="24"/>
              </w:rPr>
            </w:pPr>
          </w:p>
        </w:tc>
      </w:tr>
      <w:tr w14:paraId="48FDC1B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7CB2077F">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53513D5F">
            <w:pPr>
              <w:spacing w:line="280" w:lineRule="exact"/>
              <w:rPr>
                <w:rFonts w:ascii="方正仿宋_GBK"/>
                <w:color w:val="000000"/>
                <w:sz w:val="24"/>
                <w:szCs w:val="24"/>
              </w:rPr>
            </w:pPr>
            <w:r>
              <w:rPr>
                <w:rFonts w:hint="eastAsia" w:ascii="方正仿宋_GBK" w:hAnsi="宋体" w:cs="宋体"/>
                <w:color w:val="000000"/>
                <w:sz w:val="24"/>
                <w:szCs w:val="24"/>
              </w:rPr>
              <w:t>X光机或DR机</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7C1B5192">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35649393">
            <w:pPr>
              <w:spacing w:line="240" w:lineRule="exact"/>
              <w:jc w:val="center"/>
              <w:rPr>
                <w:rFonts w:ascii="方正仿宋_GBK"/>
                <w:color w:val="000000"/>
                <w:sz w:val="24"/>
                <w:szCs w:val="24"/>
              </w:rPr>
            </w:pPr>
          </w:p>
        </w:tc>
      </w:tr>
      <w:tr w14:paraId="5DA9D81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886748B">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5E2B573A">
            <w:pPr>
              <w:spacing w:line="280" w:lineRule="exact"/>
              <w:rPr>
                <w:rFonts w:ascii="方正仿宋_GBK"/>
                <w:color w:val="000000"/>
                <w:sz w:val="24"/>
                <w:szCs w:val="24"/>
              </w:rPr>
            </w:pPr>
            <w:r>
              <w:rPr>
                <w:rFonts w:hint="eastAsia" w:ascii="方正仿宋_GBK" w:hAnsi="宋体" w:cs="宋体"/>
                <w:color w:val="000000"/>
                <w:sz w:val="24"/>
                <w:szCs w:val="24"/>
              </w:rPr>
              <w:t>血压计</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0DA412CB">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3B6AC720">
            <w:pPr>
              <w:spacing w:line="240" w:lineRule="exact"/>
              <w:jc w:val="center"/>
              <w:rPr>
                <w:rFonts w:ascii="方正仿宋_GBK"/>
                <w:color w:val="000000"/>
                <w:sz w:val="24"/>
                <w:szCs w:val="24"/>
              </w:rPr>
            </w:pPr>
          </w:p>
        </w:tc>
      </w:tr>
      <w:tr w14:paraId="1A5A7A4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FD6C106">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17AE1820">
            <w:pPr>
              <w:spacing w:line="280" w:lineRule="exact"/>
              <w:rPr>
                <w:rFonts w:ascii="方正仿宋_GBK"/>
                <w:color w:val="000000"/>
                <w:sz w:val="24"/>
                <w:szCs w:val="24"/>
              </w:rPr>
            </w:pPr>
            <w:r>
              <w:rPr>
                <w:rFonts w:hint="eastAsia" w:ascii="方正仿宋_GBK" w:hAnsi="宋体" w:cs="宋体"/>
                <w:color w:val="000000"/>
                <w:sz w:val="24"/>
                <w:szCs w:val="24"/>
              </w:rPr>
              <w:t>听诊器</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41E993E3">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015D24B7">
            <w:pPr>
              <w:spacing w:line="240" w:lineRule="exact"/>
              <w:jc w:val="center"/>
              <w:rPr>
                <w:rFonts w:ascii="方正仿宋_GBK"/>
                <w:color w:val="000000"/>
                <w:sz w:val="24"/>
                <w:szCs w:val="24"/>
              </w:rPr>
            </w:pPr>
          </w:p>
        </w:tc>
      </w:tr>
      <w:tr w14:paraId="2534FFD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bottom w:val="single" w:color="auto" w:sz="4" w:space="0"/>
              <w:right w:val="single" w:color="auto" w:sz="6" w:space="0"/>
            </w:tcBorders>
            <w:noWrap w:val="0"/>
            <w:vAlign w:val="center"/>
          </w:tcPr>
          <w:p w14:paraId="18FCC4FC">
            <w:pPr>
              <w:spacing w:line="240" w:lineRule="exact"/>
              <w:jc w:val="center"/>
              <w:rPr>
                <w:rFonts w:ascii="方正仿宋_GBK"/>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664F9A3B">
            <w:pPr>
              <w:spacing w:line="280" w:lineRule="exact"/>
              <w:rPr>
                <w:rFonts w:ascii="方正仿宋_GBK"/>
                <w:color w:val="000000"/>
                <w:sz w:val="24"/>
                <w:szCs w:val="24"/>
              </w:rPr>
            </w:pPr>
            <w:r>
              <w:rPr>
                <w:rFonts w:hint="eastAsia" w:ascii="方正仿宋_GBK" w:hAnsi="宋体" w:cs="宋体"/>
                <w:color w:val="000000"/>
                <w:sz w:val="24"/>
                <w:szCs w:val="24"/>
              </w:rPr>
              <w:t>叩诊锤</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55C9F7F3">
            <w:pPr>
              <w:spacing w:line="240" w:lineRule="exact"/>
              <w:jc w:val="center"/>
              <w:rPr>
                <w:rFonts w:ascii="方正仿宋_GBK"/>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2031A8D0">
            <w:pPr>
              <w:spacing w:line="240" w:lineRule="exact"/>
              <w:jc w:val="center"/>
              <w:rPr>
                <w:rFonts w:ascii="方正仿宋_GBK"/>
                <w:color w:val="000000"/>
                <w:sz w:val="24"/>
                <w:szCs w:val="24"/>
              </w:rPr>
            </w:pPr>
          </w:p>
        </w:tc>
      </w:tr>
      <w:tr w14:paraId="6F5BD56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right w:val="single" w:color="auto" w:sz="6" w:space="0"/>
            </w:tcBorders>
            <w:noWrap w:val="0"/>
            <w:vAlign w:val="center"/>
          </w:tcPr>
          <w:p w14:paraId="5AABCC36">
            <w:pPr>
              <w:spacing w:line="320" w:lineRule="exact"/>
              <w:jc w:val="center"/>
              <w:rPr>
                <w:rFonts w:ascii="方正仿宋_GBK" w:hAnsi="宋体" w:cs="宋体"/>
                <w:bCs/>
                <w:color w:val="000000"/>
                <w:sz w:val="24"/>
                <w:szCs w:val="24"/>
              </w:rPr>
            </w:pPr>
            <w:r>
              <w:rPr>
                <w:rFonts w:hint="eastAsia" w:ascii="方正仿宋_GBK" w:hAnsi="宋体" w:cs="宋体"/>
                <w:bCs/>
                <w:color w:val="000000"/>
                <w:sz w:val="24"/>
                <w:szCs w:val="24"/>
              </w:rPr>
              <w:t>二</w:t>
            </w:r>
          </w:p>
        </w:tc>
        <w:tc>
          <w:tcPr>
            <w:tcW w:w="6539" w:type="dxa"/>
            <w:gridSpan w:val="5"/>
            <w:tcBorders>
              <w:top w:val="single" w:color="auto" w:sz="6" w:space="0"/>
              <w:left w:val="single" w:color="auto" w:sz="6" w:space="0"/>
              <w:bottom w:val="single" w:color="auto" w:sz="6" w:space="0"/>
              <w:right w:val="single" w:color="auto" w:sz="4" w:space="0"/>
            </w:tcBorders>
            <w:noWrap w:val="0"/>
            <w:vAlign w:val="center"/>
          </w:tcPr>
          <w:p w14:paraId="2AA02416">
            <w:pPr>
              <w:spacing w:line="320" w:lineRule="exact"/>
              <w:jc w:val="left"/>
              <w:rPr>
                <w:rFonts w:ascii="方正仿宋_GBK" w:hAnsi="宋体" w:cs="宋体"/>
                <w:bCs/>
                <w:color w:val="000000"/>
                <w:sz w:val="24"/>
                <w:szCs w:val="24"/>
                <w:vertAlign w:val="subscript"/>
              </w:rPr>
            </w:pPr>
            <w:r>
              <w:rPr>
                <w:rFonts w:hint="eastAsia" w:ascii="方正仿宋_GBK" w:hAnsi="宋体" w:cs="宋体"/>
                <w:bCs/>
                <w:color w:val="000000"/>
                <w:sz w:val="24"/>
                <w:szCs w:val="24"/>
              </w:rPr>
              <w:t>特殊功能检查仪器</w:t>
            </w:r>
            <w:r>
              <w:rPr>
                <w:rFonts w:hint="eastAsia" w:ascii="方正仿宋_GBK" w:hAnsi="宋体" w:cs="宋体"/>
                <w:color w:val="000000"/>
                <w:sz w:val="24"/>
                <w:szCs w:val="24"/>
              </w:rPr>
              <w:t>*</w:t>
            </w:r>
          </w:p>
        </w:tc>
      </w:tr>
      <w:tr w14:paraId="2402395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4" w:space="0"/>
              <w:left w:val="single" w:color="auto" w:sz="4" w:space="0"/>
              <w:right w:val="single" w:color="auto" w:sz="6" w:space="0"/>
            </w:tcBorders>
            <w:noWrap w:val="0"/>
            <w:vAlign w:val="center"/>
          </w:tcPr>
          <w:p w14:paraId="4BB204B3">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职业性尘肺病及其他呼吸系统疾病</w:t>
            </w:r>
          </w:p>
        </w:tc>
        <w:tc>
          <w:tcPr>
            <w:tcW w:w="3658" w:type="dxa"/>
            <w:gridSpan w:val="2"/>
            <w:tcBorders>
              <w:top w:val="single" w:color="auto" w:sz="6" w:space="0"/>
              <w:left w:val="single" w:color="auto" w:sz="6" w:space="0"/>
              <w:bottom w:val="single" w:color="auto" w:sz="4" w:space="0"/>
              <w:right w:val="single" w:color="auto" w:sz="6" w:space="0"/>
            </w:tcBorders>
            <w:noWrap w:val="0"/>
            <w:vAlign w:val="center"/>
          </w:tcPr>
          <w:p w14:paraId="295AE71E">
            <w:pPr>
              <w:spacing w:line="280" w:lineRule="exact"/>
              <w:rPr>
                <w:rFonts w:ascii="方正仿宋_GBK" w:hAnsi="宋体" w:cs="宋体"/>
                <w:color w:val="000000"/>
                <w:sz w:val="24"/>
                <w:szCs w:val="24"/>
              </w:rPr>
            </w:pPr>
            <w:r>
              <w:rPr>
                <w:rFonts w:hint="eastAsia" w:ascii="方正仿宋_GBK" w:hAnsi="宋体" w:cs="宋体"/>
                <w:color w:val="000000"/>
                <w:sz w:val="24"/>
                <w:szCs w:val="24"/>
              </w:rPr>
              <w:t>肺功能仪</w:t>
            </w:r>
          </w:p>
        </w:tc>
        <w:tc>
          <w:tcPr>
            <w:tcW w:w="1957" w:type="dxa"/>
            <w:gridSpan w:val="2"/>
            <w:tcBorders>
              <w:top w:val="single" w:color="auto" w:sz="6" w:space="0"/>
              <w:left w:val="single" w:color="auto" w:sz="6" w:space="0"/>
              <w:bottom w:val="single" w:color="auto" w:sz="4" w:space="0"/>
              <w:right w:val="single" w:color="auto" w:sz="4" w:space="0"/>
            </w:tcBorders>
            <w:noWrap w:val="0"/>
            <w:vAlign w:val="top"/>
          </w:tcPr>
          <w:p w14:paraId="7F5ECFC3">
            <w:pPr>
              <w:spacing w:line="280" w:lineRule="exact"/>
              <w:jc w:val="center"/>
              <w:rPr>
                <w:rFonts w:ascii="方正仿宋_GBK" w:hAnsi="宋体" w:cs="宋体"/>
                <w:color w:val="000000"/>
                <w:sz w:val="24"/>
                <w:szCs w:val="24"/>
                <w:highlight w:val="yellow"/>
              </w:rPr>
            </w:pPr>
          </w:p>
        </w:tc>
        <w:tc>
          <w:tcPr>
            <w:tcW w:w="924" w:type="dxa"/>
            <w:tcBorders>
              <w:top w:val="single" w:color="auto" w:sz="6" w:space="0"/>
              <w:left w:val="single" w:color="auto" w:sz="4" w:space="0"/>
              <w:bottom w:val="single" w:color="auto" w:sz="4" w:space="0"/>
              <w:right w:val="single" w:color="auto" w:sz="4" w:space="0"/>
            </w:tcBorders>
            <w:noWrap w:val="0"/>
            <w:vAlign w:val="top"/>
          </w:tcPr>
          <w:p w14:paraId="05C844D0">
            <w:pPr>
              <w:spacing w:line="280" w:lineRule="exact"/>
              <w:jc w:val="center"/>
              <w:rPr>
                <w:rFonts w:ascii="方正仿宋_GBK" w:hAnsi="宋体" w:cs="宋体"/>
                <w:color w:val="000000"/>
                <w:sz w:val="24"/>
                <w:szCs w:val="24"/>
              </w:rPr>
            </w:pPr>
          </w:p>
        </w:tc>
      </w:tr>
      <w:tr w14:paraId="270551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309BBB3">
            <w:pPr>
              <w:spacing w:line="28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6" w:space="0"/>
              <w:right w:val="single" w:color="auto" w:sz="6" w:space="0"/>
            </w:tcBorders>
            <w:noWrap w:val="0"/>
            <w:vAlign w:val="center"/>
          </w:tcPr>
          <w:p w14:paraId="05CF18AC">
            <w:pPr>
              <w:spacing w:line="280" w:lineRule="exact"/>
              <w:rPr>
                <w:rFonts w:ascii="方正仿宋_GBK" w:hAnsi="宋体" w:cs="宋体"/>
                <w:color w:val="000000"/>
                <w:sz w:val="24"/>
                <w:szCs w:val="24"/>
              </w:rPr>
            </w:pPr>
            <w:r>
              <w:rPr>
                <w:rFonts w:hint="eastAsia" w:ascii="方正仿宋_GBK" w:hAnsi="宋体" w:cs="宋体"/>
                <w:color w:val="000000"/>
                <w:sz w:val="24"/>
                <w:szCs w:val="24"/>
              </w:rPr>
              <w:t>高仟伏X光机或DR机</w:t>
            </w:r>
          </w:p>
        </w:tc>
        <w:tc>
          <w:tcPr>
            <w:tcW w:w="1957" w:type="dxa"/>
            <w:gridSpan w:val="2"/>
            <w:tcBorders>
              <w:top w:val="single" w:color="auto" w:sz="4" w:space="0"/>
              <w:left w:val="single" w:color="auto" w:sz="6" w:space="0"/>
              <w:bottom w:val="single" w:color="auto" w:sz="6" w:space="0"/>
              <w:right w:val="single" w:color="auto" w:sz="4" w:space="0"/>
            </w:tcBorders>
            <w:noWrap w:val="0"/>
            <w:vAlign w:val="top"/>
          </w:tcPr>
          <w:p w14:paraId="0B6555BA">
            <w:pPr>
              <w:spacing w:line="28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6" w:space="0"/>
              <w:right w:val="single" w:color="auto" w:sz="4" w:space="0"/>
            </w:tcBorders>
            <w:noWrap w:val="0"/>
            <w:vAlign w:val="top"/>
          </w:tcPr>
          <w:p w14:paraId="1550E4E8">
            <w:pPr>
              <w:spacing w:line="280" w:lineRule="exact"/>
              <w:jc w:val="center"/>
              <w:rPr>
                <w:rFonts w:ascii="方正仿宋_GBK" w:hAnsi="宋体" w:cs="宋体"/>
                <w:color w:val="000000"/>
                <w:sz w:val="24"/>
                <w:szCs w:val="24"/>
              </w:rPr>
            </w:pPr>
          </w:p>
        </w:tc>
      </w:tr>
      <w:tr w14:paraId="1455E05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4" w:space="0"/>
              <w:left w:val="single" w:color="auto" w:sz="4" w:space="0"/>
              <w:right w:val="single" w:color="auto" w:sz="6" w:space="0"/>
            </w:tcBorders>
            <w:noWrap w:val="0"/>
            <w:vAlign w:val="center"/>
          </w:tcPr>
          <w:p w14:paraId="3BC1BACF">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职业性化学中毒</w:t>
            </w: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76DB56EE">
            <w:pPr>
              <w:spacing w:line="280" w:lineRule="exact"/>
              <w:rPr>
                <w:rFonts w:ascii="方正仿宋_GBK" w:hAnsi="宋体" w:cs="宋体"/>
                <w:color w:val="000000"/>
                <w:sz w:val="24"/>
                <w:szCs w:val="24"/>
              </w:rPr>
            </w:pPr>
            <w:r>
              <w:rPr>
                <w:rFonts w:hint="eastAsia" w:ascii="方正仿宋_GBK" w:hAnsi="宋体" w:cs="宋体"/>
                <w:color w:val="000000"/>
                <w:sz w:val="24"/>
                <w:szCs w:val="24"/>
              </w:rPr>
              <w:t>骨密度计</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08F41327">
            <w:pPr>
              <w:spacing w:line="240" w:lineRule="exact"/>
              <w:jc w:val="center"/>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59724C3E">
            <w:pPr>
              <w:spacing w:line="240" w:lineRule="exact"/>
              <w:jc w:val="center"/>
              <w:rPr>
                <w:rFonts w:ascii="方正仿宋_GBK" w:hAnsi="宋体" w:cs="宋体"/>
                <w:color w:val="000000"/>
                <w:sz w:val="24"/>
                <w:szCs w:val="24"/>
              </w:rPr>
            </w:pPr>
          </w:p>
        </w:tc>
      </w:tr>
      <w:tr w14:paraId="36C4CAF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bottom w:val="single" w:color="auto" w:sz="6" w:space="0"/>
              <w:right w:val="single" w:color="auto" w:sz="6" w:space="0"/>
            </w:tcBorders>
            <w:noWrap w:val="0"/>
            <w:vAlign w:val="center"/>
          </w:tcPr>
          <w:p w14:paraId="2F8C4970">
            <w:pPr>
              <w:spacing w:line="240" w:lineRule="exact"/>
              <w:jc w:val="center"/>
              <w:rPr>
                <w:rFonts w:ascii="方正仿宋_GBK" w:hAnsi="宋体" w:cs="宋体"/>
                <w:color w:val="000000"/>
                <w:sz w:val="24"/>
                <w:szCs w:val="24"/>
              </w:rPr>
            </w:pPr>
          </w:p>
        </w:tc>
        <w:tc>
          <w:tcPr>
            <w:tcW w:w="3658" w:type="dxa"/>
            <w:gridSpan w:val="2"/>
            <w:tcBorders>
              <w:top w:val="single" w:color="auto" w:sz="6" w:space="0"/>
              <w:left w:val="single" w:color="auto" w:sz="6" w:space="0"/>
              <w:bottom w:val="single" w:color="auto" w:sz="6" w:space="0"/>
              <w:right w:val="single" w:color="auto" w:sz="6" w:space="0"/>
            </w:tcBorders>
            <w:noWrap w:val="0"/>
            <w:vAlign w:val="center"/>
          </w:tcPr>
          <w:p w14:paraId="452BEC6F">
            <w:pPr>
              <w:spacing w:line="280" w:lineRule="exact"/>
              <w:rPr>
                <w:rFonts w:ascii="方正仿宋_GBK" w:hAnsi="宋体" w:cs="宋体"/>
                <w:color w:val="000000"/>
                <w:sz w:val="24"/>
                <w:szCs w:val="24"/>
              </w:rPr>
            </w:pPr>
            <w:r>
              <w:rPr>
                <w:rFonts w:hint="eastAsia" w:ascii="方正仿宋_GBK" w:hAnsi="宋体" w:cs="宋体"/>
                <w:color w:val="000000"/>
                <w:sz w:val="24"/>
                <w:szCs w:val="24"/>
              </w:rPr>
              <w:t>神经-肌电图</w:t>
            </w:r>
          </w:p>
        </w:tc>
        <w:tc>
          <w:tcPr>
            <w:tcW w:w="1957" w:type="dxa"/>
            <w:gridSpan w:val="2"/>
            <w:tcBorders>
              <w:top w:val="single" w:color="auto" w:sz="6" w:space="0"/>
              <w:left w:val="single" w:color="auto" w:sz="6" w:space="0"/>
              <w:bottom w:val="single" w:color="auto" w:sz="6" w:space="0"/>
              <w:right w:val="single" w:color="auto" w:sz="4" w:space="0"/>
            </w:tcBorders>
            <w:noWrap w:val="0"/>
            <w:vAlign w:val="top"/>
          </w:tcPr>
          <w:p w14:paraId="3E7B315B">
            <w:pPr>
              <w:spacing w:line="240" w:lineRule="exact"/>
              <w:jc w:val="center"/>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5F31DF04">
            <w:pPr>
              <w:spacing w:line="240" w:lineRule="exact"/>
              <w:jc w:val="center"/>
              <w:rPr>
                <w:rFonts w:ascii="方正仿宋_GBK" w:hAnsi="宋体" w:cs="宋体"/>
                <w:color w:val="000000"/>
                <w:sz w:val="24"/>
                <w:szCs w:val="24"/>
              </w:rPr>
            </w:pPr>
          </w:p>
        </w:tc>
      </w:tr>
      <w:tr w14:paraId="61497B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6" w:space="0"/>
              <w:left w:val="single" w:color="auto" w:sz="4" w:space="0"/>
              <w:right w:val="single" w:color="auto" w:sz="6" w:space="0"/>
            </w:tcBorders>
            <w:noWrap w:val="0"/>
            <w:vAlign w:val="center"/>
          </w:tcPr>
          <w:p w14:paraId="68F2E336">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职业性眼病和</w:t>
            </w:r>
          </w:p>
          <w:p w14:paraId="64B4062B">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耳鼻喉口腔疾病</w:t>
            </w:r>
          </w:p>
        </w:tc>
        <w:tc>
          <w:tcPr>
            <w:tcW w:w="3658" w:type="dxa"/>
            <w:gridSpan w:val="2"/>
            <w:tcBorders>
              <w:top w:val="single" w:color="auto" w:sz="6" w:space="0"/>
              <w:left w:val="single" w:color="auto" w:sz="6" w:space="0"/>
              <w:bottom w:val="single" w:color="auto" w:sz="4" w:space="0"/>
              <w:right w:val="single" w:color="auto" w:sz="6" w:space="0"/>
            </w:tcBorders>
            <w:noWrap w:val="0"/>
            <w:vAlign w:val="center"/>
          </w:tcPr>
          <w:p w14:paraId="02269747">
            <w:pPr>
              <w:spacing w:line="280" w:lineRule="exact"/>
              <w:rPr>
                <w:rFonts w:ascii="方正仿宋_GBK" w:hAnsi="宋体" w:cs="宋体"/>
                <w:color w:val="000000"/>
                <w:sz w:val="24"/>
                <w:szCs w:val="24"/>
              </w:rPr>
            </w:pPr>
            <w:r>
              <w:rPr>
                <w:rFonts w:hint="eastAsia" w:ascii="方正仿宋_GBK" w:hAnsi="宋体" w:cs="宋体"/>
                <w:color w:val="000000"/>
                <w:sz w:val="24"/>
                <w:szCs w:val="24"/>
              </w:rPr>
              <w:t>眼底镜</w:t>
            </w:r>
          </w:p>
        </w:tc>
        <w:tc>
          <w:tcPr>
            <w:tcW w:w="1957" w:type="dxa"/>
            <w:gridSpan w:val="2"/>
            <w:tcBorders>
              <w:top w:val="single" w:color="auto" w:sz="6" w:space="0"/>
              <w:left w:val="single" w:color="auto" w:sz="6" w:space="0"/>
              <w:bottom w:val="single" w:color="auto" w:sz="4" w:space="0"/>
              <w:right w:val="single" w:color="auto" w:sz="4" w:space="0"/>
            </w:tcBorders>
            <w:noWrap w:val="0"/>
            <w:vAlign w:val="top"/>
          </w:tcPr>
          <w:p w14:paraId="7A716B48">
            <w:pPr>
              <w:spacing w:line="240" w:lineRule="exact"/>
              <w:jc w:val="center"/>
              <w:rPr>
                <w:rFonts w:ascii="方正仿宋_GBK" w:hAnsi="宋体" w:cs="宋体"/>
                <w:color w:val="000000"/>
                <w:sz w:val="24"/>
                <w:szCs w:val="24"/>
              </w:rPr>
            </w:pPr>
          </w:p>
        </w:tc>
        <w:tc>
          <w:tcPr>
            <w:tcW w:w="924" w:type="dxa"/>
            <w:tcBorders>
              <w:top w:val="single" w:color="auto" w:sz="6" w:space="0"/>
              <w:left w:val="single" w:color="auto" w:sz="4" w:space="0"/>
              <w:bottom w:val="single" w:color="auto" w:sz="4" w:space="0"/>
              <w:right w:val="single" w:color="auto" w:sz="4" w:space="0"/>
            </w:tcBorders>
            <w:noWrap w:val="0"/>
            <w:vAlign w:val="top"/>
          </w:tcPr>
          <w:p w14:paraId="19D34C5B">
            <w:pPr>
              <w:spacing w:line="240" w:lineRule="exact"/>
              <w:jc w:val="center"/>
              <w:rPr>
                <w:rFonts w:ascii="方正仿宋_GBK" w:hAnsi="宋体" w:cs="宋体"/>
                <w:color w:val="000000"/>
                <w:sz w:val="24"/>
                <w:szCs w:val="24"/>
              </w:rPr>
            </w:pPr>
          </w:p>
        </w:tc>
      </w:tr>
      <w:tr w14:paraId="322358B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3A86DC21">
            <w:pPr>
              <w:spacing w:line="240" w:lineRule="exact"/>
              <w:ind w:firstLine="236" w:firstLineChars="100"/>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6" w:space="0"/>
            </w:tcBorders>
            <w:noWrap w:val="0"/>
            <w:vAlign w:val="center"/>
          </w:tcPr>
          <w:p w14:paraId="77AE7EA7">
            <w:pPr>
              <w:spacing w:line="280" w:lineRule="exact"/>
              <w:rPr>
                <w:rFonts w:ascii="方正仿宋_GBK" w:hAnsi="宋体" w:cs="宋体"/>
                <w:color w:val="000000"/>
                <w:sz w:val="24"/>
                <w:szCs w:val="24"/>
              </w:rPr>
            </w:pPr>
            <w:r>
              <w:rPr>
                <w:rFonts w:hint="eastAsia" w:ascii="方正仿宋_GBK" w:hAnsi="宋体" w:cs="宋体"/>
                <w:color w:val="000000"/>
                <w:sz w:val="24"/>
                <w:szCs w:val="24"/>
              </w:rPr>
              <w:t>裂隙灯</w:t>
            </w:r>
          </w:p>
        </w:tc>
        <w:tc>
          <w:tcPr>
            <w:tcW w:w="1957" w:type="dxa"/>
            <w:gridSpan w:val="2"/>
            <w:tcBorders>
              <w:top w:val="single" w:color="auto" w:sz="4" w:space="0"/>
              <w:left w:val="single" w:color="auto" w:sz="6" w:space="0"/>
              <w:bottom w:val="single" w:color="auto" w:sz="4" w:space="0"/>
              <w:right w:val="single" w:color="auto" w:sz="4" w:space="0"/>
            </w:tcBorders>
            <w:noWrap w:val="0"/>
            <w:vAlign w:val="top"/>
          </w:tcPr>
          <w:p w14:paraId="20F880A7">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1F41D069">
            <w:pPr>
              <w:spacing w:line="240" w:lineRule="exact"/>
              <w:jc w:val="center"/>
              <w:rPr>
                <w:rFonts w:ascii="方正仿宋_GBK" w:hAnsi="宋体" w:cs="宋体"/>
                <w:color w:val="000000"/>
                <w:sz w:val="24"/>
                <w:szCs w:val="24"/>
              </w:rPr>
            </w:pPr>
          </w:p>
        </w:tc>
      </w:tr>
      <w:tr w14:paraId="4F87A68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5C6B51A4">
            <w:pPr>
              <w:spacing w:line="240" w:lineRule="exact"/>
              <w:ind w:firstLine="236" w:firstLineChars="100"/>
              <w:rPr>
                <w:rFonts w:ascii="方正仿宋_GBK" w:hAnsi="宋体" w:cs="宋体"/>
                <w:color w:val="000000"/>
                <w:sz w:val="24"/>
                <w:szCs w:val="24"/>
              </w:rPr>
            </w:pPr>
          </w:p>
        </w:tc>
        <w:tc>
          <w:tcPr>
            <w:tcW w:w="3658" w:type="dxa"/>
            <w:gridSpan w:val="2"/>
            <w:tcBorders>
              <w:top w:val="single" w:color="auto" w:sz="4" w:space="0"/>
              <w:left w:val="single" w:color="auto" w:sz="6" w:space="0"/>
              <w:right w:val="single" w:color="auto" w:sz="6" w:space="0"/>
            </w:tcBorders>
            <w:noWrap w:val="0"/>
            <w:vAlign w:val="center"/>
          </w:tcPr>
          <w:p w14:paraId="38F23138">
            <w:pPr>
              <w:spacing w:line="280" w:lineRule="exact"/>
              <w:rPr>
                <w:rFonts w:ascii="方正仿宋_GBK" w:hAnsi="宋体" w:cs="宋体"/>
                <w:color w:val="000000"/>
                <w:sz w:val="24"/>
                <w:szCs w:val="24"/>
              </w:rPr>
            </w:pPr>
            <w:r>
              <w:rPr>
                <w:rFonts w:hint="eastAsia" w:ascii="方正仿宋_GBK" w:hAnsi="宋体" w:cs="宋体"/>
                <w:color w:val="000000"/>
                <w:sz w:val="24"/>
                <w:szCs w:val="24"/>
              </w:rPr>
              <w:t>电测听室+电测听仪</w:t>
            </w:r>
          </w:p>
        </w:tc>
        <w:tc>
          <w:tcPr>
            <w:tcW w:w="1957" w:type="dxa"/>
            <w:gridSpan w:val="2"/>
            <w:tcBorders>
              <w:top w:val="single" w:color="auto" w:sz="4" w:space="0"/>
              <w:left w:val="single" w:color="auto" w:sz="6" w:space="0"/>
              <w:right w:val="single" w:color="auto" w:sz="4" w:space="0"/>
            </w:tcBorders>
            <w:noWrap w:val="0"/>
            <w:vAlign w:val="top"/>
          </w:tcPr>
          <w:p w14:paraId="399AD4FC">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right w:val="single" w:color="auto" w:sz="4" w:space="0"/>
            </w:tcBorders>
            <w:noWrap w:val="0"/>
            <w:vAlign w:val="top"/>
          </w:tcPr>
          <w:p w14:paraId="3ED40479">
            <w:pPr>
              <w:spacing w:line="240" w:lineRule="exact"/>
              <w:jc w:val="center"/>
              <w:rPr>
                <w:rFonts w:ascii="方正仿宋_GBK" w:hAnsi="宋体" w:cs="宋体"/>
                <w:color w:val="000000"/>
                <w:sz w:val="24"/>
                <w:szCs w:val="24"/>
              </w:rPr>
            </w:pPr>
          </w:p>
        </w:tc>
      </w:tr>
      <w:tr w14:paraId="5E270DF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6CB7715">
            <w:pPr>
              <w:spacing w:line="240" w:lineRule="exact"/>
              <w:jc w:val="center"/>
              <w:rPr>
                <w:rFonts w:ascii="方正仿宋_GBK" w:hAnsi="宋体" w:cs="宋体"/>
                <w:color w:val="000000"/>
                <w:sz w:val="24"/>
                <w:szCs w:val="24"/>
              </w:rPr>
            </w:pPr>
          </w:p>
        </w:tc>
        <w:tc>
          <w:tcPr>
            <w:tcW w:w="3658" w:type="dxa"/>
            <w:gridSpan w:val="2"/>
            <w:tcBorders>
              <w:top w:val="single" w:color="auto" w:sz="6" w:space="0"/>
              <w:left w:val="single" w:color="auto" w:sz="6" w:space="0"/>
              <w:bottom w:val="single" w:color="auto" w:sz="4" w:space="0"/>
              <w:right w:val="single" w:color="auto" w:sz="6" w:space="0"/>
            </w:tcBorders>
            <w:noWrap w:val="0"/>
            <w:vAlign w:val="center"/>
          </w:tcPr>
          <w:p w14:paraId="24442C6D">
            <w:pPr>
              <w:spacing w:line="280" w:lineRule="exact"/>
              <w:rPr>
                <w:rFonts w:ascii="方正仿宋_GBK" w:hAnsi="宋体" w:cs="宋体"/>
                <w:color w:val="000000"/>
                <w:sz w:val="24"/>
                <w:szCs w:val="24"/>
              </w:rPr>
            </w:pPr>
            <w:r>
              <w:rPr>
                <w:rFonts w:hint="eastAsia" w:ascii="方正仿宋_GBK" w:hAnsi="宋体" w:cs="宋体"/>
                <w:color w:val="000000"/>
                <w:sz w:val="24"/>
                <w:szCs w:val="24"/>
              </w:rPr>
              <w:t>40Hz相关电位测定仪</w:t>
            </w:r>
          </w:p>
        </w:tc>
        <w:tc>
          <w:tcPr>
            <w:tcW w:w="1957" w:type="dxa"/>
            <w:gridSpan w:val="2"/>
            <w:tcBorders>
              <w:top w:val="single" w:color="auto" w:sz="6" w:space="0"/>
              <w:left w:val="single" w:color="auto" w:sz="6" w:space="0"/>
              <w:bottom w:val="single" w:color="auto" w:sz="4" w:space="0"/>
              <w:right w:val="single" w:color="auto" w:sz="4" w:space="0"/>
            </w:tcBorders>
            <w:noWrap w:val="0"/>
            <w:vAlign w:val="top"/>
          </w:tcPr>
          <w:p w14:paraId="232C3C6D">
            <w:pPr>
              <w:spacing w:line="240" w:lineRule="exact"/>
              <w:jc w:val="center"/>
              <w:rPr>
                <w:rFonts w:ascii="方正仿宋_GBK" w:hAnsi="宋体" w:cs="宋体"/>
                <w:color w:val="000000"/>
                <w:sz w:val="24"/>
                <w:szCs w:val="24"/>
              </w:rPr>
            </w:pPr>
          </w:p>
        </w:tc>
        <w:tc>
          <w:tcPr>
            <w:tcW w:w="924" w:type="dxa"/>
            <w:tcBorders>
              <w:top w:val="single" w:color="auto" w:sz="6" w:space="0"/>
              <w:left w:val="single" w:color="auto" w:sz="4" w:space="0"/>
              <w:bottom w:val="single" w:color="auto" w:sz="4" w:space="0"/>
              <w:right w:val="single" w:color="auto" w:sz="4" w:space="0"/>
            </w:tcBorders>
            <w:noWrap w:val="0"/>
            <w:vAlign w:val="top"/>
          </w:tcPr>
          <w:p w14:paraId="5139B1B5">
            <w:pPr>
              <w:spacing w:line="240" w:lineRule="exact"/>
              <w:jc w:val="center"/>
              <w:rPr>
                <w:rFonts w:ascii="方正仿宋_GBK" w:hAnsi="宋体" w:cs="宋体"/>
                <w:color w:val="000000"/>
                <w:sz w:val="24"/>
                <w:szCs w:val="24"/>
              </w:rPr>
            </w:pPr>
          </w:p>
        </w:tc>
      </w:tr>
      <w:tr w14:paraId="573AEF8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213E59E7">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6" w:space="0"/>
            </w:tcBorders>
            <w:noWrap w:val="0"/>
            <w:vAlign w:val="center"/>
          </w:tcPr>
          <w:p w14:paraId="5DB611E6">
            <w:pPr>
              <w:spacing w:line="280" w:lineRule="exact"/>
              <w:rPr>
                <w:rFonts w:ascii="方正仿宋_GBK" w:hAnsi="宋体" w:cs="宋体"/>
                <w:color w:val="000000"/>
                <w:sz w:val="24"/>
                <w:szCs w:val="24"/>
              </w:rPr>
            </w:pPr>
            <w:r>
              <w:rPr>
                <w:rFonts w:hint="eastAsia" w:ascii="方正仿宋_GBK" w:hAnsi="宋体" w:cs="宋体"/>
                <w:color w:val="000000"/>
                <w:sz w:val="24"/>
                <w:szCs w:val="24"/>
              </w:rPr>
              <w:t>声阻抗声反射阈测试仪</w:t>
            </w:r>
          </w:p>
        </w:tc>
        <w:tc>
          <w:tcPr>
            <w:tcW w:w="1957" w:type="dxa"/>
            <w:gridSpan w:val="2"/>
            <w:tcBorders>
              <w:top w:val="single" w:color="auto" w:sz="4" w:space="0"/>
              <w:left w:val="single" w:color="auto" w:sz="6" w:space="0"/>
              <w:bottom w:val="single" w:color="auto" w:sz="4" w:space="0"/>
              <w:right w:val="single" w:color="auto" w:sz="4" w:space="0"/>
            </w:tcBorders>
            <w:noWrap w:val="0"/>
            <w:vAlign w:val="top"/>
          </w:tcPr>
          <w:p w14:paraId="7349E7C5">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0433D0C6">
            <w:pPr>
              <w:spacing w:line="240" w:lineRule="exact"/>
              <w:jc w:val="center"/>
              <w:rPr>
                <w:rFonts w:ascii="方正仿宋_GBK" w:hAnsi="宋体" w:cs="宋体"/>
                <w:color w:val="000000"/>
                <w:sz w:val="24"/>
                <w:szCs w:val="24"/>
              </w:rPr>
            </w:pPr>
          </w:p>
        </w:tc>
      </w:tr>
      <w:tr w14:paraId="50B3426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674C351">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6" w:space="0"/>
            </w:tcBorders>
            <w:noWrap w:val="0"/>
            <w:vAlign w:val="center"/>
          </w:tcPr>
          <w:p w14:paraId="1BED85A7">
            <w:pPr>
              <w:spacing w:line="280" w:lineRule="exact"/>
              <w:rPr>
                <w:rFonts w:ascii="方正仿宋_GBK" w:hAnsi="宋体" w:cs="宋体"/>
                <w:color w:val="000000"/>
                <w:sz w:val="24"/>
                <w:szCs w:val="24"/>
              </w:rPr>
            </w:pPr>
            <w:r>
              <w:rPr>
                <w:rFonts w:hint="eastAsia" w:ascii="方正仿宋_GBK" w:hAnsi="宋体" w:cs="宋体"/>
                <w:color w:val="000000"/>
                <w:sz w:val="24"/>
                <w:szCs w:val="24"/>
              </w:rPr>
              <w:t>耳声发射仪</w:t>
            </w:r>
          </w:p>
        </w:tc>
        <w:tc>
          <w:tcPr>
            <w:tcW w:w="1957" w:type="dxa"/>
            <w:gridSpan w:val="2"/>
            <w:tcBorders>
              <w:top w:val="single" w:color="auto" w:sz="4" w:space="0"/>
              <w:left w:val="single" w:color="auto" w:sz="6" w:space="0"/>
              <w:bottom w:val="single" w:color="auto" w:sz="4" w:space="0"/>
              <w:right w:val="single" w:color="auto" w:sz="4" w:space="0"/>
            </w:tcBorders>
            <w:noWrap w:val="0"/>
            <w:vAlign w:val="top"/>
          </w:tcPr>
          <w:p w14:paraId="09919CA6">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41947A23">
            <w:pPr>
              <w:spacing w:line="240" w:lineRule="exact"/>
              <w:jc w:val="center"/>
              <w:rPr>
                <w:rFonts w:ascii="方正仿宋_GBK" w:hAnsi="宋体" w:cs="宋体"/>
                <w:color w:val="000000"/>
                <w:sz w:val="24"/>
                <w:szCs w:val="24"/>
              </w:rPr>
            </w:pPr>
          </w:p>
        </w:tc>
      </w:tr>
      <w:tr w14:paraId="01E691B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4FF8E1FF">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6" w:space="0"/>
            </w:tcBorders>
            <w:noWrap w:val="0"/>
            <w:vAlign w:val="center"/>
          </w:tcPr>
          <w:p w14:paraId="7C4274B0">
            <w:pPr>
              <w:spacing w:line="280" w:lineRule="exact"/>
              <w:rPr>
                <w:rFonts w:ascii="方正仿宋_GBK" w:hAnsi="宋体" w:cs="宋体"/>
                <w:color w:val="000000"/>
                <w:sz w:val="24"/>
                <w:szCs w:val="24"/>
              </w:rPr>
            </w:pPr>
            <w:r>
              <w:rPr>
                <w:rFonts w:hint="eastAsia" w:ascii="方正仿宋_GBK" w:hAnsi="宋体" w:cs="宋体"/>
                <w:color w:val="000000"/>
                <w:sz w:val="24"/>
                <w:szCs w:val="24"/>
              </w:rPr>
              <w:t>听觉脑干诱发电位仪</w:t>
            </w:r>
          </w:p>
        </w:tc>
        <w:tc>
          <w:tcPr>
            <w:tcW w:w="1957" w:type="dxa"/>
            <w:gridSpan w:val="2"/>
            <w:tcBorders>
              <w:top w:val="single" w:color="auto" w:sz="4" w:space="0"/>
              <w:left w:val="single" w:color="auto" w:sz="6" w:space="0"/>
              <w:bottom w:val="single" w:color="auto" w:sz="4" w:space="0"/>
              <w:right w:val="single" w:color="auto" w:sz="4" w:space="0"/>
            </w:tcBorders>
            <w:noWrap w:val="0"/>
            <w:vAlign w:val="top"/>
          </w:tcPr>
          <w:p w14:paraId="27052097">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5B04A627">
            <w:pPr>
              <w:spacing w:line="240" w:lineRule="exact"/>
              <w:jc w:val="center"/>
              <w:rPr>
                <w:rFonts w:ascii="方正仿宋_GBK" w:hAnsi="宋体" w:cs="宋体"/>
                <w:color w:val="000000"/>
                <w:sz w:val="24"/>
                <w:szCs w:val="24"/>
              </w:rPr>
            </w:pPr>
          </w:p>
        </w:tc>
      </w:tr>
      <w:tr w14:paraId="523AA9F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728E8DC">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6" w:space="0"/>
            </w:tcBorders>
            <w:noWrap w:val="0"/>
            <w:vAlign w:val="center"/>
          </w:tcPr>
          <w:p w14:paraId="0A1174D8">
            <w:pPr>
              <w:spacing w:line="280" w:lineRule="exact"/>
              <w:rPr>
                <w:rFonts w:ascii="方正仿宋_GBK" w:hAnsi="宋体" w:cs="宋体"/>
                <w:color w:val="000000"/>
                <w:sz w:val="24"/>
                <w:szCs w:val="24"/>
              </w:rPr>
            </w:pPr>
            <w:r>
              <w:rPr>
                <w:rFonts w:hint="eastAsia" w:ascii="方正仿宋_GBK" w:hAnsi="宋体" w:cs="宋体"/>
                <w:color w:val="000000"/>
                <w:sz w:val="24"/>
                <w:szCs w:val="24"/>
              </w:rPr>
              <w:t>多频稳态听觉电位仪</w:t>
            </w:r>
          </w:p>
        </w:tc>
        <w:tc>
          <w:tcPr>
            <w:tcW w:w="1957" w:type="dxa"/>
            <w:gridSpan w:val="2"/>
            <w:tcBorders>
              <w:top w:val="single" w:color="auto" w:sz="4" w:space="0"/>
              <w:left w:val="single" w:color="auto" w:sz="6" w:space="0"/>
              <w:bottom w:val="single" w:color="auto" w:sz="4" w:space="0"/>
              <w:right w:val="single" w:color="auto" w:sz="4" w:space="0"/>
            </w:tcBorders>
            <w:noWrap w:val="0"/>
            <w:vAlign w:val="top"/>
          </w:tcPr>
          <w:p w14:paraId="79887298">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747FE276">
            <w:pPr>
              <w:spacing w:line="240" w:lineRule="exact"/>
              <w:jc w:val="center"/>
              <w:rPr>
                <w:rFonts w:ascii="方正仿宋_GBK" w:hAnsi="宋体" w:cs="宋体"/>
                <w:color w:val="000000"/>
                <w:sz w:val="24"/>
                <w:szCs w:val="24"/>
              </w:rPr>
            </w:pPr>
          </w:p>
        </w:tc>
      </w:tr>
      <w:tr w14:paraId="2B69A0A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4BB6D327">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6" w:space="0"/>
              <w:right w:val="single" w:color="auto" w:sz="6" w:space="0"/>
            </w:tcBorders>
            <w:noWrap w:val="0"/>
            <w:vAlign w:val="center"/>
          </w:tcPr>
          <w:p w14:paraId="7CCE6DC9">
            <w:pPr>
              <w:spacing w:line="280" w:lineRule="exact"/>
              <w:rPr>
                <w:rFonts w:ascii="方正仿宋_GBK" w:hAnsi="宋体" w:cs="宋体"/>
                <w:color w:val="000000"/>
                <w:sz w:val="24"/>
                <w:szCs w:val="24"/>
              </w:rPr>
            </w:pPr>
            <w:r>
              <w:rPr>
                <w:rFonts w:hint="eastAsia" w:ascii="方正仿宋_GBK" w:hAnsi="宋体" w:cs="宋体"/>
                <w:color w:val="000000"/>
                <w:sz w:val="24"/>
                <w:szCs w:val="24"/>
              </w:rPr>
              <w:t>口腔镜</w:t>
            </w:r>
          </w:p>
        </w:tc>
        <w:tc>
          <w:tcPr>
            <w:tcW w:w="1957" w:type="dxa"/>
            <w:gridSpan w:val="2"/>
            <w:tcBorders>
              <w:top w:val="single" w:color="auto" w:sz="4" w:space="0"/>
              <w:left w:val="single" w:color="auto" w:sz="6" w:space="0"/>
              <w:bottom w:val="single" w:color="auto" w:sz="6" w:space="0"/>
              <w:right w:val="single" w:color="auto" w:sz="4" w:space="0"/>
            </w:tcBorders>
            <w:noWrap w:val="0"/>
            <w:vAlign w:val="top"/>
          </w:tcPr>
          <w:p w14:paraId="7F72B65A">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6" w:space="0"/>
              <w:right w:val="single" w:color="auto" w:sz="4" w:space="0"/>
            </w:tcBorders>
            <w:noWrap w:val="0"/>
            <w:vAlign w:val="top"/>
          </w:tcPr>
          <w:p w14:paraId="3EDE914A">
            <w:pPr>
              <w:spacing w:line="240" w:lineRule="exact"/>
              <w:jc w:val="center"/>
              <w:rPr>
                <w:rFonts w:ascii="方正仿宋_GBK" w:hAnsi="宋体" w:cs="宋体"/>
                <w:color w:val="000000"/>
                <w:sz w:val="24"/>
                <w:szCs w:val="24"/>
              </w:rPr>
            </w:pPr>
          </w:p>
        </w:tc>
      </w:tr>
      <w:tr w14:paraId="04D56E3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776633FF">
            <w:pPr>
              <w:spacing w:line="240" w:lineRule="exact"/>
              <w:jc w:val="center"/>
              <w:rPr>
                <w:rFonts w:ascii="方正仿宋_GBK" w:hAnsi="宋体" w:cs="宋体"/>
                <w:color w:val="000000"/>
                <w:sz w:val="24"/>
                <w:szCs w:val="24"/>
              </w:rPr>
            </w:pPr>
          </w:p>
        </w:tc>
        <w:tc>
          <w:tcPr>
            <w:tcW w:w="3658" w:type="dxa"/>
            <w:gridSpan w:val="2"/>
            <w:tcBorders>
              <w:top w:val="single" w:color="auto" w:sz="6" w:space="0"/>
              <w:left w:val="single" w:color="auto" w:sz="6" w:space="0"/>
              <w:bottom w:val="single" w:color="auto" w:sz="4" w:space="0"/>
              <w:right w:val="single" w:color="auto" w:sz="6" w:space="0"/>
            </w:tcBorders>
            <w:noWrap w:val="0"/>
            <w:vAlign w:val="center"/>
          </w:tcPr>
          <w:p w14:paraId="6BBB3792">
            <w:pPr>
              <w:spacing w:line="280" w:lineRule="exact"/>
              <w:rPr>
                <w:rFonts w:ascii="方正仿宋_GBK" w:hAnsi="宋体" w:cs="宋体"/>
                <w:color w:val="000000"/>
                <w:sz w:val="24"/>
                <w:szCs w:val="24"/>
              </w:rPr>
            </w:pPr>
            <w:r>
              <w:rPr>
                <w:rFonts w:hint="eastAsia" w:ascii="方正仿宋_GBK" w:hAnsi="宋体" w:cs="宋体"/>
                <w:color w:val="000000"/>
                <w:sz w:val="24"/>
                <w:szCs w:val="24"/>
              </w:rPr>
              <w:t>牙科治疗椅</w:t>
            </w:r>
          </w:p>
        </w:tc>
        <w:tc>
          <w:tcPr>
            <w:tcW w:w="1957" w:type="dxa"/>
            <w:gridSpan w:val="2"/>
            <w:tcBorders>
              <w:top w:val="single" w:color="auto" w:sz="6" w:space="0"/>
              <w:left w:val="single" w:color="auto" w:sz="6" w:space="0"/>
              <w:bottom w:val="single" w:color="auto" w:sz="4" w:space="0"/>
              <w:right w:val="single" w:color="auto" w:sz="4" w:space="0"/>
            </w:tcBorders>
            <w:noWrap w:val="0"/>
            <w:vAlign w:val="top"/>
          </w:tcPr>
          <w:p w14:paraId="7E7C0618">
            <w:pPr>
              <w:spacing w:line="240" w:lineRule="exact"/>
              <w:jc w:val="center"/>
              <w:rPr>
                <w:rFonts w:ascii="方正仿宋_GBK" w:hAnsi="宋体" w:cs="宋体"/>
                <w:color w:val="000000"/>
                <w:sz w:val="24"/>
                <w:szCs w:val="24"/>
              </w:rPr>
            </w:pPr>
          </w:p>
        </w:tc>
        <w:tc>
          <w:tcPr>
            <w:tcW w:w="924" w:type="dxa"/>
            <w:tcBorders>
              <w:top w:val="single" w:color="auto" w:sz="6" w:space="0"/>
              <w:left w:val="single" w:color="auto" w:sz="4" w:space="0"/>
              <w:bottom w:val="single" w:color="auto" w:sz="4" w:space="0"/>
              <w:right w:val="single" w:color="auto" w:sz="4" w:space="0"/>
            </w:tcBorders>
            <w:noWrap w:val="0"/>
            <w:vAlign w:val="top"/>
          </w:tcPr>
          <w:p w14:paraId="6BC8EE60">
            <w:pPr>
              <w:spacing w:line="240" w:lineRule="exact"/>
              <w:jc w:val="center"/>
              <w:rPr>
                <w:rFonts w:ascii="方正仿宋_GBK" w:hAnsi="宋体" w:cs="宋体"/>
                <w:color w:val="000000"/>
                <w:sz w:val="24"/>
                <w:szCs w:val="24"/>
              </w:rPr>
            </w:pPr>
          </w:p>
        </w:tc>
      </w:tr>
      <w:tr w14:paraId="4422607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bottom w:val="single" w:color="auto" w:sz="4" w:space="0"/>
              <w:right w:val="single" w:color="auto" w:sz="6" w:space="0"/>
            </w:tcBorders>
            <w:noWrap w:val="0"/>
            <w:vAlign w:val="center"/>
          </w:tcPr>
          <w:p w14:paraId="2E64920D">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6" w:space="0"/>
            </w:tcBorders>
            <w:noWrap w:val="0"/>
            <w:vAlign w:val="center"/>
          </w:tcPr>
          <w:p w14:paraId="24B5CDAA">
            <w:pPr>
              <w:spacing w:line="280" w:lineRule="exact"/>
              <w:rPr>
                <w:rFonts w:ascii="方正仿宋_GBK" w:hAnsi="宋体" w:cs="宋体"/>
                <w:color w:val="000000"/>
                <w:sz w:val="24"/>
                <w:szCs w:val="24"/>
              </w:rPr>
            </w:pPr>
            <w:r>
              <w:rPr>
                <w:rFonts w:hint="eastAsia" w:ascii="方正仿宋_GBK" w:hAnsi="宋体" w:cs="宋体"/>
                <w:color w:val="000000"/>
                <w:sz w:val="24"/>
                <w:szCs w:val="24"/>
              </w:rPr>
              <w:t>X光牙片机</w:t>
            </w:r>
          </w:p>
        </w:tc>
        <w:tc>
          <w:tcPr>
            <w:tcW w:w="1957" w:type="dxa"/>
            <w:gridSpan w:val="2"/>
            <w:tcBorders>
              <w:top w:val="single" w:color="auto" w:sz="4" w:space="0"/>
              <w:left w:val="single" w:color="auto" w:sz="6" w:space="0"/>
              <w:bottom w:val="single" w:color="auto" w:sz="4" w:space="0"/>
              <w:right w:val="single" w:color="auto" w:sz="4" w:space="0"/>
            </w:tcBorders>
            <w:noWrap w:val="0"/>
            <w:vAlign w:val="top"/>
          </w:tcPr>
          <w:p w14:paraId="53AA47AC">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54BF6C15">
            <w:pPr>
              <w:spacing w:line="240" w:lineRule="exact"/>
              <w:jc w:val="center"/>
              <w:rPr>
                <w:rFonts w:ascii="方正仿宋_GBK" w:hAnsi="宋体" w:cs="宋体"/>
                <w:color w:val="000000"/>
                <w:sz w:val="24"/>
                <w:szCs w:val="24"/>
              </w:rPr>
            </w:pPr>
          </w:p>
        </w:tc>
      </w:tr>
      <w:tr w14:paraId="334CA16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6" w:space="0"/>
              <w:left w:val="single" w:color="auto" w:sz="4" w:space="0"/>
              <w:right w:val="single" w:color="auto" w:sz="6" w:space="0"/>
            </w:tcBorders>
            <w:noWrap w:val="0"/>
            <w:vAlign w:val="center"/>
          </w:tcPr>
          <w:p w14:paraId="78C90949">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物理因素</w:t>
            </w:r>
          </w:p>
          <w:p w14:paraId="2B5332FE">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所致职业病</w:t>
            </w:r>
          </w:p>
        </w:tc>
        <w:tc>
          <w:tcPr>
            <w:tcW w:w="3658" w:type="dxa"/>
            <w:gridSpan w:val="2"/>
            <w:tcBorders>
              <w:top w:val="single" w:color="auto" w:sz="6" w:space="0"/>
              <w:left w:val="single" w:color="auto" w:sz="6" w:space="0"/>
              <w:bottom w:val="single" w:color="auto" w:sz="4" w:space="0"/>
              <w:right w:val="single" w:color="auto" w:sz="4" w:space="0"/>
            </w:tcBorders>
            <w:noWrap w:val="0"/>
            <w:vAlign w:val="center"/>
          </w:tcPr>
          <w:p w14:paraId="4A3398AD">
            <w:pPr>
              <w:spacing w:line="280" w:lineRule="exact"/>
              <w:rPr>
                <w:rFonts w:ascii="方正仿宋_GBK" w:hAnsi="宋体" w:cs="宋体"/>
                <w:color w:val="000000"/>
                <w:sz w:val="24"/>
                <w:szCs w:val="24"/>
              </w:rPr>
            </w:pPr>
            <w:r>
              <w:rPr>
                <w:rFonts w:hint="eastAsia" w:ascii="方正仿宋_GBK" w:hAnsi="宋体" w:cs="宋体"/>
                <w:color w:val="000000"/>
                <w:sz w:val="24"/>
                <w:szCs w:val="24"/>
              </w:rPr>
              <w:t>脑电图</w:t>
            </w:r>
          </w:p>
        </w:tc>
        <w:tc>
          <w:tcPr>
            <w:tcW w:w="1957" w:type="dxa"/>
            <w:gridSpan w:val="2"/>
            <w:tcBorders>
              <w:top w:val="single" w:color="auto" w:sz="6" w:space="0"/>
              <w:left w:val="single" w:color="auto" w:sz="4" w:space="0"/>
              <w:bottom w:val="single" w:color="auto" w:sz="4" w:space="0"/>
              <w:right w:val="single" w:color="auto" w:sz="4" w:space="0"/>
            </w:tcBorders>
            <w:noWrap w:val="0"/>
            <w:vAlign w:val="top"/>
          </w:tcPr>
          <w:p w14:paraId="05187F5B">
            <w:pPr>
              <w:spacing w:line="240" w:lineRule="exact"/>
              <w:jc w:val="center"/>
              <w:rPr>
                <w:rFonts w:ascii="方正仿宋_GBK" w:hAnsi="宋体" w:cs="宋体"/>
                <w:color w:val="000000"/>
                <w:sz w:val="24"/>
                <w:szCs w:val="24"/>
              </w:rPr>
            </w:pPr>
          </w:p>
        </w:tc>
        <w:tc>
          <w:tcPr>
            <w:tcW w:w="924" w:type="dxa"/>
            <w:tcBorders>
              <w:top w:val="single" w:color="auto" w:sz="6" w:space="0"/>
              <w:left w:val="single" w:color="auto" w:sz="4" w:space="0"/>
              <w:bottom w:val="single" w:color="auto" w:sz="4" w:space="0"/>
              <w:right w:val="single" w:color="auto" w:sz="4" w:space="0"/>
            </w:tcBorders>
            <w:noWrap w:val="0"/>
            <w:vAlign w:val="top"/>
          </w:tcPr>
          <w:p w14:paraId="62984BE7">
            <w:pPr>
              <w:spacing w:line="240" w:lineRule="exact"/>
              <w:jc w:val="center"/>
              <w:rPr>
                <w:rFonts w:ascii="方正仿宋_GBK" w:hAnsi="宋体" w:cs="宋体"/>
                <w:color w:val="000000"/>
                <w:sz w:val="24"/>
                <w:szCs w:val="24"/>
              </w:rPr>
            </w:pPr>
          </w:p>
        </w:tc>
      </w:tr>
      <w:tr w14:paraId="57DB01E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87568D1">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4" w:space="0"/>
            </w:tcBorders>
            <w:noWrap w:val="0"/>
            <w:vAlign w:val="center"/>
          </w:tcPr>
          <w:p w14:paraId="7F5CE5FA">
            <w:pPr>
              <w:spacing w:line="280" w:lineRule="exact"/>
              <w:rPr>
                <w:rFonts w:ascii="方正仿宋_GBK" w:hAnsi="宋体" w:cs="宋体"/>
                <w:color w:val="000000"/>
                <w:sz w:val="24"/>
                <w:szCs w:val="24"/>
              </w:rPr>
            </w:pPr>
            <w:r>
              <w:rPr>
                <w:rFonts w:hint="eastAsia" w:ascii="方正仿宋_GBK" w:hAnsi="宋体" w:cs="宋体"/>
                <w:color w:val="000000"/>
                <w:sz w:val="24"/>
                <w:szCs w:val="24"/>
              </w:rPr>
              <w:t>头颅CT</w:t>
            </w:r>
          </w:p>
        </w:tc>
        <w:tc>
          <w:tcPr>
            <w:tcW w:w="1957" w:type="dxa"/>
            <w:gridSpan w:val="2"/>
            <w:tcBorders>
              <w:top w:val="single" w:color="auto" w:sz="4" w:space="0"/>
              <w:left w:val="single" w:color="auto" w:sz="4" w:space="0"/>
              <w:bottom w:val="single" w:color="auto" w:sz="4" w:space="0"/>
              <w:right w:val="single" w:color="auto" w:sz="4" w:space="0"/>
            </w:tcBorders>
            <w:noWrap w:val="0"/>
            <w:vAlign w:val="top"/>
          </w:tcPr>
          <w:p w14:paraId="3935CCC7">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11715261">
            <w:pPr>
              <w:spacing w:line="240" w:lineRule="exact"/>
              <w:jc w:val="center"/>
              <w:rPr>
                <w:rFonts w:ascii="方正仿宋_GBK" w:hAnsi="宋体" w:cs="宋体"/>
                <w:color w:val="000000"/>
                <w:sz w:val="24"/>
                <w:szCs w:val="24"/>
              </w:rPr>
            </w:pPr>
          </w:p>
        </w:tc>
      </w:tr>
      <w:tr w14:paraId="0ECE3B9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B7238B4">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4" w:space="0"/>
            </w:tcBorders>
            <w:noWrap w:val="0"/>
            <w:vAlign w:val="center"/>
          </w:tcPr>
          <w:p w14:paraId="573F7905">
            <w:pPr>
              <w:spacing w:line="280" w:lineRule="exact"/>
              <w:rPr>
                <w:rFonts w:ascii="方正仿宋_GBK" w:hAnsi="宋体" w:cs="宋体"/>
                <w:color w:val="000000"/>
                <w:sz w:val="24"/>
                <w:szCs w:val="24"/>
              </w:rPr>
            </w:pPr>
            <w:r>
              <w:rPr>
                <w:rFonts w:hint="eastAsia" w:ascii="方正仿宋_GBK" w:hAnsi="宋体" w:cs="宋体"/>
                <w:color w:val="000000"/>
                <w:sz w:val="24"/>
                <w:szCs w:val="24"/>
              </w:rPr>
              <w:t>X射线摄片机或</w:t>
            </w:r>
            <w:r>
              <w:rPr>
                <w:rFonts w:ascii="方正仿宋_GBK" w:hAnsi="宋体" w:cs="宋体"/>
                <w:color w:val="000000"/>
                <w:sz w:val="24"/>
                <w:szCs w:val="24"/>
              </w:rPr>
              <w:t>DR机</w:t>
            </w:r>
          </w:p>
        </w:tc>
        <w:tc>
          <w:tcPr>
            <w:tcW w:w="1957" w:type="dxa"/>
            <w:gridSpan w:val="2"/>
            <w:tcBorders>
              <w:top w:val="single" w:color="auto" w:sz="4" w:space="0"/>
              <w:left w:val="single" w:color="auto" w:sz="4" w:space="0"/>
              <w:bottom w:val="single" w:color="auto" w:sz="4" w:space="0"/>
              <w:right w:val="single" w:color="auto" w:sz="4" w:space="0"/>
            </w:tcBorders>
            <w:noWrap w:val="0"/>
            <w:vAlign w:val="top"/>
          </w:tcPr>
          <w:p w14:paraId="26A30F99">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5FC2075A">
            <w:pPr>
              <w:spacing w:line="240" w:lineRule="exact"/>
              <w:jc w:val="center"/>
              <w:rPr>
                <w:rFonts w:ascii="方正仿宋_GBK" w:hAnsi="宋体" w:cs="宋体"/>
                <w:color w:val="000000"/>
                <w:sz w:val="24"/>
                <w:szCs w:val="24"/>
              </w:rPr>
            </w:pPr>
          </w:p>
        </w:tc>
      </w:tr>
      <w:tr w14:paraId="0C3C4D9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16FA1303">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4" w:space="0"/>
            </w:tcBorders>
            <w:noWrap w:val="0"/>
            <w:vAlign w:val="center"/>
          </w:tcPr>
          <w:p w14:paraId="266EE038">
            <w:pPr>
              <w:spacing w:line="280" w:lineRule="exact"/>
              <w:rPr>
                <w:rFonts w:ascii="方正仿宋_GBK" w:hAnsi="宋体" w:cs="宋体"/>
                <w:color w:val="000000"/>
                <w:sz w:val="24"/>
                <w:szCs w:val="24"/>
              </w:rPr>
            </w:pPr>
            <w:r>
              <w:rPr>
                <w:rFonts w:hint="eastAsia" w:ascii="方正仿宋_GBK" w:hAnsi="宋体" w:cs="宋体"/>
                <w:color w:val="000000"/>
                <w:sz w:val="24"/>
                <w:szCs w:val="24"/>
              </w:rPr>
              <w:t>彩色多普勒超声心</w:t>
            </w:r>
            <w:r>
              <w:rPr>
                <w:rFonts w:ascii="方正仿宋_GBK" w:hAnsi="宋体" w:cs="宋体"/>
                <w:color w:val="000000"/>
                <w:sz w:val="24"/>
                <w:szCs w:val="24"/>
              </w:rPr>
              <w:t>动图</w:t>
            </w:r>
          </w:p>
        </w:tc>
        <w:tc>
          <w:tcPr>
            <w:tcW w:w="1957" w:type="dxa"/>
            <w:gridSpan w:val="2"/>
            <w:tcBorders>
              <w:top w:val="single" w:color="auto" w:sz="4" w:space="0"/>
              <w:left w:val="single" w:color="auto" w:sz="4" w:space="0"/>
              <w:bottom w:val="single" w:color="auto" w:sz="4" w:space="0"/>
              <w:right w:val="single" w:color="auto" w:sz="4" w:space="0"/>
            </w:tcBorders>
            <w:noWrap w:val="0"/>
            <w:vAlign w:val="top"/>
          </w:tcPr>
          <w:p w14:paraId="0A1CBBA9">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7EB700AE">
            <w:pPr>
              <w:spacing w:line="240" w:lineRule="exact"/>
              <w:jc w:val="center"/>
              <w:rPr>
                <w:rFonts w:ascii="方正仿宋_GBK" w:hAnsi="宋体" w:cs="宋体"/>
                <w:color w:val="000000"/>
                <w:sz w:val="24"/>
                <w:szCs w:val="24"/>
              </w:rPr>
            </w:pPr>
          </w:p>
        </w:tc>
      </w:tr>
      <w:tr w14:paraId="573A7EC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4" w:space="0"/>
              <w:left w:val="single" w:color="auto" w:sz="4" w:space="0"/>
              <w:right w:val="single" w:color="auto" w:sz="6" w:space="0"/>
            </w:tcBorders>
            <w:noWrap w:val="0"/>
            <w:vAlign w:val="center"/>
          </w:tcPr>
          <w:p w14:paraId="1A1EE6AB">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职业性传染病</w:t>
            </w:r>
          </w:p>
        </w:tc>
        <w:tc>
          <w:tcPr>
            <w:tcW w:w="3658" w:type="dxa"/>
            <w:gridSpan w:val="2"/>
            <w:tcBorders>
              <w:top w:val="single" w:color="auto" w:sz="4" w:space="0"/>
              <w:left w:val="single" w:color="auto" w:sz="6" w:space="0"/>
              <w:bottom w:val="single" w:color="auto" w:sz="6" w:space="0"/>
              <w:right w:val="single" w:color="auto" w:sz="4" w:space="0"/>
            </w:tcBorders>
            <w:noWrap w:val="0"/>
            <w:vAlign w:val="center"/>
          </w:tcPr>
          <w:p w14:paraId="004D774B">
            <w:pPr>
              <w:spacing w:line="280" w:lineRule="exact"/>
              <w:rPr>
                <w:rFonts w:ascii="方正仿宋_GBK" w:hAnsi="宋体" w:cs="宋体"/>
                <w:color w:val="000000"/>
                <w:sz w:val="24"/>
                <w:szCs w:val="24"/>
              </w:rPr>
            </w:pPr>
            <w:r>
              <w:rPr>
                <w:rFonts w:hint="eastAsia" w:ascii="方正仿宋_GBK" w:hAnsi="宋体" w:cs="宋体"/>
                <w:color w:val="000000"/>
                <w:sz w:val="24"/>
                <w:szCs w:val="24"/>
              </w:rPr>
              <w:t>彩色多普勒超声检查仪</w:t>
            </w:r>
          </w:p>
        </w:tc>
        <w:tc>
          <w:tcPr>
            <w:tcW w:w="1957" w:type="dxa"/>
            <w:gridSpan w:val="2"/>
            <w:tcBorders>
              <w:top w:val="single" w:color="auto" w:sz="4" w:space="0"/>
              <w:left w:val="single" w:color="auto" w:sz="4" w:space="0"/>
              <w:bottom w:val="single" w:color="auto" w:sz="6" w:space="0"/>
              <w:right w:val="single" w:color="auto" w:sz="4" w:space="0"/>
            </w:tcBorders>
            <w:noWrap w:val="0"/>
            <w:vAlign w:val="top"/>
          </w:tcPr>
          <w:p w14:paraId="6E7E9E19">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6" w:space="0"/>
              <w:right w:val="single" w:color="auto" w:sz="4" w:space="0"/>
            </w:tcBorders>
            <w:noWrap w:val="0"/>
            <w:vAlign w:val="top"/>
          </w:tcPr>
          <w:p w14:paraId="16E01C77">
            <w:pPr>
              <w:spacing w:line="240" w:lineRule="exact"/>
              <w:jc w:val="center"/>
              <w:rPr>
                <w:rFonts w:ascii="方正仿宋_GBK" w:hAnsi="宋体" w:cs="宋体"/>
                <w:color w:val="000000"/>
                <w:sz w:val="24"/>
                <w:szCs w:val="24"/>
              </w:rPr>
            </w:pPr>
          </w:p>
        </w:tc>
      </w:tr>
      <w:tr w14:paraId="04E6470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543B2F0D">
            <w:pPr>
              <w:spacing w:line="240" w:lineRule="exact"/>
              <w:jc w:val="center"/>
              <w:rPr>
                <w:rFonts w:ascii="方正仿宋_GBK" w:hAnsi="宋体" w:cs="宋体"/>
                <w:color w:val="000000"/>
                <w:sz w:val="24"/>
                <w:szCs w:val="24"/>
              </w:rPr>
            </w:pPr>
          </w:p>
        </w:tc>
        <w:tc>
          <w:tcPr>
            <w:tcW w:w="3658" w:type="dxa"/>
            <w:gridSpan w:val="2"/>
            <w:tcBorders>
              <w:top w:val="single" w:color="auto" w:sz="6" w:space="0"/>
              <w:left w:val="single" w:color="auto" w:sz="6" w:space="0"/>
              <w:bottom w:val="single" w:color="auto" w:sz="6" w:space="0"/>
              <w:right w:val="single" w:color="auto" w:sz="4" w:space="0"/>
            </w:tcBorders>
            <w:noWrap w:val="0"/>
            <w:vAlign w:val="center"/>
          </w:tcPr>
          <w:p w14:paraId="5ED159D1">
            <w:pPr>
              <w:spacing w:line="280" w:lineRule="exact"/>
              <w:rPr>
                <w:rFonts w:ascii="方正仿宋_GBK" w:hAnsi="宋体" w:cs="宋体"/>
                <w:color w:val="000000"/>
                <w:sz w:val="24"/>
                <w:szCs w:val="24"/>
              </w:rPr>
            </w:pPr>
            <w:r>
              <w:rPr>
                <w:rFonts w:hint="eastAsia" w:ascii="方正仿宋_GBK" w:hAnsi="宋体" w:cs="宋体"/>
                <w:color w:val="000000"/>
                <w:sz w:val="24"/>
                <w:szCs w:val="24"/>
              </w:rPr>
              <w:t>脑电图</w:t>
            </w:r>
          </w:p>
        </w:tc>
        <w:tc>
          <w:tcPr>
            <w:tcW w:w="1957" w:type="dxa"/>
            <w:gridSpan w:val="2"/>
            <w:tcBorders>
              <w:top w:val="single" w:color="auto" w:sz="6" w:space="0"/>
              <w:left w:val="single" w:color="auto" w:sz="4" w:space="0"/>
              <w:bottom w:val="single" w:color="auto" w:sz="6" w:space="0"/>
              <w:right w:val="single" w:color="auto" w:sz="4" w:space="0"/>
            </w:tcBorders>
            <w:noWrap w:val="0"/>
            <w:vAlign w:val="top"/>
          </w:tcPr>
          <w:p w14:paraId="474550B9">
            <w:pPr>
              <w:spacing w:line="240" w:lineRule="exact"/>
              <w:jc w:val="center"/>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top"/>
          </w:tcPr>
          <w:p w14:paraId="4A4A8F07">
            <w:pPr>
              <w:spacing w:line="240" w:lineRule="exact"/>
              <w:jc w:val="center"/>
              <w:rPr>
                <w:rFonts w:ascii="方正仿宋_GBK" w:hAnsi="宋体" w:cs="宋体"/>
                <w:color w:val="000000"/>
                <w:sz w:val="24"/>
                <w:szCs w:val="24"/>
              </w:rPr>
            </w:pPr>
          </w:p>
        </w:tc>
      </w:tr>
      <w:tr w14:paraId="72F62B8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bottom w:val="single" w:color="auto" w:sz="4" w:space="0"/>
              <w:right w:val="single" w:color="auto" w:sz="6" w:space="0"/>
            </w:tcBorders>
            <w:noWrap w:val="0"/>
            <w:vAlign w:val="center"/>
          </w:tcPr>
          <w:p w14:paraId="6E50C91E">
            <w:pPr>
              <w:spacing w:line="240" w:lineRule="exact"/>
              <w:jc w:val="center"/>
              <w:rPr>
                <w:rFonts w:ascii="方正仿宋_GBK" w:hAnsi="宋体" w:cs="宋体"/>
                <w:color w:val="000000"/>
                <w:sz w:val="24"/>
                <w:szCs w:val="24"/>
              </w:rPr>
            </w:pPr>
          </w:p>
        </w:tc>
        <w:tc>
          <w:tcPr>
            <w:tcW w:w="3658" w:type="dxa"/>
            <w:gridSpan w:val="2"/>
            <w:tcBorders>
              <w:top w:val="single" w:color="auto" w:sz="6" w:space="0"/>
              <w:left w:val="single" w:color="auto" w:sz="6" w:space="0"/>
              <w:bottom w:val="single" w:color="auto" w:sz="4" w:space="0"/>
              <w:right w:val="single" w:color="auto" w:sz="4" w:space="0"/>
            </w:tcBorders>
            <w:noWrap w:val="0"/>
            <w:vAlign w:val="center"/>
          </w:tcPr>
          <w:p w14:paraId="5A4F2510">
            <w:pPr>
              <w:spacing w:line="280" w:lineRule="exact"/>
              <w:rPr>
                <w:rFonts w:ascii="方正仿宋_GBK" w:hAnsi="宋体" w:cs="宋体"/>
                <w:color w:val="000000"/>
                <w:sz w:val="24"/>
                <w:szCs w:val="24"/>
              </w:rPr>
            </w:pPr>
            <w:r>
              <w:rPr>
                <w:rFonts w:hint="eastAsia" w:ascii="方正仿宋_GBK" w:hAnsi="宋体" w:cs="宋体"/>
                <w:color w:val="000000"/>
                <w:sz w:val="24"/>
                <w:szCs w:val="24"/>
              </w:rPr>
              <w:t>头颅CT</w:t>
            </w:r>
          </w:p>
        </w:tc>
        <w:tc>
          <w:tcPr>
            <w:tcW w:w="1957" w:type="dxa"/>
            <w:gridSpan w:val="2"/>
            <w:tcBorders>
              <w:top w:val="single" w:color="auto" w:sz="6" w:space="0"/>
              <w:left w:val="single" w:color="auto" w:sz="4" w:space="0"/>
              <w:bottom w:val="single" w:color="auto" w:sz="4" w:space="0"/>
              <w:right w:val="single" w:color="auto" w:sz="4" w:space="0"/>
            </w:tcBorders>
            <w:noWrap w:val="0"/>
            <w:vAlign w:val="top"/>
          </w:tcPr>
          <w:p w14:paraId="4FDBACED">
            <w:pPr>
              <w:spacing w:line="240" w:lineRule="exact"/>
              <w:jc w:val="center"/>
              <w:rPr>
                <w:rFonts w:ascii="方正仿宋_GBK" w:hAnsi="宋体" w:cs="宋体"/>
                <w:color w:val="000000"/>
                <w:sz w:val="24"/>
                <w:szCs w:val="24"/>
              </w:rPr>
            </w:pPr>
          </w:p>
        </w:tc>
        <w:tc>
          <w:tcPr>
            <w:tcW w:w="924" w:type="dxa"/>
            <w:tcBorders>
              <w:top w:val="single" w:color="auto" w:sz="6" w:space="0"/>
              <w:left w:val="single" w:color="auto" w:sz="4" w:space="0"/>
              <w:bottom w:val="single" w:color="auto" w:sz="4" w:space="0"/>
              <w:right w:val="single" w:color="auto" w:sz="4" w:space="0"/>
            </w:tcBorders>
            <w:noWrap w:val="0"/>
            <w:vAlign w:val="top"/>
          </w:tcPr>
          <w:p w14:paraId="439DC242">
            <w:pPr>
              <w:spacing w:line="240" w:lineRule="exact"/>
              <w:jc w:val="center"/>
              <w:rPr>
                <w:rFonts w:ascii="方正仿宋_GBK" w:hAnsi="宋体" w:cs="宋体"/>
                <w:color w:val="000000"/>
                <w:sz w:val="24"/>
                <w:szCs w:val="24"/>
              </w:rPr>
            </w:pPr>
          </w:p>
        </w:tc>
      </w:tr>
      <w:tr w14:paraId="2914701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4" w:space="0"/>
              <w:left w:val="single" w:color="auto" w:sz="4" w:space="0"/>
              <w:right w:val="single" w:color="auto" w:sz="6" w:space="0"/>
            </w:tcBorders>
            <w:noWrap w:val="0"/>
            <w:vAlign w:val="center"/>
          </w:tcPr>
          <w:p w14:paraId="79D13DC6">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职业性放射性疾病</w:t>
            </w:r>
          </w:p>
        </w:tc>
        <w:tc>
          <w:tcPr>
            <w:tcW w:w="3658" w:type="dxa"/>
            <w:gridSpan w:val="2"/>
            <w:tcBorders>
              <w:top w:val="single" w:color="auto" w:sz="4" w:space="0"/>
              <w:left w:val="single" w:color="auto" w:sz="6" w:space="0"/>
              <w:bottom w:val="single" w:color="auto" w:sz="4" w:space="0"/>
              <w:right w:val="single" w:color="auto" w:sz="4" w:space="0"/>
            </w:tcBorders>
            <w:noWrap w:val="0"/>
            <w:vAlign w:val="center"/>
          </w:tcPr>
          <w:p w14:paraId="666E7B78">
            <w:pPr>
              <w:spacing w:line="280" w:lineRule="exact"/>
              <w:rPr>
                <w:rFonts w:ascii="方正仿宋_GBK" w:hAnsi="宋体" w:cs="宋体"/>
                <w:color w:val="000000"/>
                <w:sz w:val="24"/>
                <w:szCs w:val="24"/>
              </w:rPr>
            </w:pPr>
            <w:r>
              <w:rPr>
                <w:rFonts w:hint="eastAsia" w:ascii="方正仿宋_GBK" w:hAnsi="宋体" w:cs="宋体"/>
                <w:color w:val="000000"/>
                <w:sz w:val="24"/>
                <w:szCs w:val="24"/>
              </w:rPr>
              <w:t>视野检查仪</w:t>
            </w:r>
          </w:p>
        </w:tc>
        <w:tc>
          <w:tcPr>
            <w:tcW w:w="1957" w:type="dxa"/>
            <w:gridSpan w:val="2"/>
            <w:tcBorders>
              <w:top w:val="single" w:color="auto" w:sz="4" w:space="0"/>
              <w:left w:val="single" w:color="auto" w:sz="4" w:space="0"/>
              <w:bottom w:val="single" w:color="auto" w:sz="4" w:space="0"/>
              <w:right w:val="single" w:color="auto" w:sz="4" w:space="0"/>
            </w:tcBorders>
            <w:noWrap w:val="0"/>
            <w:vAlign w:val="top"/>
          </w:tcPr>
          <w:p w14:paraId="3A475BA6">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50FEFD07">
            <w:pPr>
              <w:spacing w:line="240" w:lineRule="exact"/>
              <w:jc w:val="center"/>
              <w:rPr>
                <w:rFonts w:ascii="方正仿宋_GBK" w:hAnsi="宋体" w:cs="宋体"/>
                <w:color w:val="000000"/>
                <w:sz w:val="24"/>
                <w:szCs w:val="24"/>
              </w:rPr>
            </w:pPr>
          </w:p>
        </w:tc>
      </w:tr>
      <w:tr w14:paraId="2C7031E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E958573">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bottom w:val="single" w:color="auto" w:sz="4" w:space="0"/>
              <w:right w:val="single" w:color="auto" w:sz="4" w:space="0"/>
            </w:tcBorders>
            <w:noWrap w:val="0"/>
            <w:vAlign w:val="center"/>
          </w:tcPr>
          <w:p w14:paraId="061A70A8">
            <w:pPr>
              <w:spacing w:line="280" w:lineRule="exact"/>
              <w:rPr>
                <w:rFonts w:ascii="方正仿宋_GBK" w:hAnsi="宋体" w:cs="宋体"/>
                <w:color w:val="000000"/>
                <w:sz w:val="24"/>
                <w:szCs w:val="24"/>
              </w:rPr>
            </w:pPr>
            <w:r>
              <w:rPr>
                <w:rFonts w:hint="eastAsia" w:ascii="方正仿宋_GBK" w:hAnsi="宋体" w:cs="宋体"/>
                <w:color w:val="000000"/>
                <w:sz w:val="24"/>
                <w:szCs w:val="24"/>
              </w:rPr>
              <w:t>眼底镜</w:t>
            </w:r>
          </w:p>
        </w:tc>
        <w:tc>
          <w:tcPr>
            <w:tcW w:w="1957" w:type="dxa"/>
            <w:gridSpan w:val="2"/>
            <w:tcBorders>
              <w:top w:val="single" w:color="auto" w:sz="4" w:space="0"/>
              <w:left w:val="single" w:color="auto" w:sz="4" w:space="0"/>
              <w:bottom w:val="single" w:color="auto" w:sz="4" w:space="0"/>
              <w:right w:val="single" w:color="auto" w:sz="4" w:space="0"/>
            </w:tcBorders>
            <w:noWrap w:val="0"/>
            <w:vAlign w:val="top"/>
          </w:tcPr>
          <w:p w14:paraId="13184B05">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top"/>
          </w:tcPr>
          <w:p w14:paraId="5B9A2573">
            <w:pPr>
              <w:spacing w:line="240" w:lineRule="exact"/>
              <w:jc w:val="center"/>
              <w:rPr>
                <w:rFonts w:ascii="方正仿宋_GBK" w:hAnsi="宋体" w:cs="宋体"/>
                <w:color w:val="000000"/>
                <w:sz w:val="24"/>
                <w:szCs w:val="24"/>
              </w:rPr>
            </w:pPr>
          </w:p>
        </w:tc>
      </w:tr>
      <w:tr w14:paraId="062C39C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5B9DA42F">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right w:val="single" w:color="auto" w:sz="4" w:space="0"/>
            </w:tcBorders>
            <w:noWrap w:val="0"/>
            <w:vAlign w:val="center"/>
          </w:tcPr>
          <w:p w14:paraId="6CF6EB23">
            <w:pPr>
              <w:spacing w:line="280" w:lineRule="exact"/>
              <w:rPr>
                <w:rFonts w:ascii="方正仿宋_GBK" w:hAnsi="宋体" w:cs="宋体"/>
                <w:color w:val="000000"/>
                <w:sz w:val="24"/>
                <w:szCs w:val="24"/>
              </w:rPr>
            </w:pPr>
            <w:r>
              <w:rPr>
                <w:rFonts w:hint="eastAsia" w:ascii="方正仿宋_GBK" w:hAnsi="宋体" w:cs="宋体"/>
                <w:color w:val="000000"/>
                <w:sz w:val="24"/>
                <w:szCs w:val="24"/>
              </w:rPr>
              <w:t>裂隙灯</w:t>
            </w:r>
          </w:p>
        </w:tc>
        <w:tc>
          <w:tcPr>
            <w:tcW w:w="1957" w:type="dxa"/>
            <w:gridSpan w:val="2"/>
            <w:tcBorders>
              <w:top w:val="single" w:color="auto" w:sz="4" w:space="0"/>
              <w:left w:val="single" w:color="auto" w:sz="4" w:space="0"/>
              <w:right w:val="single" w:color="auto" w:sz="4" w:space="0"/>
            </w:tcBorders>
            <w:noWrap w:val="0"/>
            <w:vAlign w:val="top"/>
          </w:tcPr>
          <w:p w14:paraId="4CB11E46">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right w:val="single" w:color="auto" w:sz="4" w:space="0"/>
            </w:tcBorders>
            <w:noWrap w:val="0"/>
            <w:vAlign w:val="top"/>
          </w:tcPr>
          <w:p w14:paraId="6DEFECD8">
            <w:pPr>
              <w:spacing w:line="240" w:lineRule="exact"/>
              <w:jc w:val="center"/>
              <w:rPr>
                <w:rFonts w:ascii="方正仿宋_GBK" w:hAnsi="宋体" w:cs="宋体"/>
                <w:color w:val="000000"/>
                <w:sz w:val="24"/>
                <w:szCs w:val="24"/>
              </w:rPr>
            </w:pPr>
          </w:p>
        </w:tc>
      </w:tr>
      <w:tr w14:paraId="07DDD0F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left w:val="single" w:color="auto" w:sz="4" w:space="0"/>
              <w:right w:val="single" w:color="auto" w:sz="6" w:space="0"/>
            </w:tcBorders>
            <w:noWrap w:val="0"/>
            <w:vAlign w:val="center"/>
          </w:tcPr>
          <w:p w14:paraId="4470E064">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职业性皮肤病</w:t>
            </w:r>
          </w:p>
        </w:tc>
        <w:tc>
          <w:tcPr>
            <w:tcW w:w="3658" w:type="dxa"/>
            <w:gridSpan w:val="2"/>
            <w:tcBorders>
              <w:top w:val="single" w:color="auto" w:sz="4" w:space="0"/>
              <w:left w:val="single" w:color="auto" w:sz="6" w:space="0"/>
              <w:right w:val="single" w:color="auto" w:sz="4" w:space="0"/>
            </w:tcBorders>
            <w:noWrap w:val="0"/>
            <w:vAlign w:val="center"/>
          </w:tcPr>
          <w:p w14:paraId="67F44A4B">
            <w:pPr>
              <w:spacing w:line="28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1957" w:type="dxa"/>
            <w:gridSpan w:val="2"/>
            <w:tcBorders>
              <w:top w:val="single" w:color="auto" w:sz="4" w:space="0"/>
              <w:left w:val="single" w:color="auto" w:sz="4" w:space="0"/>
              <w:right w:val="single" w:color="auto" w:sz="4" w:space="0"/>
            </w:tcBorders>
            <w:noWrap w:val="0"/>
            <w:vAlign w:val="center"/>
          </w:tcPr>
          <w:p w14:paraId="52E4BAFD">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4" w:space="0"/>
              <w:left w:val="single" w:color="auto" w:sz="4" w:space="0"/>
              <w:right w:val="single" w:color="auto" w:sz="4" w:space="0"/>
            </w:tcBorders>
            <w:noWrap w:val="0"/>
            <w:vAlign w:val="top"/>
          </w:tcPr>
          <w:p w14:paraId="4FB551EB">
            <w:pPr>
              <w:spacing w:line="240" w:lineRule="exact"/>
              <w:jc w:val="center"/>
              <w:rPr>
                <w:rFonts w:ascii="方正仿宋_GBK" w:hAnsi="宋体" w:cs="宋体"/>
                <w:color w:val="000000"/>
                <w:sz w:val="24"/>
                <w:szCs w:val="24"/>
              </w:rPr>
            </w:pPr>
          </w:p>
        </w:tc>
      </w:tr>
      <w:tr w14:paraId="01B95BC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4" w:space="0"/>
              <w:left w:val="single" w:color="auto" w:sz="4" w:space="0"/>
              <w:right w:val="single" w:color="auto" w:sz="6" w:space="0"/>
            </w:tcBorders>
            <w:noWrap w:val="0"/>
            <w:vAlign w:val="center"/>
          </w:tcPr>
          <w:p w14:paraId="34B40C46">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职业性肿瘤（包括职业性放射性肿瘤）</w:t>
            </w:r>
          </w:p>
        </w:tc>
        <w:tc>
          <w:tcPr>
            <w:tcW w:w="3658" w:type="dxa"/>
            <w:gridSpan w:val="2"/>
            <w:tcBorders>
              <w:top w:val="single" w:color="auto" w:sz="4" w:space="0"/>
              <w:left w:val="single" w:color="auto" w:sz="6" w:space="0"/>
              <w:bottom w:val="single" w:color="auto" w:sz="4" w:space="0"/>
              <w:right w:val="single" w:color="000000" w:sz="4" w:space="0"/>
            </w:tcBorders>
            <w:noWrap w:val="0"/>
            <w:vAlign w:val="center"/>
          </w:tcPr>
          <w:p w14:paraId="37DD050F">
            <w:pPr>
              <w:spacing w:line="280" w:lineRule="exact"/>
              <w:rPr>
                <w:rFonts w:ascii="方正仿宋_GBK" w:hAnsi="宋体" w:cs="宋体"/>
                <w:color w:val="000000"/>
                <w:sz w:val="24"/>
                <w:szCs w:val="24"/>
              </w:rPr>
            </w:pPr>
            <w:r>
              <w:rPr>
                <w:rFonts w:hint="eastAsia" w:ascii="方正仿宋_GBK" w:hAnsi="宋体" w:cs="宋体"/>
                <w:color w:val="000000"/>
                <w:sz w:val="24"/>
                <w:szCs w:val="24"/>
              </w:rPr>
              <w:t>胸部、腹部CT</w:t>
            </w:r>
          </w:p>
        </w:tc>
        <w:tc>
          <w:tcPr>
            <w:tcW w:w="1957" w:type="dxa"/>
            <w:gridSpan w:val="2"/>
            <w:tcBorders>
              <w:top w:val="single" w:color="auto" w:sz="4" w:space="0"/>
              <w:left w:val="single" w:color="000000" w:sz="4" w:space="0"/>
              <w:bottom w:val="single" w:color="auto" w:sz="4" w:space="0"/>
              <w:right w:val="single" w:color="auto" w:sz="4" w:space="0"/>
            </w:tcBorders>
            <w:noWrap w:val="0"/>
            <w:vAlign w:val="top"/>
          </w:tcPr>
          <w:p w14:paraId="65760C0C">
            <w:pPr>
              <w:spacing w:line="240" w:lineRule="exact"/>
              <w:jc w:val="center"/>
              <w:rPr>
                <w:rFonts w:ascii="方正仿宋_GBK" w:hAnsi="宋体" w:cs="宋体"/>
                <w:color w:val="000000"/>
                <w:sz w:val="24"/>
                <w:szCs w:val="24"/>
              </w:rPr>
            </w:pPr>
          </w:p>
        </w:tc>
        <w:tc>
          <w:tcPr>
            <w:tcW w:w="924" w:type="dxa"/>
            <w:tcBorders>
              <w:top w:val="single" w:color="auto" w:sz="4" w:space="0"/>
              <w:left w:val="single" w:color="000000" w:sz="4" w:space="0"/>
              <w:bottom w:val="single" w:color="auto" w:sz="4" w:space="0"/>
              <w:right w:val="single" w:color="auto" w:sz="4" w:space="0"/>
            </w:tcBorders>
            <w:noWrap w:val="0"/>
            <w:vAlign w:val="top"/>
          </w:tcPr>
          <w:p w14:paraId="0C6B43B9">
            <w:pPr>
              <w:spacing w:line="240" w:lineRule="exact"/>
              <w:jc w:val="center"/>
              <w:rPr>
                <w:rFonts w:ascii="方正仿宋_GBK" w:hAnsi="宋体" w:cs="宋体"/>
                <w:color w:val="000000"/>
                <w:sz w:val="24"/>
                <w:szCs w:val="24"/>
              </w:rPr>
            </w:pPr>
          </w:p>
        </w:tc>
      </w:tr>
      <w:tr w14:paraId="4E2027E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241DE9F0">
            <w:pPr>
              <w:spacing w:line="240" w:lineRule="exact"/>
              <w:jc w:val="center"/>
              <w:rPr>
                <w:rFonts w:ascii="方正仿宋_GBK" w:hAnsi="宋体" w:cs="宋体"/>
                <w:color w:val="000000"/>
                <w:sz w:val="24"/>
                <w:szCs w:val="24"/>
              </w:rPr>
            </w:pPr>
          </w:p>
        </w:tc>
        <w:tc>
          <w:tcPr>
            <w:tcW w:w="3658" w:type="dxa"/>
            <w:gridSpan w:val="2"/>
            <w:tcBorders>
              <w:top w:val="single" w:color="auto" w:sz="4" w:space="0"/>
              <w:left w:val="single" w:color="auto" w:sz="6" w:space="0"/>
              <w:right w:val="single" w:color="000000" w:sz="4" w:space="0"/>
            </w:tcBorders>
            <w:noWrap w:val="0"/>
            <w:vAlign w:val="center"/>
          </w:tcPr>
          <w:p w14:paraId="57501F42">
            <w:pPr>
              <w:spacing w:line="280" w:lineRule="exact"/>
              <w:rPr>
                <w:rFonts w:ascii="方正仿宋_GBK" w:hAnsi="宋体" w:cs="宋体"/>
                <w:color w:val="000000"/>
                <w:sz w:val="24"/>
                <w:szCs w:val="24"/>
              </w:rPr>
            </w:pPr>
            <w:r>
              <w:rPr>
                <w:rFonts w:hint="eastAsia" w:ascii="方正仿宋_GBK" w:hAnsi="宋体" w:cs="宋体"/>
                <w:color w:val="000000"/>
                <w:sz w:val="24"/>
                <w:szCs w:val="24"/>
              </w:rPr>
              <w:t>膀胱镜</w:t>
            </w:r>
          </w:p>
        </w:tc>
        <w:tc>
          <w:tcPr>
            <w:tcW w:w="1957" w:type="dxa"/>
            <w:gridSpan w:val="2"/>
            <w:tcBorders>
              <w:top w:val="single" w:color="auto" w:sz="4" w:space="0"/>
              <w:left w:val="single" w:color="000000" w:sz="4" w:space="0"/>
              <w:right w:val="single" w:color="auto" w:sz="4" w:space="0"/>
            </w:tcBorders>
            <w:noWrap w:val="0"/>
            <w:vAlign w:val="top"/>
          </w:tcPr>
          <w:p w14:paraId="2B48ADA2">
            <w:pPr>
              <w:spacing w:line="240" w:lineRule="exact"/>
              <w:jc w:val="center"/>
              <w:rPr>
                <w:rFonts w:ascii="方正仿宋_GBK" w:hAnsi="宋体" w:cs="宋体"/>
                <w:color w:val="000000"/>
                <w:sz w:val="24"/>
                <w:szCs w:val="24"/>
              </w:rPr>
            </w:pPr>
          </w:p>
        </w:tc>
        <w:tc>
          <w:tcPr>
            <w:tcW w:w="924" w:type="dxa"/>
            <w:tcBorders>
              <w:top w:val="single" w:color="auto" w:sz="4" w:space="0"/>
              <w:left w:val="single" w:color="000000" w:sz="4" w:space="0"/>
              <w:right w:val="single" w:color="auto" w:sz="4" w:space="0"/>
            </w:tcBorders>
            <w:noWrap w:val="0"/>
            <w:vAlign w:val="top"/>
          </w:tcPr>
          <w:p w14:paraId="2044B278">
            <w:pPr>
              <w:spacing w:line="240" w:lineRule="exact"/>
              <w:jc w:val="center"/>
              <w:rPr>
                <w:rFonts w:ascii="方正仿宋_GBK" w:hAnsi="宋体" w:cs="宋体"/>
                <w:color w:val="000000"/>
                <w:sz w:val="24"/>
                <w:szCs w:val="24"/>
              </w:rPr>
            </w:pPr>
          </w:p>
        </w:tc>
      </w:tr>
      <w:tr w14:paraId="4ABC66E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4" w:space="0"/>
              <w:left w:val="single" w:color="auto" w:sz="4" w:space="0"/>
              <w:right w:val="single" w:color="auto" w:sz="6" w:space="0"/>
            </w:tcBorders>
            <w:noWrap w:val="0"/>
            <w:vAlign w:val="center"/>
          </w:tcPr>
          <w:p w14:paraId="3110D1A0">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职业性肌肉骨骼疾病</w:t>
            </w:r>
          </w:p>
        </w:tc>
        <w:tc>
          <w:tcPr>
            <w:tcW w:w="3658" w:type="dxa"/>
            <w:gridSpan w:val="2"/>
            <w:tcBorders>
              <w:top w:val="single" w:color="auto" w:sz="4" w:space="0"/>
              <w:left w:val="single" w:color="auto" w:sz="6" w:space="0"/>
              <w:right w:val="single" w:color="auto" w:sz="4" w:space="0"/>
            </w:tcBorders>
            <w:noWrap w:val="0"/>
            <w:vAlign w:val="center"/>
          </w:tcPr>
          <w:p w14:paraId="786EFDF4">
            <w:pPr>
              <w:spacing w:line="280" w:lineRule="exact"/>
              <w:rPr>
                <w:rFonts w:hint="eastAsia" w:ascii="方正仿宋_GBK" w:hAnsi="宋体" w:cs="宋体"/>
                <w:color w:val="000000"/>
                <w:sz w:val="24"/>
                <w:szCs w:val="24"/>
              </w:rPr>
            </w:pPr>
            <w:r>
              <w:rPr>
                <w:rFonts w:hint="eastAsia" w:ascii="方正仿宋_GBK" w:hAnsi="宋体" w:cs="宋体"/>
                <w:color w:val="000000"/>
                <w:sz w:val="24"/>
                <w:szCs w:val="24"/>
              </w:rPr>
              <w:t>神经-肌电图</w:t>
            </w:r>
          </w:p>
        </w:tc>
        <w:tc>
          <w:tcPr>
            <w:tcW w:w="1957" w:type="dxa"/>
            <w:gridSpan w:val="2"/>
            <w:tcBorders>
              <w:top w:val="single" w:color="auto" w:sz="4" w:space="0"/>
              <w:left w:val="single" w:color="auto" w:sz="4" w:space="0"/>
              <w:right w:val="single" w:color="auto" w:sz="4" w:space="0"/>
            </w:tcBorders>
            <w:noWrap w:val="0"/>
            <w:vAlign w:val="top"/>
          </w:tcPr>
          <w:p w14:paraId="2914CE84">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right w:val="single" w:color="auto" w:sz="4" w:space="0"/>
            </w:tcBorders>
            <w:noWrap w:val="0"/>
            <w:vAlign w:val="top"/>
          </w:tcPr>
          <w:p w14:paraId="79866C28">
            <w:pPr>
              <w:spacing w:line="240" w:lineRule="exact"/>
              <w:jc w:val="center"/>
              <w:rPr>
                <w:rFonts w:ascii="方正仿宋_GBK" w:hAnsi="宋体" w:cs="宋体"/>
                <w:color w:val="000000"/>
                <w:sz w:val="24"/>
                <w:szCs w:val="24"/>
              </w:rPr>
            </w:pPr>
          </w:p>
        </w:tc>
      </w:tr>
      <w:tr w14:paraId="3259217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5C2FAB9">
            <w:pPr>
              <w:spacing w:line="240" w:lineRule="exact"/>
              <w:jc w:val="center"/>
              <w:rPr>
                <w:rFonts w:hint="eastAsia" w:ascii="方正仿宋_GBK" w:hAnsi="宋体" w:cs="宋体"/>
                <w:color w:val="000000"/>
                <w:sz w:val="24"/>
                <w:szCs w:val="24"/>
              </w:rPr>
            </w:pPr>
          </w:p>
        </w:tc>
        <w:tc>
          <w:tcPr>
            <w:tcW w:w="3658" w:type="dxa"/>
            <w:gridSpan w:val="2"/>
            <w:tcBorders>
              <w:top w:val="single" w:color="auto" w:sz="4" w:space="0"/>
              <w:left w:val="single" w:color="auto" w:sz="6" w:space="0"/>
              <w:right w:val="single" w:color="auto" w:sz="4" w:space="0"/>
            </w:tcBorders>
            <w:noWrap w:val="0"/>
            <w:vAlign w:val="center"/>
          </w:tcPr>
          <w:p w14:paraId="45366AE7">
            <w:pPr>
              <w:spacing w:line="280" w:lineRule="exact"/>
              <w:rPr>
                <w:rFonts w:hint="default" w:ascii="方正仿宋_GBK" w:hAnsi="宋体" w:eastAsia="方正仿宋_GBK" w:cs="宋体"/>
                <w:color w:val="000000"/>
                <w:sz w:val="24"/>
                <w:szCs w:val="24"/>
                <w:lang w:val="en-US" w:eastAsia="zh-CN"/>
              </w:rPr>
            </w:pPr>
            <w:r>
              <w:rPr>
                <w:rFonts w:hint="eastAsia" w:ascii="方正仿宋_GBK" w:hAnsi="宋体" w:cs="宋体"/>
                <w:color w:val="000000"/>
                <w:sz w:val="24"/>
                <w:szCs w:val="24"/>
              </w:rPr>
              <w:t>腕部高频彩色多普勒超声检查仪</w:t>
            </w:r>
            <w:r>
              <w:rPr>
                <w:rFonts w:hint="eastAsia" w:ascii="方正仿宋_GBK" w:hAnsi="宋体" w:cs="宋体"/>
                <w:color w:val="000000"/>
                <w:sz w:val="24"/>
                <w:szCs w:val="24"/>
                <w:lang w:val="en-US" w:eastAsia="zh-CN"/>
              </w:rPr>
              <w:t xml:space="preserve">                                                           </w:t>
            </w:r>
          </w:p>
        </w:tc>
        <w:tc>
          <w:tcPr>
            <w:tcW w:w="1957" w:type="dxa"/>
            <w:gridSpan w:val="2"/>
            <w:tcBorders>
              <w:top w:val="single" w:color="auto" w:sz="4" w:space="0"/>
              <w:left w:val="single" w:color="auto" w:sz="4" w:space="0"/>
              <w:right w:val="single" w:color="auto" w:sz="4" w:space="0"/>
            </w:tcBorders>
            <w:noWrap w:val="0"/>
            <w:vAlign w:val="top"/>
          </w:tcPr>
          <w:p w14:paraId="50F866C2">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right w:val="single" w:color="auto" w:sz="4" w:space="0"/>
            </w:tcBorders>
            <w:noWrap w:val="0"/>
            <w:vAlign w:val="top"/>
          </w:tcPr>
          <w:p w14:paraId="722CA40C">
            <w:pPr>
              <w:spacing w:line="240" w:lineRule="exact"/>
              <w:jc w:val="center"/>
              <w:rPr>
                <w:rFonts w:ascii="方正仿宋_GBK" w:hAnsi="宋体" w:cs="宋体"/>
                <w:color w:val="000000"/>
                <w:sz w:val="24"/>
                <w:szCs w:val="24"/>
              </w:rPr>
            </w:pPr>
          </w:p>
        </w:tc>
      </w:tr>
      <w:tr w14:paraId="653773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right w:val="single" w:color="auto" w:sz="6" w:space="0"/>
            </w:tcBorders>
            <w:noWrap w:val="0"/>
            <w:vAlign w:val="center"/>
          </w:tcPr>
          <w:p w14:paraId="683915F3">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职业性精神和行为障碍</w:t>
            </w:r>
          </w:p>
        </w:tc>
        <w:tc>
          <w:tcPr>
            <w:tcW w:w="3658" w:type="dxa"/>
            <w:gridSpan w:val="2"/>
            <w:tcBorders>
              <w:top w:val="single" w:color="auto" w:sz="4" w:space="0"/>
              <w:left w:val="single" w:color="auto" w:sz="6" w:space="0"/>
              <w:right w:val="single" w:color="auto" w:sz="4" w:space="0"/>
            </w:tcBorders>
            <w:noWrap w:val="0"/>
            <w:vAlign w:val="center"/>
          </w:tcPr>
          <w:p w14:paraId="5221847D">
            <w:pPr>
              <w:spacing w:line="280" w:lineRule="exact"/>
              <w:rPr>
                <w:rFonts w:hint="eastAsia" w:ascii="方正仿宋_GBK" w:hAnsi="宋体" w:cs="宋体"/>
                <w:color w:val="000000"/>
                <w:sz w:val="24"/>
                <w:szCs w:val="24"/>
              </w:rPr>
            </w:pPr>
            <w:r>
              <w:rPr>
                <w:rFonts w:hint="eastAsia" w:ascii="方正仿宋_GBK" w:hAnsi="宋体" w:cs="宋体"/>
                <w:color w:val="000000"/>
                <w:sz w:val="24"/>
                <w:szCs w:val="24"/>
              </w:rPr>
              <w:t>\</w:t>
            </w:r>
          </w:p>
        </w:tc>
        <w:tc>
          <w:tcPr>
            <w:tcW w:w="1957" w:type="dxa"/>
            <w:gridSpan w:val="2"/>
            <w:tcBorders>
              <w:top w:val="single" w:color="auto" w:sz="4" w:space="0"/>
              <w:left w:val="single" w:color="auto" w:sz="4" w:space="0"/>
              <w:right w:val="single" w:color="auto" w:sz="4" w:space="0"/>
            </w:tcBorders>
            <w:noWrap w:val="0"/>
            <w:vAlign w:val="center"/>
          </w:tcPr>
          <w:p w14:paraId="325EA146">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4" w:space="0"/>
              <w:left w:val="single" w:color="auto" w:sz="4" w:space="0"/>
              <w:right w:val="single" w:color="auto" w:sz="4" w:space="0"/>
            </w:tcBorders>
            <w:noWrap w:val="0"/>
            <w:vAlign w:val="top"/>
          </w:tcPr>
          <w:p w14:paraId="18C4930D">
            <w:pPr>
              <w:spacing w:line="240" w:lineRule="exact"/>
              <w:jc w:val="center"/>
              <w:rPr>
                <w:rFonts w:ascii="方正仿宋_GBK" w:hAnsi="宋体" w:cs="宋体"/>
                <w:color w:val="000000"/>
                <w:sz w:val="24"/>
                <w:szCs w:val="24"/>
              </w:rPr>
            </w:pPr>
          </w:p>
        </w:tc>
      </w:tr>
      <w:tr w14:paraId="325431B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right w:val="single" w:color="auto" w:sz="6" w:space="0"/>
            </w:tcBorders>
            <w:noWrap w:val="0"/>
            <w:vAlign w:val="center"/>
          </w:tcPr>
          <w:p w14:paraId="1FA037E1">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其他类</w:t>
            </w:r>
          </w:p>
        </w:tc>
        <w:tc>
          <w:tcPr>
            <w:tcW w:w="3658" w:type="dxa"/>
            <w:gridSpan w:val="2"/>
            <w:tcBorders>
              <w:top w:val="single" w:color="auto" w:sz="4" w:space="0"/>
              <w:left w:val="single" w:color="auto" w:sz="6" w:space="0"/>
              <w:right w:val="single" w:color="auto" w:sz="4" w:space="0"/>
            </w:tcBorders>
            <w:noWrap w:val="0"/>
            <w:vAlign w:val="center"/>
          </w:tcPr>
          <w:p w14:paraId="21C21BBC">
            <w:pPr>
              <w:spacing w:line="280" w:lineRule="exact"/>
              <w:rPr>
                <w:rFonts w:ascii="方正仿宋_GBK" w:hAnsi="宋体" w:cs="宋体"/>
                <w:color w:val="000000"/>
                <w:sz w:val="24"/>
                <w:szCs w:val="24"/>
              </w:rPr>
            </w:pPr>
            <w:r>
              <w:rPr>
                <w:rFonts w:hint="eastAsia" w:ascii="方正仿宋_GBK" w:hAnsi="宋体" w:cs="宋体"/>
                <w:color w:val="000000"/>
                <w:sz w:val="24"/>
                <w:szCs w:val="24"/>
              </w:rPr>
              <w:t>骨骼X射线摄片机</w:t>
            </w:r>
          </w:p>
        </w:tc>
        <w:tc>
          <w:tcPr>
            <w:tcW w:w="1957" w:type="dxa"/>
            <w:gridSpan w:val="2"/>
            <w:tcBorders>
              <w:top w:val="single" w:color="auto" w:sz="4" w:space="0"/>
              <w:left w:val="single" w:color="auto" w:sz="4" w:space="0"/>
              <w:right w:val="single" w:color="auto" w:sz="4" w:space="0"/>
            </w:tcBorders>
            <w:noWrap w:val="0"/>
            <w:vAlign w:val="top"/>
          </w:tcPr>
          <w:p w14:paraId="1BE11E3F">
            <w:pPr>
              <w:spacing w:line="240" w:lineRule="exact"/>
              <w:jc w:val="center"/>
              <w:rPr>
                <w:rFonts w:ascii="方正仿宋_GBK" w:hAnsi="宋体" w:cs="宋体"/>
                <w:color w:val="000000"/>
                <w:sz w:val="24"/>
                <w:szCs w:val="24"/>
              </w:rPr>
            </w:pPr>
          </w:p>
        </w:tc>
        <w:tc>
          <w:tcPr>
            <w:tcW w:w="924" w:type="dxa"/>
            <w:tcBorders>
              <w:top w:val="single" w:color="auto" w:sz="4" w:space="0"/>
              <w:left w:val="single" w:color="auto" w:sz="4" w:space="0"/>
              <w:right w:val="single" w:color="auto" w:sz="4" w:space="0"/>
            </w:tcBorders>
            <w:noWrap w:val="0"/>
            <w:vAlign w:val="top"/>
          </w:tcPr>
          <w:p w14:paraId="4F5E8FB3">
            <w:pPr>
              <w:spacing w:line="240" w:lineRule="exact"/>
              <w:jc w:val="center"/>
              <w:rPr>
                <w:rFonts w:ascii="方正仿宋_GBK" w:hAnsi="宋体" w:cs="宋体"/>
                <w:color w:val="000000"/>
                <w:sz w:val="24"/>
                <w:szCs w:val="24"/>
              </w:rPr>
            </w:pPr>
          </w:p>
        </w:tc>
      </w:tr>
      <w:tr w14:paraId="2AA4362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925" w:type="dxa"/>
            <w:tcBorders>
              <w:top w:val="single" w:color="auto" w:sz="6" w:space="0"/>
              <w:left w:val="single" w:color="auto" w:sz="4" w:space="0"/>
              <w:right w:val="single" w:color="auto" w:sz="6" w:space="0"/>
            </w:tcBorders>
            <w:noWrap w:val="0"/>
            <w:vAlign w:val="center"/>
          </w:tcPr>
          <w:p w14:paraId="03BC6283">
            <w:pPr>
              <w:spacing w:line="280" w:lineRule="exact"/>
              <w:jc w:val="center"/>
              <w:rPr>
                <w:rFonts w:ascii="方正仿宋_GBK" w:hAnsi="宋体" w:cs="宋体"/>
                <w:color w:val="000000"/>
                <w:sz w:val="24"/>
                <w:szCs w:val="24"/>
              </w:rPr>
            </w:pPr>
            <w:r>
              <w:rPr>
                <w:rFonts w:hint="eastAsia" w:ascii="方正仿宋_GBK" w:hAnsi="宋体" w:cs="宋体"/>
                <w:bCs/>
                <w:color w:val="000000"/>
                <w:sz w:val="24"/>
                <w:szCs w:val="24"/>
              </w:rPr>
              <w:t>三</w:t>
            </w:r>
          </w:p>
        </w:tc>
        <w:tc>
          <w:tcPr>
            <w:tcW w:w="6539" w:type="dxa"/>
            <w:gridSpan w:val="5"/>
            <w:tcBorders>
              <w:top w:val="single" w:color="auto" w:sz="6" w:space="0"/>
              <w:left w:val="single" w:color="auto" w:sz="6" w:space="0"/>
              <w:bottom w:val="single" w:color="auto" w:sz="6" w:space="0"/>
              <w:right w:val="single" w:color="auto" w:sz="4" w:space="0"/>
            </w:tcBorders>
            <w:noWrap w:val="0"/>
            <w:vAlign w:val="center"/>
          </w:tcPr>
          <w:p w14:paraId="5CEE22FD">
            <w:pPr>
              <w:spacing w:line="280" w:lineRule="exact"/>
              <w:rPr>
                <w:rFonts w:ascii="方正仿宋_GBK" w:hAnsi="宋体" w:cs="宋体"/>
                <w:color w:val="000000"/>
                <w:sz w:val="24"/>
                <w:szCs w:val="24"/>
              </w:rPr>
            </w:pPr>
            <w:r>
              <w:rPr>
                <w:rFonts w:hint="eastAsia" w:ascii="方正仿宋_GBK" w:hAnsi="宋体" w:cs="宋体"/>
                <w:bCs/>
                <w:color w:val="000000"/>
                <w:sz w:val="24"/>
                <w:szCs w:val="24"/>
              </w:rPr>
              <w:t>常规实验室检测仪器</w:t>
            </w:r>
            <w:r>
              <w:rPr>
                <w:rFonts w:hint="eastAsia" w:ascii="方正仿宋_GBK" w:hAnsi="宋体" w:cs="宋体"/>
                <w:color w:val="000000"/>
                <w:sz w:val="24"/>
                <w:szCs w:val="24"/>
              </w:rPr>
              <w:t>*</w:t>
            </w:r>
          </w:p>
        </w:tc>
      </w:tr>
      <w:tr w14:paraId="045D9A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6" w:space="0"/>
              <w:left w:val="single" w:color="auto" w:sz="4" w:space="0"/>
              <w:right w:val="single" w:color="auto" w:sz="6" w:space="0"/>
            </w:tcBorders>
            <w:noWrap w:val="0"/>
            <w:vAlign w:val="center"/>
          </w:tcPr>
          <w:p w14:paraId="4BD3C86D">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常规检查项目</w:t>
            </w:r>
          </w:p>
        </w:tc>
        <w:tc>
          <w:tcPr>
            <w:tcW w:w="3643" w:type="dxa"/>
            <w:tcBorders>
              <w:top w:val="single" w:color="auto" w:sz="6" w:space="0"/>
              <w:left w:val="single" w:color="auto" w:sz="6" w:space="0"/>
              <w:bottom w:val="single" w:color="auto" w:sz="6" w:space="0"/>
              <w:right w:val="single" w:color="auto" w:sz="6" w:space="0"/>
            </w:tcBorders>
            <w:noWrap w:val="0"/>
            <w:vAlign w:val="center"/>
          </w:tcPr>
          <w:p w14:paraId="407D091B">
            <w:pPr>
              <w:spacing w:line="280" w:lineRule="exact"/>
              <w:rPr>
                <w:rFonts w:ascii="方正仿宋_GBK" w:hAnsi="宋体" w:cs="宋体"/>
                <w:color w:val="000000"/>
                <w:sz w:val="24"/>
                <w:szCs w:val="24"/>
              </w:rPr>
            </w:pPr>
            <w:r>
              <w:rPr>
                <w:rFonts w:hint="eastAsia" w:ascii="方正仿宋_GBK" w:hAnsi="宋体" w:cs="宋体"/>
                <w:color w:val="000000"/>
                <w:sz w:val="24"/>
                <w:szCs w:val="24"/>
              </w:rPr>
              <w:t>光学显微镜</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7527C1D1">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10B2A990">
            <w:pPr>
              <w:spacing w:line="240" w:lineRule="exact"/>
              <w:rPr>
                <w:rFonts w:ascii="方正仿宋_GBK" w:hAnsi="宋体" w:cs="宋体"/>
                <w:color w:val="000000"/>
                <w:sz w:val="24"/>
                <w:szCs w:val="24"/>
              </w:rPr>
            </w:pPr>
          </w:p>
        </w:tc>
      </w:tr>
      <w:tr w14:paraId="5CA852D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7A720233">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4" w:space="0"/>
              <w:right w:val="single" w:color="auto" w:sz="6" w:space="0"/>
            </w:tcBorders>
            <w:noWrap w:val="0"/>
            <w:vAlign w:val="center"/>
          </w:tcPr>
          <w:p w14:paraId="681F5A43">
            <w:pPr>
              <w:spacing w:line="280" w:lineRule="exact"/>
              <w:rPr>
                <w:rFonts w:ascii="方正仿宋_GBK" w:hAnsi="宋体" w:cs="宋体"/>
                <w:color w:val="000000"/>
                <w:sz w:val="24"/>
                <w:szCs w:val="24"/>
              </w:rPr>
            </w:pPr>
            <w:r>
              <w:rPr>
                <w:rFonts w:hint="eastAsia" w:ascii="方正仿宋_GBK" w:hAnsi="宋体" w:cs="宋体"/>
                <w:color w:val="000000"/>
                <w:sz w:val="24"/>
                <w:szCs w:val="24"/>
              </w:rPr>
              <w:t>分光光度计（紫外及荧光）</w:t>
            </w:r>
          </w:p>
        </w:tc>
        <w:tc>
          <w:tcPr>
            <w:tcW w:w="1972" w:type="dxa"/>
            <w:gridSpan w:val="3"/>
            <w:tcBorders>
              <w:top w:val="single" w:color="auto" w:sz="6" w:space="0"/>
              <w:left w:val="single" w:color="auto" w:sz="6" w:space="0"/>
              <w:bottom w:val="single" w:color="auto" w:sz="4" w:space="0"/>
              <w:right w:val="single" w:color="auto" w:sz="4" w:space="0"/>
            </w:tcBorders>
            <w:noWrap w:val="0"/>
            <w:vAlign w:val="center"/>
          </w:tcPr>
          <w:p w14:paraId="67D7FBA5">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4" w:space="0"/>
              <w:right w:val="single" w:color="auto" w:sz="4" w:space="0"/>
            </w:tcBorders>
            <w:noWrap w:val="0"/>
            <w:vAlign w:val="center"/>
          </w:tcPr>
          <w:p w14:paraId="4631DA22">
            <w:pPr>
              <w:spacing w:line="240" w:lineRule="exact"/>
              <w:rPr>
                <w:rFonts w:ascii="方正仿宋_GBK" w:hAnsi="宋体" w:cs="宋体"/>
                <w:color w:val="000000"/>
                <w:sz w:val="24"/>
                <w:szCs w:val="24"/>
              </w:rPr>
            </w:pPr>
          </w:p>
        </w:tc>
      </w:tr>
      <w:tr w14:paraId="5A237F9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15C5093C">
            <w:pPr>
              <w:spacing w:line="240" w:lineRule="exact"/>
              <w:jc w:val="center"/>
              <w:rPr>
                <w:rFonts w:ascii="方正仿宋_GBK" w:hAnsi="宋体" w:cs="宋体"/>
                <w:color w:val="000000"/>
                <w:sz w:val="24"/>
                <w:szCs w:val="24"/>
              </w:rPr>
            </w:pPr>
          </w:p>
        </w:tc>
        <w:tc>
          <w:tcPr>
            <w:tcW w:w="3643" w:type="dxa"/>
            <w:tcBorders>
              <w:top w:val="single" w:color="auto" w:sz="4" w:space="0"/>
              <w:left w:val="single" w:color="auto" w:sz="6" w:space="0"/>
              <w:bottom w:val="single" w:color="auto" w:sz="6" w:space="0"/>
              <w:right w:val="single" w:color="auto" w:sz="6" w:space="0"/>
            </w:tcBorders>
            <w:noWrap w:val="0"/>
            <w:vAlign w:val="center"/>
          </w:tcPr>
          <w:p w14:paraId="39ABA513">
            <w:pPr>
              <w:spacing w:line="280" w:lineRule="exact"/>
              <w:rPr>
                <w:rFonts w:ascii="方正仿宋_GBK" w:hAnsi="宋体" w:cs="宋体"/>
                <w:color w:val="000000"/>
                <w:sz w:val="24"/>
                <w:szCs w:val="24"/>
              </w:rPr>
            </w:pPr>
            <w:r>
              <w:rPr>
                <w:rFonts w:hint="eastAsia" w:ascii="方正仿宋_GBK" w:hAnsi="宋体" w:cs="宋体"/>
                <w:color w:val="000000"/>
                <w:sz w:val="24"/>
                <w:szCs w:val="24"/>
              </w:rPr>
              <w:t>血氧饱和度测定仪</w:t>
            </w:r>
          </w:p>
        </w:tc>
        <w:tc>
          <w:tcPr>
            <w:tcW w:w="1972" w:type="dxa"/>
            <w:gridSpan w:val="3"/>
            <w:tcBorders>
              <w:top w:val="single" w:color="auto" w:sz="4" w:space="0"/>
              <w:left w:val="single" w:color="auto" w:sz="6" w:space="0"/>
              <w:bottom w:val="single" w:color="auto" w:sz="6" w:space="0"/>
              <w:right w:val="single" w:color="auto" w:sz="4" w:space="0"/>
            </w:tcBorders>
            <w:noWrap w:val="0"/>
            <w:vAlign w:val="center"/>
          </w:tcPr>
          <w:p w14:paraId="07D36981">
            <w:pPr>
              <w:spacing w:line="240" w:lineRule="exact"/>
              <w:rPr>
                <w:rFonts w:ascii="方正仿宋_GBK" w:hAnsi="宋体" w:cs="宋体"/>
                <w:color w:val="000000"/>
                <w:sz w:val="24"/>
                <w:szCs w:val="24"/>
              </w:rPr>
            </w:pPr>
          </w:p>
        </w:tc>
        <w:tc>
          <w:tcPr>
            <w:tcW w:w="924" w:type="dxa"/>
            <w:tcBorders>
              <w:top w:val="single" w:color="auto" w:sz="4" w:space="0"/>
              <w:left w:val="single" w:color="auto" w:sz="4" w:space="0"/>
              <w:bottom w:val="single" w:color="auto" w:sz="6" w:space="0"/>
              <w:right w:val="single" w:color="auto" w:sz="4" w:space="0"/>
            </w:tcBorders>
            <w:noWrap w:val="0"/>
            <w:vAlign w:val="center"/>
          </w:tcPr>
          <w:p w14:paraId="5A5AFADE">
            <w:pPr>
              <w:spacing w:line="240" w:lineRule="exact"/>
              <w:rPr>
                <w:rFonts w:ascii="方正仿宋_GBK" w:hAnsi="宋体" w:cs="宋体"/>
                <w:color w:val="000000"/>
                <w:sz w:val="24"/>
                <w:szCs w:val="24"/>
              </w:rPr>
            </w:pPr>
          </w:p>
        </w:tc>
      </w:tr>
      <w:tr w14:paraId="3FF21E4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81FA0CC">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14BD3420">
            <w:pPr>
              <w:spacing w:line="280" w:lineRule="exact"/>
              <w:rPr>
                <w:rFonts w:ascii="方正仿宋_GBK" w:hAnsi="宋体" w:cs="宋体"/>
                <w:color w:val="000000"/>
                <w:sz w:val="24"/>
                <w:szCs w:val="24"/>
              </w:rPr>
            </w:pPr>
            <w:r>
              <w:rPr>
                <w:rFonts w:hint="eastAsia" w:ascii="方正仿宋_GBK" w:hAnsi="宋体" w:cs="宋体"/>
                <w:color w:val="000000"/>
                <w:sz w:val="24"/>
                <w:szCs w:val="24"/>
              </w:rPr>
              <w:t>五分类血球分析仪</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64803347">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6D34D377">
            <w:pPr>
              <w:spacing w:line="240" w:lineRule="exact"/>
              <w:rPr>
                <w:rFonts w:ascii="方正仿宋_GBK" w:hAnsi="宋体" w:cs="宋体"/>
                <w:color w:val="000000"/>
                <w:sz w:val="24"/>
                <w:szCs w:val="24"/>
              </w:rPr>
            </w:pPr>
          </w:p>
        </w:tc>
      </w:tr>
      <w:tr w14:paraId="39BCE68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2043B940">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9CCBB40">
            <w:pPr>
              <w:spacing w:line="280" w:lineRule="exact"/>
              <w:rPr>
                <w:rFonts w:ascii="方正仿宋_GBK" w:hAnsi="宋体" w:cs="宋体"/>
                <w:color w:val="000000"/>
                <w:sz w:val="24"/>
                <w:szCs w:val="24"/>
              </w:rPr>
            </w:pPr>
            <w:r>
              <w:rPr>
                <w:rFonts w:hint="eastAsia" w:ascii="方正仿宋_GBK" w:hAnsi="宋体" w:cs="宋体"/>
                <w:color w:val="000000"/>
                <w:sz w:val="24"/>
                <w:szCs w:val="24"/>
              </w:rPr>
              <w:t>生化分析仪（半自动或全自动）</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7B6EE2EE">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04869046">
            <w:pPr>
              <w:spacing w:line="240" w:lineRule="exact"/>
              <w:rPr>
                <w:rFonts w:ascii="方正仿宋_GBK" w:hAnsi="宋体" w:cs="宋体"/>
                <w:color w:val="000000"/>
                <w:sz w:val="24"/>
                <w:szCs w:val="24"/>
              </w:rPr>
            </w:pPr>
          </w:p>
        </w:tc>
      </w:tr>
      <w:tr w14:paraId="551F399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39652CF">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582483E9">
            <w:pPr>
              <w:spacing w:line="280" w:lineRule="exact"/>
              <w:rPr>
                <w:rFonts w:ascii="方正仿宋_GBK" w:hAnsi="宋体" w:cs="宋体"/>
                <w:color w:val="000000"/>
                <w:sz w:val="24"/>
                <w:szCs w:val="24"/>
              </w:rPr>
            </w:pPr>
            <w:r>
              <w:rPr>
                <w:rFonts w:hint="eastAsia" w:ascii="方正仿宋_GBK" w:hAnsi="宋体" w:cs="宋体"/>
                <w:color w:val="000000"/>
                <w:sz w:val="24"/>
                <w:szCs w:val="24"/>
              </w:rPr>
              <w:t>尿液分析仪</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2E5C5222">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4BD696BA">
            <w:pPr>
              <w:spacing w:line="240" w:lineRule="exact"/>
              <w:rPr>
                <w:rFonts w:ascii="方正仿宋_GBK" w:hAnsi="宋体" w:cs="宋体"/>
                <w:color w:val="000000"/>
                <w:sz w:val="24"/>
                <w:szCs w:val="24"/>
              </w:rPr>
            </w:pPr>
          </w:p>
        </w:tc>
      </w:tr>
      <w:tr w14:paraId="64704FF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596DAD43">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2244E56">
            <w:pPr>
              <w:spacing w:line="280" w:lineRule="exact"/>
              <w:rPr>
                <w:rFonts w:ascii="方正仿宋_GBK" w:hAnsi="宋体" w:cs="宋体"/>
                <w:color w:val="000000"/>
                <w:sz w:val="24"/>
                <w:szCs w:val="24"/>
              </w:rPr>
            </w:pPr>
            <w:r>
              <w:rPr>
                <w:rFonts w:hint="eastAsia" w:ascii="方正仿宋_GBK" w:hAnsi="宋体" w:cs="宋体"/>
                <w:color w:val="000000"/>
                <w:sz w:val="24"/>
                <w:szCs w:val="24"/>
              </w:rPr>
              <w:t>分析天平(1/1000）</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06EAEE08">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2D981B50">
            <w:pPr>
              <w:spacing w:line="240" w:lineRule="exact"/>
              <w:rPr>
                <w:rFonts w:ascii="方正仿宋_GBK" w:hAnsi="宋体" w:cs="宋体"/>
                <w:color w:val="000000"/>
                <w:sz w:val="24"/>
                <w:szCs w:val="24"/>
              </w:rPr>
            </w:pPr>
          </w:p>
        </w:tc>
      </w:tr>
      <w:tr w14:paraId="12982F9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2EF9D7F">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2B681FBF">
            <w:pPr>
              <w:spacing w:line="280" w:lineRule="exact"/>
              <w:rPr>
                <w:rFonts w:ascii="方正仿宋_GBK" w:hAnsi="宋体" w:cs="宋体"/>
                <w:color w:val="000000"/>
                <w:sz w:val="24"/>
                <w:szCs w:val="24"/>
              </w:rPr>
            </w:pPr>
            <w:r>
              <w:rPr>
                <w:rFonts w:hint="eastAsia" w:ascii="方正仿宋_GBK" w:hAnsi="宋体" w:cs="宋体"/>
                <w:color w:val="000000"/>
                <w:sz w:val="24"/>
                <w:szCs w:val="24"/>
              </w:rPr>
              <w:t>分析天平(1/10000)</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1518702F">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103F8DDA">
            <w:pPr>
              <w:spacing w:line="240" w:lineRule="exact"/>
              <w:rPr>
                <w:rFonts w:ascii="方正仿宋_GBK" w:hAnsi="宋体" w:cs="宋体"/>
                <w:color w:val="000000"/>
                <w:sz w:val="24"/>
                <w:szCs w:val="24"/>
              </w:rPr>
            </w:pPr>
          </w:p>
        </w:tc>
      </w:tr>
      <w:tr w14:paraId="67E258D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3D5F0F2E">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18FCE54">
            <w:pPr>
              <w:spacing w:line="280" w:lineRule="exact"/>
              <w:rPr>
                <w:rFonts w:ascii="方正仿宋_GBK" w:hAnsi="宋体" w:cs="宋体"/>
                <w:color w:val="000000"/>
                <w:sz w:val="24"/>
                <w:szCs w:val="24"/>
              </w:rPr>
            </w:pPr>
            <w:r>
              <w:rPr>
                <w:rFonts w:hint="eastAsia" w:ascii="方正仿宋_GBK" w:hAnsi="宋体" w:cs="宋体"/>
                <w:color w:val="000000"/>
                <w:sz w:val="24"/>
                <w:szCs w:val="24"/>
              </w:rPr>
              <w:t>普通冰箱</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7BA18795">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776A5684">
            <w:pPr>
              <w:spacing w:line="240" w:lineRule="exact"/>
              <w:rPr>
                <w:rFonts w:ascii="方正仿宋_GBK" w:hAnsi="宋体" w:cs="宋体"/>
                <w:color w:val="000000"/>
                <w:sz w:val="24"/>
                <w:szCs w:val="24"/>
              </w:rPr>
            </w:pPr>
          </w:p>
        </w:tc>
      </w:tr>
      <w:tr w14:paraId="2823FDB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561450C0">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580D20B7">
            <w:pPr>
              <w:spacing w:line="280" w:lineRule="exact"/>
              <w:rPr>
                <w:rFonts w:ascii="方正仿宋_GBK" w:hAnsi="宋体" w:cs="宋体"/>
                <w:color w:val="000000"/>
                <w:sz w:val="24"/>
                <w:szCs w:val="24"/>
              </w:rPr>
            </w:pPr>
            <w:r>
              <w:rPr>
                <w:rFonts w:hint="eastAsia" w:ascii="方正仿宋_GBK" w:hAnsi="宋体" w:cs="宋体"/>
                <w:color w:val="000000"/>
                <w:sz w:val="24"/>
                <w:szCs w:val="24"/>
              </w:rPr>
              <w:t>低温冰箱(-20℃)</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6407E7FA">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3023DF6E">
            <w:pPr>
              <w:spacing w:line="240" w:lineRule="exact"/>
              <w:rPr>
                <w:rFonts w:ascii="方正仿宋_GBK" w:hAnsi="宋体" w:cs="宋体"/>
                <w:color w:val="000000"/>
                <w:sz w:val="24"/>
                <w:szCs w:val="24"/>
              </w:rPr>
            </w:pPr>
          </w:p>
        </w:tc>
      </w:tr>
      <w:tr w14:paraId="5451093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5AE2604D">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1B9FA94">
            <w:pPr>
              <w:spacing w:line="280" w:lineRule="exact"/>
              <w:rPr>
                <w:rFonts w:ascii="方正仿宋_GBK" w:hAnsi="宋体" w:cs="宋体"/>
                <w:color w:val="000000"/>
                <w:sz w:val="24"/>
                <w:szCs w:val="24"/>
              </w:rPr>
            </w:pPr>
            <w:r>
              <w:rPr>
                <w:rFonts w:hint="eastAsia" w:ascii="方正仿宋_GBK" w:hAnsi="宋体" w:cs="宋体"/>
                <w:color w:val="000000"/>
                <w:sz w:val="24"/>
                <w:szCs w:val="24"/>
              </w:rPr>
              <w:t>酶标仪/全自动酶免仪</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05B180E0">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041871A4">
            <w:pPr>
              <w:spacing w:line="240" w:lineRule="exact"/>
              <w:rPr>
                <w:rFonts w:ascii="方正仿宋_GBK" w:hAnsi="宋体" w:cs="宋体"/>
                <w:color w:val="000000"/>
                <w:sz w:val="24"/>
                <w:szCs w:val="24"/>
              </w:rPr>
            </w:pPr>
          </w:p>
        </w:tc>
      </w:tr>
      <w:tr w14:paraId="4E0E878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133C553E">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2F8EDFB0">
            <w:pPr>
              <w:spacing w:line="280" w:lineRule="exact"/>
              <w:rPr>
                <w:rFonts w:ascii="方正仿宋_GBK" w:hAnsi="宋体" w:cs="宋体"/>
                <w:color w:val="000000"/>
                <w:sz w:val="24"/>
                <w:szCs w:val="24"/>
              </w:rPr>
            </w:pPr>
            <w:r>
              <w:rPr>
                <w:rFonts w:hint="eastAsia" w:ascii="方正仿宋_GBK" w:hAnsi="宋体" w:cs="宋体"/>
                <w:color w:val="000000"/>
                <w:sz w:val="24"/>
                <w:szCs w:val="24"/>
              </w:rPr>
              <w:t>洗板机</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011A5F19">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787A79C3">
            <w:pPr>
              <w:spacing w:line="240" w:lineRule="exact"/>
              <w:rPr>
                <w:rFonts w:ascii="方正仿宋_GBK" w:hAnsi="宋体" w:cs="宋体"/>
                <w:color w:val="000000"/>
                <w:sz w:val="24"/>
                <w:szCs w:val="24"/>
              </w:rPr>
            </w:pPr>
          </w:p>
        </w:tc>
      </w:tr>
      <w:tr w14:paraId="039E0CE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49D8B8EF">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508D8BBF">
            <w:pPr>
              <w:spacing w:line="280" w:lineRule="exact"/>
              <w:rPr>
                <w:rFonts w:ascii="方正仿宋_GBK" w:hAnsi="宋体" w:cs="宋体"/>
                <w:color w:val="000000"/>
                <w:sz w:val="24"/>
                <w:szCs w:val="24"/>
              </w:rPr>
            </w:pPr>
            <w:r>
              <w:rPr>
                <w:rFonts w:hint="eastAsia" w:ascii="方正仿宋_GBK" w:hAnsi="宋体" w:cs="宋体"/>
                <w:color w:val="000000"/>
                <w:sz w:val="24"/>
                <w:szCs w:val="24"/>
              </w:rPr>
              <w:t>电解质分析仪</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40D69828">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64AC493B">
            <w:pPr>
              <w:spacing w:line="240" w:lineRule="exact"/>
              <w:rPr>
                <w:rFonts w:ascii="方正仿宋_GBK" w:hAnsi="宋体" w:cs="宋体"/>
                <w:color w:val="000000"/>
                <w:sz w:val="24"/>
                <w:szCs w:val="24"/>
              </w:rPr>
            </w:pPr>
          </w:p>
        </w:tc>
      </w:tr>
      <w:tr w14:paraId="6BA80A7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80977FD">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7AE446D5">
            <w:pPr>
              <w:spacing w:line="280" w:lineRule="exact"/>
              <w:rPr>
                <w:rFonts w:ascii="方正仿宋_GBK" w:hAnsi="宋体" w:cs="宋体"/>
                <w:color w:val="000000"/>
                <w:sz w:val="24"/>
                <w:szCs w:val="24"/>
              </w:rPr>
            </w:pPr>
            <w:r>
              <w:rPr>
                <w:rFonts w:hint="eastAsia" w:ascii="方正仿宋_GBK" w:hAnsi="宋体" w:cs="宋体"/>
                <w:color w:val="000000"/>
                <w:sz w:val="24"/>
                <w:szCs w:val="24"/>
              </w:rPr>
              <w:t>去湿机</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6EACA1A5">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6240071D">
            <w:pPr>
              <w:spacing w:line="240" w:lineRule="exact"/>
              <w:rPr>
                <w:rFonts w:ascii="方正仿宋_GBK" w:hAnsi="宋体" w:cs="宋体"/>
                <w:color w:val="000000"/>
                <w:sz w:val="24"/>
                <w:szCs w:val="24"/>
              </w:rPr>
            </w:pPr>
          </w:p>
        </w:tc>
      </w:tr>
      <w:tr w14:paraId="5221629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21B06DFF">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42D731E">
            <w:pPr>
              <w:spacing w:line="280" w:lineRule="exact"/>
              <w:rPr>
                <w:rFonts w:ascii="方正仿宋_GBK" w:hAnsi="宋体" w:cs="宋体"/>
                <w:color w:val="000000"/>
                <w:sz w:val="24"/>
                <w:szCs w:val="24"/>
              </w:rPr>
            </w:pPr>
            <w:r>
              <w:rPr>
                <w:rFonts w:hint="eastAsia" w:ascii="方正仿宋_GBK" w:hAnsi="宋体" w:cs="宋体"/>
                <w:color w:val="000000"/>
                <w:sz w:val="24"/>
                <w:szCs w:val="24"/>
              </w:rPr>
              <w:t>恒温水浴箱</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20E09734">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7774E2A5">
            <w:pPr>
              <w:spacing w:line="240" w:lineRule="exact"/>
              <w:rPr>
                <w:rFonts w:ascii="方正仿宋_GBK" w:hAnsi="宋体" w:cs="宋体"/>
                <w:color w:val="000000"/>
                <w:sz w:val="24"/>
                <w:szCs w:val="24"/>
              </w:rPr>
            </w:pPr>
          </w:p>
        </w:tc>
      </w:tr>
      <w:tr w14:paraId="4CF887E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7DBB83D0">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2044269">
            <w:pPr>
              <w:spacing w:line="280" w:lineRule="exact"/>
              <w:rPr>
                <w:rFonts w:ascii="方正仿宋_GBK" w:hAnsi="宋体" w:cs="宋体"/>
                <w:color w:val="000000"/>
                <w:sz w:val="24"/>
                <w:szCs w:val="24"/>
              </w:rPr>
            </w:pPr>
            <w:r>
              <w:rPr>
                <w:rFonts w:hint="eastAsia" w:ascii="方正仿宋_GBK" w:hAnsi="宋体" w:cs="宋体"/>
                <w:color w:val="000000"/>
                <w:sz w:val="24"/>
                <w:szCs w:val="24"/>
              </w:rPr>
              <w:t>离心机</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76F8F3FF">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26066C7A">
            <w:pPr>
              <w:spacing w:line="240" w:lineRule="exact"/>
              <w:rPr>
                <w:rFonts w:ascii="方正仿宋_GBK" w:hAnsi="宋体" w:cs="宋体"/>
                <w:color w:val="000000"/>
                <w:sz w:val="24"/>
                <w:szCs w:val="24"/>
              </w:rPr>
            </w:pPr>
          </w:p>
        </w:tc>
      </w:tr>
      <w:tr w14:paraId="2CFDDAE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32A19C74">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right w:val="single" w:color="auto" w:sz="6" w:space="0"/>
            </w:tcBorders>
            <w:noWrap w:val="0"/>
            <w:vAlign w:val="center"/>
          </w:tcPr>
          <w:p w14:paraId="62EA5995">
            <w:pPr>
              <w:spacing w:line="280" w:lineRule="exact"/>
              <w:rPr>
                <w:rFonts w:ascii="方正仿宋_GBK" w:hAnsi="宋体" w:cs="宋体"/>
                <w:color w:val="000000"/>
                <w:sz w:val="24"/>
                <w:szCs w:val="24"/>
              </w:rPr>
            </w:pPr>
            <w:r>
              <w:rPr>
                <w:rFonts w:hint="eastAsia" w:ascii="方正仿宋_GBK" w:hAnsi="宋体" w:cs="宋体"/>
                <w:color w:val="000000"/>
                <w:sz w:val="24"/>
                <w:szCs w:val="24"/>
              </w:rPr>
              <w:t>干燥箱</w:t>
            </w:r>
          </w:p>
        </w:tc>
        <w:tc>
          <w:tcPr>
            <w:tcW w:w="1972" w:type="dxa"/>
            <w:gridSpan w:val="3"/>
            <w:tcBorders>
              <w:top w:val="single" w:color="auto" w:sz="6" w:space="0"/>
              <w:left w:val="single" w:color="auto" w:sz="6" w:space="0"/>
              <w:right w:val="single" w:color="auto" w:sz="4" w:space="0"/>
            </w:tcBorders>
            <w:noWrap w:val="0"/>
            <w:vAlign w:val="center"/>
          </w:tcPr>
          <w:p w14:paraId="09A682C0">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right w:val="single" w:color="auto" w:sz="4" w:space="0"/>
            </w:tcBorders>
            <w:noWrap w:val="0"/>
            <w:vAlign w:val="center"/>
          </w:tcPr>
          <w:p w14:paraId="1F6B41B1">
            <w:pPr>
              <w:spacing w:line="240" w:lineRule="exact"/>
              <w:rPr>
                <w:rFonts w:ascii="方正仿宋_GBK" w:hAnsi="宋体" w:cs="宋体"/>
                <w:color w:val="000000"/>
                <w:sz w:val="24"/>
                <w:szCs w:val="24"/>
              </w:rPr>
            </w:pPr>
          </w:p>
        </w:tc>
      </w:tr>
      <w:tr w14:paraId="11083FB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80" w:hRule="atLeast"/>
          <w:jc w:val="center"/>
        </w:trPr>
        <w:tc>
          <w:tcPr>
            <w:tcW w:w="1925" w:type="dxa"/>
            <w:vMerge w:val="continue"/>
            <w:tcBorders>
              <w:left w:val="single" w:color="auto" w:sz="4" w:space="0"/>
              <w:right w:val="single" w:color="auto" w:sz="6" w:space="0"/>
            </w:tcBorders>
            <w:noWrap w:val="0"/>
            <w:vAlign w:val="center"/>
          </w:tcPr>
          <w:p w14:paraId="73EC8C51">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4" w:space="0"/>
              <w:right w:val="single" w:color="auto" w:sz="6" w:space="0"/>
            </w:tcBorders>
            <w:noWrap w:val="0"/>
            <w:vAlign w:val="center"/>
          </w:tcPr>
          <w:p w14:paraId="35D01B5D">
            <w:pPr>
              <w:spacing w:line="280" w:lineRule="exact"/>
              <w:rPr>
                <w:rFonts w:ascii="方正仿宋_GBK" w:hAnsi="宋体" w:cs="宋体"/>
                <w:color w:val="000000"/>
                <w:sz w:val="24"/>
                <w:szCs w:val="24"/>
              </w:rPr>
            </w:pPr>
            <w:r>
              <w:rPr>
                <w:rFonts w:hint="eastAsia" w:ascii="方正仿宋_GBK" w:hAnsi="宋体" w:cs="宋体"/>
                <w:color w:val="000000"/>
                <w:sz w:val="24"/>
                <w:szCs w:val="24"/>
              </w:rPr>
              <w:t>生物显微镜</w:t>
            </w:r>
          </w:p>
        </w:tc>
        <w:tc>
          <w:tcPr>
            <w:tcW w:w="1972" w:type="dxa"/>
            <w:gridSpan w:val="3"/>
            <w:tcBorders>
              <w:top w:val="single" w:color="auto" w:sz="6" w:space="0"/>
              <w:left w:val="single" w:color="auto" w:sz="6" w:space="0"/>
              <w:bottom w:val="single" w:color="auto" w:sz="4" w:space="0"/>
              <w:right w:val="single" w:color="auto" w:sz="4" w:space="0"/>
            </w:tcBorders>
            <w:noWrap w:val="0"/>
            <w:vAlign w:val="center"/>
          </w:tcPr>
          <w:p w14:paraId="3487DCC8">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4" w:space="0"/>
              <w:right w:val="single" w:color="auto" w:sz="4" w:space="0"/>
            </w:tcBorders>
            <w:noWrap w:val="0"/>
            <w:vAlign w:val="center"/>
          </w:tcPr>
          <w:p w14:paraId="092D223A">
            <w:pPr>
              <w:spacing w:line="240" w:lineRule="exact"/>
              <w:rPr>
                <w:rFonts w:ascii="方正仿宋_GBK" w:hAnsi="宋体" w:cs="宋体"/>
                <w:color w:val="000000"/>
                <w:sz w:val="24"/>
                <w:szCs w:val="24"/>
              </w:rPr>
            </w:pPr>
          </w:p>
        </w:tc>
      </w:tr>
      <w:tr w14:paraId="5B3DE9B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75" w:hRule="atLeast"/>
          <w:jc w:val="center"/>
        </w:trPr>
        <w:tc>
          <w:tcPr>
            <w:tcW w:w="1925" w:type="dxa"/>
            <w:vMerge w:val="continue"/>
            <w:tcBorders>
              <w:left w:val="single" w:color="auto" w:sz="4" w:space="0"/>
              <w:bottom w:val="single" w:color="auto" w:sz="6" w:space="0"/>
              <w:right w:val="single" w:color="auto" w:sz="6" w:space="0"/>
            </w:tcBorders>
            <w:noWrap w:val="0"/>
            <w:vAlign w:val="center"/>
          </w:tcPr>
          <w:p w14:paraId="5021E373">
            <w:pPr>
              <w:spacing w:line="240" w:lineRule="exact"/>
              <w:jc w:val="center"/>
              <w:rPr>
                <w:rFonts w:ascii="方正仿宋_GBK" w:hAnsi="宋体" w:cs="宋体"/>
                <w:color w:val="000000"/>
                <w:sz w:val="24"/>
                <w:szCs w:val="24"/>
              </w:rPr>
            </w:pPr>
          </w:p>
        </w:tc>
        <w:tc>
          <w:tcPr>
            <w:tcW w:w="3643" w:type="dxa"/>
            <w:tcBorders>
              <w:top w:val="single" w:color="auto" w:sz="4" w:space="0"/>
              <w:left w:val="single" w:color="auto" w:sz="6" w:space="0"/>
              <w:bottom w:val="single" w:color="auto" w:sz="6" w:space="0"/>
              <w:right w:val="single" w:color="auto" w:sz="6" w:space="0"/>
            </w:tcBorders>
            <w:noWrap w:val="0"/>
            <w:vAlign w:val="center"/>
          </w:tcPr>
          <w:p w14:paraId="2BDD58EE">
            <w:pPr>
              <w:spacing w:line="280" w:lineRule="exact"/>
              <w:rPr>
                <w:rFonts w:ascii="方正仿宋_GBK" w:hAnsi="宋体" w:cs="宋体"/>
                <w:color w:val="000000"/>
                <w:sz w:val="24"/>
                <w:szCs w:val="24"/>
              </w:rPr>
            </w:pPr>
            <w:r>
              <w:rPr>
                <w:rFonts w:hint="eastAsia" w:ascii="方正仿宋_GBK" w:hAnsi="宋体" w:cs="宋体"/>
                <w:color w:val="000000"/>
                <w:sz w:val="24"/>
                <w:szCs w:val="24"/>
              </w:rPr>
              <w:t>化学发光仪</w:t>
            </w:r>
          </w:p>
        </w:tc>
        <w:tc>
          <w:tcPr>
            <w:tcW w:w="1972" w:type="dxa"/>
            <w:gridSpan w:val="3"/>
            <w:tcBorders>
              <w:top w:val="single" w:color="auto" w:sz="4" w:space="0"/>
              <w:left w:val="single" w:color="auto" w:sz="6" w:space="0"/>
              <w:bottom w:val="single" w:color="auto" w:sz="6" w:space="0"/>
              <w:right w:val="single" w:color="auto" w:sz="4" w:space="0"/>
            </w:tcBorders>
            <w:noWrap w:val="0"/>
            <w:vAlign w:val="center"/>
          </w:tcPr>
          <w:p w14:paraId="20E8F589">
            <w:pPr>
              <w:spacing w:line="240" w:lineRule="exact"/>
              <w:rPr>
                <w:rFonts w:ascii="方正仿宋_GBK" w:hAnsi="宋体" w:cs="宋体"/>
                <w:color w:val="000000"/>
                <w:sz w:val="24"/>
                <w:szCs w:val="24"/>
              </w:rPr>
            </w:pPr>
          </w:p>
        </w:tc>
        <w:tc>
          <w:tcPr>
            <w:tcW w:w="924" w:type="dxa"/>
            <w:tcBorders>
              <w:top w:val="single" w:color="auto" w:sz="4" w:space="0"/>
              <w:left w:val="single" w:color="auto" w:sz="4" w:space="0"/>
              <w:bottom w:val="single" w:color="auto" w:sz="6" w:space="0"/>
              <w:right w:val="single" w:color="auto" w:sz="4" w:space="0"/>
            </w:tcBorders>
            <w:noWrap w:val="0"/>
            <w:vAlign w:val="center"/>
          </w:tcPr>
          <w:p w14:paraId="1874289F">
            <w:pPr>
              <w:spacing w:line="240" w:lineRule="exact"/>
              <w:rPr>
                <w:rFonts w:ascii="方正仿宋_GBK" w:hAnsi="宋体" w:cs="宋体"/>
                <w:color w:val="000000"/>
                <w:sz w:val="24"/>
                <w:szCs w:val="24"/>
              </w:rPr>
            </w:pPr>
          </w:p>
        </w:tc>
      </w:tr>
      <w:tr w14:paraId="52B2D49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925" w:type="dxa"/>
            <w:tcBorders>
              <w:top w:val="single" w:color="auto" w:sz="6" w:space="0"/>
              <w:left w:val="single" w:color="auto" w:sz="4" w:space="0"/>
              <w:bottom w:val="single" w:color="auto" w:sz="6" w:space="0"/>
              <w:right w:val="single" w:color="auto" w:sz="6" w:space="0"/>
            </w:tcBorders>
            <w:noWrap w:val="0"/>
            <w:vAlign w:val="center"/>
          </w:tcPr>
          <w:p w14:paraId="2357C330">
            <w:pPr>
              <w:spacing w:line="320" w:lineRule="exact"/>
              <w:jc w:val="center"/>
              <w:rPr>
                <w:rFonts w:ascii="方正仿宋_GBK" w:hAnsi="宋体" w:cs="宋体"/>
                <w:bCs/>
                <w:color w:val="000000"/>
                <w:sz w:val="24"/>
                <w:szCs w:val="24"/>
              </w:rPr>
            </w:pPr>
            <w:r>
              <w:rPr>
                <w:rFonts w:hint="eastAsia" w:ascii="方正仿宋_GBK" w:hAnsi="宋体" w:cs="宋体"/>
                <w:bCs/>
                <w:color w:val="000000"/>
                <w:sz w:val="24"/>
                <w:szCs w:val="24"/>
              </w:rPr>
              <w:t>四</w:t>
            </w:r>
          </w:p>
        </w:tc>
        <w:tc>
          <w:tcPr>
            <w:tcW w:w="6539" w:type="dxa"/>
            <w:gridSpan w:val="5"/>
            <w:tcBorders>
              <w:top w:val="single" w:color="auto" w:sz="6" w:space="0"/>
              <w:left w:val="single" w:color="auto" w:sz="6" w:space="0"/>
              <w:bottom w:val="single" w:color="auto" w:sz="6" w:space="0"/>
              <w:right w:val="single" w:color="auto" w:sz="4" w:space="0"/>
            </w:tcBorders>
            <w:noWrap w:val="0"/>
            <w:vAlign w:val="center"/>
          </w:tcPr>
          <w:p w14:paraId="682B242C">
            <w:pPr>
              <w:spacing w:line="320" w:lineRule="exact"/>
              <w:rPr>
                <w:rFonts w:ascii="方正仿宋_GBK" w:hAnsi="宋体" w:cs="宋体"/>
                <w:bCs/>
                <w:color w:val="000000"/>
                <w:sz w:val="24"/>
                <w:szCs w:val="24"/>
                <w:vertAlign w:val="subscript"/>
              </w:rPr>
            </w:pPr>
            <w:r>
              <w:rPr>
                <w:rFonts w:hint="eastAsia" w:ascii="方正仿宋_GBK" w:hAnsi="宋体" w:cs="宋体"/>
                <w:bCs/>
                <w:color w:val="000000"/>
                <w:sz w:val="24"/>
                <w:szCs w:val="24"/>
              </w:rPr>
              <w:t>特殊实验室检查仪器</w:t>
            </w:r>
            <w:r>
              <w:rPr>
                <w:rFonts w:hint="eastAsia" w:ascii="方正仿宋_GBK" w:hAnsi="宋体" w:cs="宋体"/>
                <w:color w:val="000000"/>
                <w:sz w:val="24"/>
                <w:szCs w:val="24"/>
              </w:rPr>
              <w:t>**</w:t>
            </w:r>
          </w:p>
        </w:tc>
      </w:tr>
      <w:tr w14:paraId="274293D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3" w:hRule="atLeast"/>
          <w:jc w:val="center"/>
        </w:trPr>
        <w:tc>
          <w:tcPr>
            <w:tcW w:w="1925" w:type="dxa"/>
            <w:tcBorders>
              <w:top w:val="single" w:color="auto" w:sz="6" w:space="0"/>
              <w:left w:val="single" w:color="auto" w:sz="4" w:space="0"/>
              <w:bottom w:val="single" w:color="auto" w:sz="4" w:space="0"/>
              <w:right w:val="single" w:color="auto" w:sz="6" w:space="0"/>
            </w:tcBorders>
            <w:noWrap w:val="0"/>
            <w:vAlign w:val="center"/>
          </w:tcPr>
          <w:p w14:paraId="4031B5F7">
            <w:pPr>
              <w:spacing w:line="240" w:lineRule="exact"/>
              <w:jc w:val="center"/>
              <w:rPr>
                <w:rFonts w:ascii="方正仿宋_GBK" w:hAnsi="宋体" w:cs="宋体"/>
                <w:color w:val="000000"/>
                <w:spacing w:val="-20"/>
                <w:sz w:val="24"/>
                <w:szCs w:val="24"/>
                <w:vertAlign w:val="subscript"/>
              </w:rPr>
            </w:pPr>
            <w:r>
              <w:rPr>
                <w:rFonts w:hint="eastAsia" w:ascii="方正仿宋_GBK" w:hAnsi="宋体" w:cs="宋体"/>
                <w:color w:val="000000"/>
                <w:spacing w:val="-20"/>
                <w:sz w:val="24"/>
                <w:szCs w:val="24"/>
              </w:rPr>
              <w:t>职业性尘肺病及其他呼吸系统疾病</w:t>
            </w:r>
          </w:p>
        </w:tc>
        <w:tc>
          <w:tcPr>
            <w:tcW w:w="3643" w:type="dxa"/>
            <w:tcBorders>
              <w:top w:val="single" w:color="auto" w:sz="6" w:space="0"/>
              <w:left w:val="single" w:color="auto" w:sz="6" w:space="0"/>
              <w:bottom w:val="single" w:color="auto" w:sz="4" w:space="0"/>
              <w:right w:val="single" w:color="auto" w:sz="6" w:space="0"/>
            </w:tcBorders>
            <w:noWrap w:val="0"/>
            <w:vAlign w:val="center"/>
          </w:tcPr>
          <w:p w14:paraId="38CFA2B7">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1972" w:type="dxa"/>
            <w:gridSpan w:val="3"/>
            <w:tcBorders>
              <w:top w:val="single" w:color="auto" w:sz="6" w:space="0"/>
              <w:left w:val="single" w:color="auto" w:sz="6" w:space="0"/>
              <w:bottom w:val="single" w:color="auto" w:sz="4" w:space="0"/>
              <w:right w:val="single" w:color="auto" w:sz="4" w:space="0"/>
            </w:tcBorders>
            <w:noWrap w:val="0"/>
            <w:vAlign w:val="center"/>
          </w:tcPr>
          <w:p w14:paraId="657310D0">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6" w:space="0"/>
              <w:left w:val="single" w:color="auto" w:sz="4" w:space="0"/>
              <w:bottom w:val="single" w:color="auto" w:sz="4" w:space="0"/>
              <w:right w:val="single" w:color="auto" w:sz="4" w:space="0"/>
            </w:tcBorders>
            <w:noWrap w:val="0"/>
            <w:vAlign w:val="center"/>
          </w:tcPr>
          <w:p w14:paraId="3489A380">
            <w:pPr>
              <w:spacing w:line="240" w:lineRule="exact"/>
              <w:rPr>
                <w:rFonts w:ascii="方正仿宋_GBK" w:hAnsi="宋体" w:cs="宋体"/>
                <w:color w:val="000000"/>
                <w:sz w:val="24"/>
                <w:szCs w:val="24"/>
              </w:rPr>
            </w:pPr>
          </w:p>
        </w:tc>
      </w:tr>
      <w:tr w14:paraId="1E8ABE6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4" w:space="0"/>
              <w:left w:val="single" w:color="auto" w:sz="4" w:space="0"/>
              <w:right w:val="single" w:color="auto" w:sz="6" w:space="0"/>
            </w:tcBorders>
            <w:noWrap w:val="0"/>
            <w:vAlign w:val="center"/>
          </w:tcPr>
          <w:p w14:paraId="32F05B85">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职业性化学中毒</w:t>
            </w:r>
          </w:p>
        </w:tc>
        <w:tc>
          <w:tcPr>
            <w:tcW w:w="3643" w:type="dxa"/>
            <w:tcBorders>
              <w:top w:val="single" w:color="auto" w:sz="4" w:space="0"/>
              <w:left w:val="single" w:color="auto" w:sz="6" w:space="0"/>
              <w:bottom w:val="single" w:color="auto" w:sz="6" w:space="0"/>
              <w:right w:val="single" w:color="auto" w:sz="6" w:space="0"/>
            </w:tcBorders>
            <w:noWrap w:val="0"/>
            <w:vAlign w:val="center"/>
          </w:tcPr>
          <w:p w14:paraId="2AA8A240">
            <w:pPr>
              <w:spacing w:line="280" w:lineRule="exact"/>
              <w:rPr>
                <w:rFonts w:ascii="方正仿宋_GBK" w:hAnsi="宋体" w:cs="宋体"/>
                <w:color w:val="000000"/>
                <w:sz w:val="24"/>
                <w:szCs w:val="24"/>
              </w:rPr>
            </w:pPr>
            <w:r>
              <w:rPr>
                <w:rFonts w:hint="eastAsia" w:ascii="方正仿宋_GBK" w:hAnsi="宋体" w:cs="宋体"/>
                <w:color w:val="000000"/>
                <w:sz w:val="24"/>
                <w:szCs w:val="24"/>
              </w:rPr>
              <w:t>分光光度计</w:t>
            </w:r>
          </w:p>
        </w:tc>
        <w:tc>
          <w:tcPr>
            <w:tcW w:w="1972" w:type="dxa"/>
            <w:gridSpan w:val="3"/>
            <w:tcBorders>
              <w:top w:val="single" w:color="auto" w:sz="4" w:space="0"/>
              <w:left w:val="single" w:color="auto" w:sz="6" w:space="0"/>
              <w:bottom w:val="single" w:color="auto" w:sz="6" w:space="0"/>
              <w:right w:val="single" w:color="auto" w:sz="4" w:space="0"/>
            </w:tcBorders>
            <w:noWrap w:val="0"/>
            <w:vAlign w:val="center"/>
          </w:tcPr>
          <w:p w14:paraId="2B961D95">
            <w:pPr>
              <w:spacing w:line="240" w:lineRule="exact"/>
              <w:rPr>
                <w:rFonts w:ascii="方正仿宋_GBK" w:hAnsi="宋体" w:cs="宋体"/>
                <w:color w:val="000000"/>
                <w:sz w:val="24"/>
                <w:szCs w:val="24"/>
              </w:rPr>
            </w:pPr>
          </w:p>
        </w:tc>
        <w:tc>
          <w:tcPr>
            <w:tcW w:w="924" w:type="dxa"/>
            <w:tcBorders>
              <w:top w:val="single" w:color="auto" w:sz="4" w:space="0"/>
              <w:left w:val="single" w:color="auto" w:sz="4" w:space="0"/>
              <w:bottom w:val="single" w:color="auto" w:sz="6" w:space="0"/>
              <w:right w:val="single" w:color="auto" w:sz="4" w:space="0"/>
            </w:tcBorders>
            <w:noWrap w:val="0"/>
            <w:vAlign w:val="center"/>
          </w:tcPr>
          <w:p w14:paraId="7E2333D0">
            <w:pPr>
              <w:spacing w:line="240" w:lineRule="exact"/>
              <w:rPr>
                <w:rFonts w:ascii="方正仿宋_GBK" w:hAnsi="宋体" w:cs="宋体"/>
                <w:color w:val="000000"/>
                <w:sz w:val="24"/>
                <w:szCs w:val="24"/>
              </w:rPr>
            </w:pPr>
          </w:p>
        </w:tc>
      </w:tr>
      <w:tr w14:paraId="4D85DDE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688A39B">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187BDDB7">
            <w:pPr>
              <w:spacing w:line="280" w:lineRule="exact"/>
              <w:rPr>
                <w:rFonts w:ascii="方正仿宋_GBK" w:hAnsi="宋体" w:cs="宋体"/>
                <w:color w:val="000000"/>
                <w:sz w:val="24"/>
                <w:szCs w:val="24"/>
              </w:rPr>
            </w:pPr>
            <w:r>
              <w:rPr>
                <w:rFonts w:hint="eastAsia" w:ascii="方正仿宋_GBK" w:hAnsi="宋体" w:cs="宋体"/>
                <w:color w:val="000000"/>
                <w:sz w:val="24"/>
                <w:szCs w:val="24"/>
              </w:rPr>
              <w:t>原子吸收分光光度计</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27BAADF4">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7CFAE71D">
            <w:pPr>
              <w:spacing w:line="240" w:lineRule="exact"/>
              <w:rPr>
                <w:rFonts w:ascii="方正仿宋_GBK" w:hAnsi="宋体" w:cs="宋体"/>
                <w:color w:val="000000"/>
                <w:sz w:val="24"/>
                <w:szCs w:val="24"/>
              </w:rPr>
            </w:pPr>
          </w:p>
        </w:tc>
      </w:tr>
      <w:tr w14:paraId="6E6E0DA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93350D3">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2636E759">
            <w:pPr>
              <w:spacing w:line="280" w:lineRule="exact"/>
              <w:rPr>
                <w:rFonts w:ascii="方正仿宋_GBK" w:hAnsi="宋体" w:cs="宋体"/>
                <w:color w:val="000000"/>
                <w:sz w:val="24"/>
                <w:szCs w:val="24"/>
              </w:rPr>
            </w:pPr>
            <w:r>
              <w:rPr>
                <w:rFonts w:hint="eastAsia" w:ascii="方正仿宋_GBK" w:hAnsi="宋体" w:cs="宋体"/>
                <w:color w:val="000000"/>
                <w:sz w:val="24"/>
                <w:szCs w:val="24"/>
              </w:rPr>
              <w:t>测汞仪或原子荧光分光光度计</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3734AB8F">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30645519">
            <w:pPr>
              <w:spacing w:line="240" w:lineRule="exact"/>
              <w:rPr>
                <w:rFonts w:ascii="方正仿宋_GBK" w:hAnsi="宋体" w:cs="宋体"/>
                <w:color w:val="000000"/>
                <w:sz w:val="24"/>
                <w:szCs w:val="24"/>
              </w:rPr>
            </w:pPr>
          </w:p>
        </w:tc>
      </w:tr>
      <w:tr w14:paraId="181DCB0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5E549915">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5FE38BDF">
            <w:pPr>
              <w:spacing w:line="280" w:lineRule="exact"/>
              <w:rPr>
                <w:rFonts w:ascii="方正仿宋_GBK" w:hAnsi="宋体" w:cs="宋体"/>
                <w:color w:val="000000"/>
                <w:sz w:val="24"/>
                <w:szCs w:val="24"/>
              </w:rPr>
            </w:pPr>
            <w:r>
              <w:rPr>
                <w:rFonts w:hint="eastAsia" w:ascii="方正仿宋_GBK" w:hAnsi="宋体" w:cs="宋体"/>
                <w:color w:val="000000"/>
                <w:sz w:val="24"/>
                <w:szCs w:val="24"/>
              </w:rPr>
              <w:t>高效液相色谱仪或气相色谱仪</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31F694AB">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0492EF3A">
            <w:pPr>
              <w:spacing w:line="240" w:lineRule="exact"/>
              <w:rPr>
                <w:rFonts w:ascii="方正仿宋_GBK" w:hAnsi="宋体" w:cs="宋体"/>
                <w:color w:val="000000"/>
                <w:sz w:val="24"/>
                <w:szCs w:val="24"/>
              </w:rPr>
            </w:pPr>
          </w:p>
        </w:tc>
      </w:tr>
      <w:tr w14:paraId="1A13799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7A420BCC">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1A45B282">
            <w:pPr>
              <w:spacing w:line="280" w:lineRule="exact"/>
              <w:rPr>
                <w:rFonts w:ascii="方正仿宋_GBK" w:hAnsi="宋体" w:cs="宋体"/>
                <w:color w:val="000000"/>
                <w:sz w:val="24"/>
                <w:szCs w:val="24"/>
              </w:rPr>
            </w:pPr>
            <w:r>
              <w:rPr>
                <w:rFonts w:hint="eastAsia" w:ascii="方正仿宋_GBK" w:hAnsi="宋体" w:cs="宋体"/>
                <w:color w:val="000000"/>
                <w:sz w:val="24"/>
                <w:szCs w:val="24"/>
              </w:rPr>
              <w:t>氟电极</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425D30C3">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033DF843">
            <w:pPr>
              <w:spacing w:line="240" w:lineRule="exact"/>
              <w:rPr>
                <w:rFonts w:ascii="方正仿宋_GBK" w:hAnsi="宋体" w:cs="宋体"/>
                <w:color w:val="000000"/>
                <w:sz w:val="24"/>
                <w:szCs w:val="24"/>
              </w:rPr>
            </w:pPr>
          </w:p>
        </w:tc>
      </w:tr>
      <w:tr w14:paraId="5E7C93F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3FEE2C47">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07B5273">
            <w:pPr>
              <w:spacing w:line="280" w:lineRule="exact"/>
              <w:rPr>
                <w:rFonts w:ascii="方正仿宋_GBK" w:hAnsi="宋体" w:cs="宋体"/>
                <w:color w:val="000000"/>
                <w:sz w:val="24"/>
                <w:szCs w:val="24"/>
              </w:rPr>
            </w:pPr>
            <w:r>
              <w:rPr>
                <w:rFonts w:hint="eastAsia" w:ascii="方正仿宋_GBK" w:hAnsi="宋体" w:cs="宋体"/>
                <w:color w:val="000000"/>
                <w:sz w:val="24"/>
                <w:szCs w:val="24"/>
              </w:rPr>
              <w:t>样品消化装置</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24FF737B">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7BC5B1DE">
            <w:pPr>
              <w:spacing w:line="240" w:lineRule="exact"/>
              <w:rPr>
                <w:rFonts w:ascii="方正仿宋_GBK" w:hAnsi="宋体" w:cs="宋体"/>
                <w:color w:val="000000"/>
                <w:sz w:val="24"/>
                <w:szCs w:val="24"/>
              </w:rPr>
            </w:pPr>
          </w:p>
        </w:tc>
      </w:tr>
      <w:tr w14:paraId="20CD874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6EFDE92B">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681B70FC">
            <w:pPr>
              <w:spacing w:line="280" w:lineRule="exact"/>
              <w:rPr>
                <w:rFonts w:ascii="方正仿宋_GBK" w:hAnsi="宋体" w:cs="宋体"/>
                <w:color w:val="000000"/>
                <w:sz w:val="24"/>
                <w:szCs w:val="24"/>
              </w:rPr>
            </w:pPr>
            <w:r>
              <w:rPr>
                <w:rFonts w:hint="eastAsia" w:ascii="方正仿宋_GBK" w:hAnsi="宋体" w:cs="宋体"/>
                <w:color w:val="000000"/>
                <w:sz w:val="24"/>
                <w:szCs w:val="24"/>
              </w:rPr>
              <w:t>样品混匀装置</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2387EAE7">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16147AB1">
            <w:pPr>
              <w:spacing w:line="240" w:lineRule="exact"/>
              <w:rPr>
                <w:rFonts w:ascii="方正仿宋_GBK" w:hAnsi="宋体" w:cs="宋体"/>
                <w:color w:val="000000"/>
                <w:sz w:val="24"/>
                <w:szCs w:val="24"/>
              </w:rPr>
            </w:pPr>
          </w:p>
        </w:tc>
      </w:tr>
      <w:tr w14:paraId="22F54DD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42E0D1AB">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A833F46">
            <w:pPr>
              <w:spacing w:line="280" w:lineRule="exact"/>
              <w:rPr>
                <w:rFonts w:ascii="方正仿宋_GBK" w:hAnsi="宋体" w:cs="宋体"/>
                <w:color w:val="000000"/>
                <w:sz w:val="24"/>
                <w:szCs w:val="24"/>
              </w:rPr>
            </w:pPr>
            <w:r>
              <w:rPr>
                <w:rFonts w:hint="eastAsia" w:ascii="方正仿宋_GBK" w:hAnsi="宋体" w:cs="宋体"/>
                <w:color w:val="000000"/>
                <w:sz w:val="24"/>
                <w:szCs w:val="24"/>
              </w:rPr>
              <w:t>磁力搅拌器</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01E11463">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1BB4A4EA">
            <w:pPr>
              <w:spacing w:line="240" w:lineRule="exact"/>
              <w:rPr>
                <w:rFonts w:ascii="方正仿宋_GBK" w:hAnsi="宋体" w:cs="宋体"/>
                <w:color w:val="000000"/>
                <w:sz w:val="24"/>
                <w:szCs w:val="24"/>
              </w:rPr>
            </w:pPr>
          </w:p>
        </w:tc>
      </w:tr>
      <w:tr w14:paraId="7398124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bottom w:val="single" w:color="auto" w:sz="6" w:space="0"/>
              <w:right w:val="single" w:color="auto" w:sz="6" w:space="0"/>
            </w:tcBorders>
            <w:noWrap w:val="0"/>
            <w:vAlign w:val="center"/>
          </w:tcPr>
          <w:p w14:paraId="73A40F65">
            <w:pPr>
              <w:spacing w:line="240" w:lineRule="exact"/>
              <w:jc w:val="center"/>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4" w:space="0"/>
            </w:tcBorders>
            <w:noWrap w:val="0"/>
            <w:vAlign w:val="center"/>
          </w:tcPr>
          <w:p w14:paraId="2ECA0A28">
            <w:pPr>
              <w:spacing w:line="280" w:lineRule="exact"/>
              <w:rPr>
                <w:rFonts w:ascii="方正仿宋_GBK" w:hAnsi="宋体" w:cs="宋体"/>
                <w:color w:val="000000"/>
                <w:sz w:val="24"/>
                <w:szCs w:val="24"/>
              </w:rPr>
            </w:pPr>
            <w:r>
              <w:rPr>
                <w:rFonts w:hint="eastAsia" w:ascii="方正仿宋_GBK" w:hAnsi="宋体" w:cs="宋体"/>
                <w:color w:val="000000"/>
                <w:sz w:val="24"/>
                <w:szCs w:val="24"/>
              </w:rPr>
              <w:t>超声波清洗器</w:t>
            </w:r>
          </w:p>
        </w:tc>
        <w:tc>
          <w:tcPr>
            <w:tcW w:w="1972" w:type="dxa"/>
            <w:gridSpan w:val="3"/>
            <w:tcBorders>
              <w:top w:val="single" w:color="auto" w:sz="6" w:space="0"/>
              <w:left w:val="single" w:color="auto" w:sz="4" w:space="0"/>
              <w:bottom w:val="single" w:color="auto" w:sz="6" w:space="0"/>
              <w:right w:val="single" w:color="auto" w:sz="4" w:space="0"/>
            </w:tcBorders>
            <w:noWrap w:val="0"/>
            <w:vAlign w:val="center"/>
          </w:tcPr>
          <w:p w14:paraId="2EC601B0">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7AEC014A">
            <w:pPr>
              <w:spacing w:line="240" w:lineRule="exact"/>
              <w:rPr>
                <w:rFonts w:ascii="方正仿宋_GBK" w:hAnsi="宋体" w:cs="宋体"/>
                <w:color w:val="000000"/>
                <w:sz w:val="24"/>
                <w:szCs w:val="24"/>
              </w:rPr>
            </w:pPr>
          </w:p>
        </w:tc>
      </w:tr>
      <w:tr w14:paraId="5069B8A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925" w:type="dxa"/>
            <w:vMerge w:val="restart"/>
            <w:tcBorders>
              <w:top w:val="single" w:color="auto" w:sz="6" w:space="0"/>
              <w:left w:val="single" w:color="auto" w:sz="4" w:space="0"/>
              <w:right w:val="single" w:color="auto" w:sz="6" w:space="0"/>
            </w:tcBorders>
            <w:noWrap w:val="0"/>
            <w:vAlign w:val="center"/>
          </w:tcPr>
          <w:p w14:paraId="00773F4D">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w:t>
            </w:r>
          </w:p>
          <w:p w14:paraId="7358622F">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放射性疾病</w:t>
            </w:r>
          </w:p>
        </w:tc>
        <w:tc>
          <w:tcPr>
            <w:tcW w:w="3643" w:type="dxa"/>
            <w:tcBorders>
              <w:top w:val="single" w:color="auto" w:sz="6" w:space="0"/>
              <w:left w:val="single" w:color="auto" w:sz="6" w:space="0"/>
              <w:bottom w:val="single" w:color="auto" w:sz="4" w:space="0"/>
              <w:right w:val="single" w:color="auto" w:sz="4" w:space="0"/>
            </w:tcBorders>
            <w:noWrap w:val="0"/>
            <w:vAlign w:val="center"/>
          </w:tcPr>
          <w:p w14:paraId="26922E9A">
            <w:pPr>
              <w:spacing w:line="280" w:lineRule="exact"/>
              <w:rPr>
                <w:rFonts w:ascii="方正仿宋_GBK" w:hAnsi="宋体" w:cs="宋体"/>
                <w:color w:val="000000"/>
                <w:sz w:val="24"/>
                <w:szCs w:val="24"/>
              </w:rPr>
            </w:pPr>
            <w:r>
              <w:rPr>
                <w:rFonts w:hint="eastAsia" w:ascii="方正仿宋_GBK" w:hAnsi="宋体" w:cs="宋体"/>
                <w:color w:val="000000"/>
                <w:sz w:val="24"/>
                <w:szCs w:val="24"/>
              </w:rPr>
              <w:t>染色体分析系统</w:t>
            </w:r>
          </w:p>
        </w:tc>
        <w:tc>
          <w:tcPr>
            <w:tcW w:w="1965" w:type="dxa"/>
            <w:gridSpan w:val="2"/>
            <w:tcBorders>
              <w:top w:val="single" w:color="auto" w:sz="6" w:space="0"/>
              <w:left w:val="single" w:color="auto" w:sz="4" w:space="0"/>
              <w:bottom w:val="single" w:color="auto" w:sz="4" w:space="0"/>
              <w:right w:val="single" w:color="auto" w:sz="4" w:space="0"/>
            </w:tcBorders>
            <w:noWrap w:val="0"/>
            <w:vAlign w:val="center"/>
          </w:tcPr>
          <w:p w14:paraId="0F7CAAF3">
            <w:pPr>
              <w:spacing w:line="240" w:lineRule="exact"/>
              <w:rPr>
                <w:rFonts w:ascii="方正仿宋_GBK" w:hAnsi="宋体" w:cs="宋体"/>
                <w:color w:val="000000"/>
                <w:sz w:val="24"/>
                <w:szCs w:val="24"/>
              </w:rPr>
            </w:pPr>
          </w:p>
        </w:tc>
        <w:tc>
          <w:tcPr>
            <w:tcW w:w="931" w:type="dxa"/>
            <w:gridSpan w:val="2"/>
            <w:tcBorders>
              <w:top w:val="single" w:color="auto" w:sz="6" w:space="0"/>
              <w:left w:val="single" w:color="auto" w:sz="4" w:space="0"/>
              <w:bottom w:val="single" w:color="auto" w:sz="4" w:space="0"/>
              <w:right w:val="single" w:color="auto" w:sz="4" w:space="0"/>
            </w:tcBorders>
            <w:noWrap w:val="0"/>
            <w:vAlign w:val="center"/>
          </w:tcPr>
          <w:p w14:paraId="36F9DFA9">
            <w:pPr>
              <w:spacing w:line="240" w:lineRule="exact"/>
              <w:rPr>
                <w:rFonts w:ascii="方正仿宋_GBK" w:hAnsi="宋体" w:cs="宋体"/>
                <w:color w:val="000000"/>
                <w:sz w:val="24"/>
                <w:szCs w:val="24"/>
              </w:rPr>
            </w:pPr>
          </w:p>
        </w:tc>
      </w:tr>
      <w:tr w14:paraId="6D60C95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51" w:hRule="atLeast"/>
          <w:jc w:val="center"/>
        </w:trPr>
        <w:tc>
          <w:tcPr>
            <w:tcW w:w="1925" w:type="dxa"/>
            <w:vMerge w:val="continue"/>
            <w:tcBorders>
              <w:left w:val="single" w:color="auto" w:sz="4" w:space="0"/>
              <w:right w:val="single" w:color="auto" w:sz="6" w:space="0"/>
            </w:tcBorders>
            <w:noWrap w:val="0"/>
            <w:vAlign w:val="center"/>
          </w:tcPr>
          <w:p w14:paraId="70B9C556">
            <w:pPr>
              <w:spacing w:line="240" w:lineRule="exact"/>
              <w:jc w:val="center"/>
              <w:rPr>
                <w:rFonts w:hint="eastAsia" w:ascii="方正仿宋_GBK" w:hAnsi="宋体" w:cs="宋体"/>
                <w:color w:val="000000"/>
                <w:sz w:val="24"/>
                <w:szCs w:val="24"/>
              </w:rPr>
            </w:pPr>
          </w:p>
        </w:tc>
        <w:tc>
          <w:tcPr>
            <w:tcW w:w="3643" w:type="dxa"/>
            <w:tcBorders>
              <w:top w:val="single" w:color="auto" w:sz="4" w:space="0"/>
              <w:left w:val="single" w:color="auto" w:sz="6" w:space="0"/>
              <w:right w:val="single" w:color="auto" w:sz="4" w:space="0"/>
            </w:tcBorders>
            <w:noWrap w:val="0"/>
            <w:vAlign w:val="center"/>
          </w:tcPr>
          <w:p w14:paraId="0B43F653">
            <w:pPr>
              <w:spacing w:line="280" w:lineRule="exact"/>
              <w:rPr>
                <w:rFonts w:hint="eastAsia" w:ascii="方正仿宋_GBK" w:hAnsi="宋体" w:cs="宋体"/>
                <w:color w:val="000000"/>
                <w:sz w:val="24"/>
                <w:szCs w:val="24"/>
              </w:rPr>
            </w:pPr>
            <w:r>
              <w:rPr>
                <w:rFonts w:hint="eastAsia" w:ascii="方正仿宋_GBK" w:hAnsi="宋体" w:cs="宋体"/>
                <w:color w:val="000000"/>
                <w:sz w:val="24"/>
                <w:szCs w:val="24"/>
              </w:rPr>
              <w:t>化学发光仪</w:t>
            </w:r>
          </w:p>
        </w:tc>
        <w:tc>
          <w:tcPr>
            <w:tcW w:w="1965" w:type="dxa"/>
            <w:gridSpan w:val="2"/>
            <w:tcBorders>
              <w:top w:val="single" w:color="auto" w:sz="4" w:space="0"/>
              <w:left w:val="single" w:color="auto" w:sz="4" w:space="0"/>
              <w:right w:val="single" w:color="auto" w:sz="4" w:space="0"/>
            </w:tcBorders>
            <w:noWrap w:val="0"/>
            <w:vAlign w:val="center"/>
          </w:tcPr>
          <w:p w14:paraId="35C1D856">
            <w:pPr>
              <w:spacing w:line="240" w:lineRule="exact"/>
              <w:rPr>
                <w:rFonts w:ascii="方正仿宋_GBK" w:hAnsi="宋体" w:cs="宋体"/>
                <w:color w:val="000000"/>
                <w:sz w:val="24"/>
                <w:szCs w:val="24"/>
              </w:rPr>
            </w:pPr>
          </w:p>
        </w:tc>
        <w:tc>
          <w:tcPr>
            <w:tcW w:w="931" w:type="dxa"/>
            <w:gridSpan w:val="2"/>
            <w:tcBorders>
              <w:top w:val="single" w:color="auto" w:sz="4" w:space="0"/>
              <w:left w:val="single" w:color="auto" w:sz="4" w:space="0"/>
              <w:right w:val="single" w:color="auto" w:sz="4" w:space="0"/>
            </w:tcBorders>
            <w:noWrap w:val="0"/>
            <w:vAlign w:val="center"/>
          </w:tcPr>
          <w:p w14:paraId="09CEF3B1">
            <w:pPr>
              <w:spacing w:line="240" w:lineRule="exact"/>
              <w:rPr>
                <w:rFonts w:ascii="方正仿宋_GBK" w:hAnsi="宋体" w:cs="宋体"/>
                <w:color w:val="000000"/>
                <w:sz w:val="24"/>
                <w:szCs w:val="24"/>
              </w:rPr>
            </w:pPr>
          </w:p>
        </w:tc>
      </w:tr>
      <w:tr w14:paraId="6B9F406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4" w:space="0"/>
              <w:right w:val="single" w:color="auto" w:sz="6" w:space="0"/>
            </w:tcBorders>
            <w:noWrap w:val="0"/>
            <w:vAlign w:val="center"/>
          </w:tcPr>
          <w:p w14:paraId="24BAC298">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职业性传染病</w:t>
            </w:r>
          </w:p>
        </w:tc>
        <w:tc>
          <w:tcPr>
            <w:tcW w:w="3643" w:type="dxa"/>
            <w:tcBorders>
              <w:top w:val="single" w:color="auto" w:sz="4" w:space="0"/>
              <w:left w:val="single" w:color="auto" w:sz="6" w:space="0"/>
              <w:bottom w:val="single" w:color="auto" w:sz="4" w:space="0"/>
              <w:right w:val="single" w:color="auto" w:sz="6" w:space="0"/>
            </w:tcBorders>
            <w:noWrap w:val="0"/>
            <w:vAlign w:val="center"/>
          </w:tcPr>
          <w:p w14:paraId="5869797B">
            <w:pPr>
              <w:spacing w:line="280" w:lineRule="exact"/>
              <w:rPr>
                <w:rFonts w:ascii="方正仿宋_GBK" w:hAnsi="宋体" w:cs="宋体"/>
                <w:color w:val="000000"/>
                <w:sz w:val="24"/>
                <w:szCs w:val="24"/>
              </w:rPr>
            </w:pPr>
            <w:r>
              <w:rPr>
                <w:rFonts w:hint="eastAsia" w:ascii="方正仿宋_GBK" w:hAnsi="宋体" w:cs="宋体"/>
                <w:color w:val="000000"/>
                <w:sz w:val="24"/>
                <w:szCs w:val="24"/>
              </w:rPr>
              <w:t>P2实验室或P3实验室</w:t>
            </w: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581EF34C">
            <w:pPr>
              <w:spacing w:line="240" w:lineRule="exact"/>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center"/>
          </w:tcPr>
          <w:p w14:paraId="18896BF9">
            <w:pPr>
              <w:spacing w:line="240" w:lineRule="exact"/>
              <w:rPr>
                <w:rFonts w:ascii="方正仿宋_GBK" w:hAnsi="宋体" w:cs="宋体"/>
                <w:color w:val="000000"/>
                <w:sz w:val="24"/>
                <w:szCs w:val="24"/>
              </w:rPr>
            </w:pPr>
          </w:p>
        </w:tc>
      </w:tr>
      <w:tr w14:paraId="07C9D95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4" w:space="0"/>
              <w:right w:val="single" w:color="auto" w:sz="6" w:space="0"/>
            </w:tcBorders>
            <w:noWrap w:val="0"/>
            <w:vAlign w:val="center"/>
          </w:tcPr>
          <w:p w14:paraId="40466E27">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物理因素</w:t>
            </w:r>
          </w:p>
          <w:p w14:paraId="17716D58">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所致职业病</w:t>
            </w:r>
          </w:p>
        </w:tc>
        <w:tc>
          <w:tcPr>
            <w:tcW w:w="3643" w:type="dxa"/>
            <w:tcBorders>
              <w:top w:val="single" w:color="auto" w:sz="4" w:space="0"/>
              <w:left w:val="single" w:color="auto" w:sz="6" w:space="0"/>
              <w:bottom w:val="single" w:color="auto" w:sz="4" w:space="0"/>
              <w:right w:val="single" w:color="auto" w:sz="6" w:space="0"/>
            </w:tcBorders>
            <w:noWrap w:val="0"/>
            <w:vAlign w:val="center"/>
          </w:tcPr>
          <w:p w14:paraId="3B3AE851">
            <w:pPr>
              <w:spacing w:line="28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43D9E0F0">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4" w:space="0"/>
              <w:left w:val="single" w:color="auto" w:sz="4" w:space="0"/>
              <w:bottom w:val="single" w:color="auto" w:sz="4" w:space="0"/>
              <w:right w:val="single" w:color="auto" w:sz="4" w:space="0"/>
            </w:tcBorders>
            <w:noWrap w:val="0"/>
            <w:vAlign w:val="center"/>
          </w:tcPr>
          <w:p w14:paraId="4A26A66A">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r>
      <w:tr w14:paraId="1D78B83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4" w:space="0"/>
              <w:right w:val="single" w:color="auto" w:sz="6" w:space="0"/>
            </w:tcBorders>
            <w:noWrap w:val="0"/>
            <w:vAlign w:val="center"/>
          </w:tcPr>
          <w:p w14:paraId="04183C67">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职业性肿瘤</w:t>
            </w:r>
          </w:p>
          <w:p w14:paraId="67586243">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（包括职业性放射性肿瘤）</w:t>
            </w:r>
          </w:p>
        </w:tc>
        <w:tc>
          <w:tcPr>
            <w:tcW w:w="3643" w:type="dxa"/>
            <w:tcBorders>
              <w:top w:val="single" w:color="auto" w:sz="4" w:space="0"/>
              <w:left w:val="single" w:color="auto" w:sz="6" w:space="0"/>
              <w:bottom w:val="single" w:color="auto" w:sz="4" w:space="0"/>
              <w:right w:val="single" w:color="auto" w:sz="6" w:space="0"/>
            </w:tcBorders>
            <w:noWrap w:val="0"/>
            <w:vAlign w:val="center"/>
          </w:tcPr>
          <w:p w14:paraId="52DCCDF2">
            <w:pPr>
              <w:spacing w:line="280" w:lineRule="exact"/>
              <w:rPr>
                <w:rFonts w:ascii="方正仿宋_GBK" w:hAnsi="宋体" w:cs="宋体"/>
                <w:color w:val="000000"/>
                <w:sz w:val="24"/>
                <w:szCs w:val="24"/>
                <w:highlight w:val="yellow"/>
              </w:rPr>
            </w:pPr>
            <w:r>
              <w:rPr>
                <w:rFonts w:hint="eastAsia" w:ascii="方正仿宋_GBK" w:hAnsi="宋体" w:cs="宋体"/>
                <w:color w:val="000000"/>
                <w:sz w:val="24"/>
                <w:szCs w:val="24"/>
              </w:rPr>
              <w:t>化学发光仪</w:t>
            </w: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3B1C6271">
            <w:pPr>
              <w:spacing w:line="240" w:lineRule="exact"/>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center"/>
          </w:tcPr>
          <w:p w14:paraId="7C7CA5C6">
            <w:pPr>
              <w:spacing w:line="240" w:lineRule="exact"/>
              <w:rPr>
                <w:rFonts w:ascii="方正仿宋_GBK" w:hAnsi="宋体" w:cs="宋体"/>
                <w:color w:val="000000"/>
                <w:sz w:val="24"/>
                <w:szCs w:val="24"/>
              </w:rPr>
            </w:pPr>
          </w:p>
        </w:tc>
      </w:tr>
      <w:tr w14:paraId="42DEF00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4" w:space="0"/>
              <w:right w:val="single" w:color="auto" w:sz="6" w:space="0"/>
            </w:tcBorders>
            <w:noWrap w:val="0"/>
            <w:vAlign w:val="center"/>
          </w:tcPr>
          <w:p w14:paraId="06638B14">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职业性眼病和</w:t>
            </w:r>
          </w:p>
          <w:p w14:paraId="501DCD3C">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耳鼻喉口腔疾病</w:t>
            </w:r>
          </w:p>
        </w:tc>
        <w:tc>
          <w:tcPr>
            <w:tcW w:w="3643" w:type="dxa"/>
            <w:tcBorders>
              <w:top w:val="single" w:color="auto" w:sz="4" w:space="0"/>
              <w:left w:val="single" w:color="auto" w:sz="6" w:space="0"/>
              <w:bottom w:val="single" w:color="auto" w:sz="4" w:space="0"/>
              <w:right w:val="single" w:color="auto" w:sz="6" w:space="0"/>
            </w:tcBorders>
            <w:noWrap w:val="0"/>
            <w:vAlign w:val="center"/>
          </w:tcPr>
          <w:p w14:paraId="3FA7D402">
            <w:pPr>
              <w:spacing w:line="280" w:lineRule="exact"/>
              <w:rPr>
                <w:rFonts w:ascii="方正仿宋_GBK" w:hAnsi="宋体" w:cs="宋体"/>
                <w:color w:val="000000"/>
                <w:sz w:val="24"/>
                <w:szCs w:val="24"/>
              </w:rPr>
            </w:pPr>
            <w:r>
              <w:rPr>
                <w:rFonts w:hint="eastAsia" w:ascii="方正仿宋_GBK" w:hAnsi="宋体" w:cs="宋体"/>
                <w:color w:val="000000"/>
                <w:sz w:val="24"/>
                <w:szCs w:val="24"/>
              </w:rPr>
              <w:t>\</w:t>
            </w:r>
          </w:p>
          <w:p w14:paraId="1BB527B0">
            <w:pPr>
              <w:spacing w:line="280" w:lineRule="exact"/>
              <w:rPr>
                <w:rFonts w:ascii="方正仿宋_GBK" w:hAnsi="宋体" w:cs="宋体"/>
                <w:bCs/>
                <w:color w:val="000000"/>
                <w:sz w:val="24"/>
                <w:szCs w:val="24"/>
              </w:rPr>
            </w:pP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0BF4FE74">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4" w:space="0"/>
              <w:left w:val="single" w:color="auto" w:sz="4" w:space="0"/>
              <w:bottom w:val="single" w:color="auto" w:sz="4" w:space="0"/>
              <w:right w:val="single" w:color="auto" w:sz="4" w:space="0"/>
            </w:tcBorders>
            <w:noWrap w:val="0"/>
            <w:vAlign w:val="center"/>
          </w:tcPr>
          <w:p w14:paraId="727D205E">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r>
      <w:tr w14:paraId="01959EA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4" w:space="0"/>
              <w:right w:val="single" w:color="auto" w:sz="6" w:space="0"/>
            </w:tcBorders>
            <w:noWrap w:val="0"/>
            <w:vAlign w:val="center"/>
          </w:tcPr>
          <w:p w14:paraId="3E571A9F">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职业性皮肤病</w:t>
            </w:r>
          </w:p>
        </w:tc>
        <w:tc>
          <w:tcPr>
            <w:tcW w:w="3643" w:type="dxa"/>
            <w:tcBorders>
              <w:top w:val="single" w:color="auto" w:sz="4" w:space="0"/>
              <w:left w:val="single" w:color="auto" w:sz="6" w:space="0"/>
              <w:bottom w:val="single" w:color="auto" w:sz="4" w:space="0"/>
              <w:right w:val="single" w:color="auto" w:sz="6" w:space="0"/>
            </w:tcBorders>
            <w:noWrap w:val="0"/>
            <w:vAlign w:val="center"/>
          </w:tcPr>
          <w:p w14:paraId="1D50358A">
            <w:pPr>
              <w:spacing w:line="28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0AEF2C89">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4" w:space="0"/>
              <w:left w:val="single" w:color="auto" w:sz="4" w:space="0"/>
              <w:bottom w:val="single" w:color="auto" w:sz="4" w:space="0"/>
              <w:right w:val="single" w:color="auto" w:sz="4" w:space="0"/>
            </w:tcBorders>
            <w:noWrap w:val="0"/>
            <w:vAlign w:val="center"/>
          </w:tcPr>
          <w:p w14:paraId="768A25FC">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r>
      <w:tr w14:paraId="1943954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4" w:space="0"/>
              <w:right w:val="single" w:color="auto" w:sz="6" w:space="0"/>
            </w:tcBorders>
            <w:noWrap w:val="0"/>
            <w:vAlign w:val="center"/>
          </w:tcPr>
          <w:p w14:paraId="090FA636">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职业性肌肉骨骼疾病</w:t>
            </w:r>
          </w:p>
        </w:tc>
        <w:tc>
          <w:tcPr>
            <w:tcW w:w="3643" w:type="dxa"/>
            <w:tcBorders>
              <w:top w:val="single" w:color="auto" w:sz="4" w:space="0"/>
              <w:left w:val="single" w:color="auto" w:sz="6" w:space="0"/>
              <w:bottom w:val="single" w:color="auto" w:sz="4" w:space="0"/>
              <w:right w:val="single" w:color="auto" w:sz="6" w:space="0"/>
            </w:tcBorders>
            <w:noWrap w:val="0"/>
            <w:vAlign w:val="center"/>
          </w:tcPr>
          <w:p w14:paraId="7B0F7815">
            <w:pPr>
              <w:spacing w:line="280" w:lineRule="exact"/>
              <w:rPr>
                <w:rFonts w:hint="eastAsia" w:ascii="方正仿宋_GBK" w:hAnsi="宋体" w:cs="宋体"/>
                <w:color w:val="000000"/>
                <w:sz w:val="24"/>
                <w:szCs w:val="24"/>
              </w:rPr>
            </w:pPr>
            <w:r>
              <w:rPr>
                <w:rFonts w:hint="eastAsia" w:ascii="方正仿宋_GBK" w:hAnsi="宋体" w:cs="宋体"/>
                <w:color w:val="000000"/>
                <w:sz w:val="24"/>
                <w:szCs w:val="24"/>
              </w:rPr>
              <w:t>\</w:t>
            </w: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2C6CE9D1">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4" w:space="0"/>
              <w:left w:val="single" w:color="auto" w:sz="4" w:space="0"/>
              <w:bottom w:val="single" w:color="auto" w:sz="4" w:space="0"/>
              <w:right w:val="single" w:color="auto" w:sz="4" w:space="0"/>
            </w:tcBorders>
            <w:noWrap w:val="0"/>
            <w:vAlign w:val="center"/>
          </w:tcPr>
          <w:p w14:paraId="10471ABA">
            <w:pPr>
              <w:spacing w:line="240" w:lineRule="exact"/>
              <w:rPr>
                <w:rFonts w:hint="eastAsia" w:ascii="方正仿宋_GBK" w:hAnsi="宋体" w:cs="宋体"/>
                <w:color w:val="000000"/>
                <w:sz w:val="24"/>
                <w:szCs w:val="24"/>
              </w:rPr>
            </w:pPr>
          </w:p>
        </w:tc>
      </w:tr>
      <w:tr w14:paraId="44534D6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4" w:space="0"/>
              <w:right w:val="single" w:color="auto" w:sz="6" w:space="0"/>
            </w:tcBorders>
            <w:noWrap w:val="0"/>
            <w:vAlign w:val="center"/>
          </w:tcPr>
          <w:p w14:paraId="3484270B">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职业性精神和行为障碍</w:t>
            </w:r>
          </w:p>
        </w:tc>
        <w:tc>
          <w:tcPr>
            <w:tcW w:w="3643" w:type="dxa"/>
            <w:tcBorders>
              <w:top w:val="single" w:color="auto" w:sz="4" w:space="0"/>
              <w:left w:val="single" w:color="auto" w:sz="6" w:space="0"/>
              <w:bottom w:val="single" w:color="auto" w:sz="4" w:space="0"/>
              <w:right w:val="single" w:color="auto" w:sz="6" w:space="0"/>
            </w:tcBorders>
            <w:noWrap w:val="0"/>
            <w:vAlign w:val="center"/>
          </w:tcPr>
          <w:p w14:paraId="5364730E">
            <w:pPr>
              <w:spacing w:line="280" w:lineRule="exact"/>
              <w:rPr>
                <w:rFonts w:hint="eastAsia" w:ascii="方正仿宋_GBK" w:hAnsi="宋体" w:cs="宋体"/>
                <w:color w:val="000000"/>
                <w:sz w:val="24"/>
                <w:szCs w:val="24"/>
              </w:rPr>
            </w:pPr>
            <w:r>
              <w:rPr>
                <w:rFonts w:hint="eastAsia" w:ascii="方正仿宋_GBK" w:hAnsi="宋体" w:cs="宋体"/>
                <w:color w:val="000000"/>
                <w:sz w:val="24"/>
                <w:szCs w:val="24"/>
              </w:rPr>
              <w:t>\</w:t>
            </w: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3BF582DD">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4" w:space="0"/>
              <w:left w:val="single" w:color="auto" w:sz="4" w:space="0"/>
              <w:bottom w:val="single" w:color="auto" w:sz="4" w:space="0"/>
              <w:right w:val="single" w:color="auto" w:sz="4" w:space="0"/>
            </w:tcBorders>
            <w:noWrap w:val="0"/>
            <w:vAlign w:val="center"/>
          </w:tcPr>
          <w:p w14:paraId="487D59E6">
            <w:pPr>
              <w:spacing w:line="240" w:lineRule="exact"/>
              <w:rPr>
                <w:rFonts w:hint="eastAsia" w:ascii="方正仿宋_GBK" w:hAnsi="宋体" w:cs="宋体"/>
                <w:color w:val="000000"/>
                <w:sz w:val="24"/>
                <w:szCs w:val="24"/>
              </w:rPr>
            </w:pPr>
          </w:p>
        </w:tc>
      </w:tr>
      <w:tr w14:paraId="23C7835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4" w:space="0"/>
              <w:right w:val="single" w:color="auto" w:sz="6" w:space="0"/>
            </w:tcBorders>
            <w:noWrap w:val="0"/>
            <w:vAlign w:val="center"/>
          </w:tcPr>
          <w:p w14:paraId="6070A92D">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其他职业病</w:t>
            </w:r>
          </w:p>
        </w:tc>
        <w:tc>
          <w:tcPr>
            <w:tcW w:w="3643" w:type="dxa"/>
            <w:tcBorders>
              <w:top w:val="single" w:color="auto" w:sz="4" w:space="0"/>
              <w:left w:val="single" w:color="auto" w:sz="6" w:space="0"/>
              <w:bottom w:val="single" w:color="auto" w:sz="4" w:space="0"/>
              <w:right w:val="single" w:color="auto" w:sz="6" w:space="0"/>
            </w:tcBorders>
            <w:noWrap w:val="0"/>
            <w:vAlign w:val="center"/>
          </w:tcPr>
          <w:p w14:paraId="5472C339">
            <w:pPr>
              <w:spacing w:line="28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05F10558">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c>
          <w:tcPr>
            <w:tcW w:w="924" w:type="dxa"/>
            <w:tcBorders>
              <w:top w:val="single" w:color="auto" w:sz="4" w:space="0"/>
              <w:left w:val="single" w:color="auto" w:sz="4" w:space="0"/>
              <w:bottom w:val="single" w:color="auto" w:sz="4" w:space="0"/>
              <w:right w:val="single" w:color="auto" w:sz="4" w:space="0"/>
            </w:tcBorders>
            <w:noWrap w:val="0"/>
            <w:vAlign w:val="center"/>
          </w:tcPr>
          <w:p w14:paraId="7CA3EAD3">
            <w:pPr>
              <w:spacing w:line="240" w:lineRule="exact"/>
              <w:rPr>
                <w:rFonts w:ascii="方正仿宋_GBK" w:hAnsi="宋体" w:cs="宋体"/>
                <w:color w:val="000000"/>
                <w:sz w:val="24"/>
                <w:szCs w:val="24"/>
              </w:rPr>
            </w:pPr>
            <w:r>
              <w:rPr>
                <w:rFonts w:hint="eastAsia" w:ascii="方正仿宋_GBK" w:hAnsi="宋体" w:cs="宋体"/>
                <w:color w:val="000000"/>
                <w:sz w:val="24"/>
                <w:szCs w:val="24"/>
              </w:rPr>
              <w:t>\</w:t>
            </w:r>
          </w:p>
        </w:tc>
      </w:tr>
      <w:tr w14:paraId="0FCCEBE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tcBorders>
              <w:top w:val="single" w:color="auto" w:sz="4" w:space="0"/>
              <w:left w:val="single" w:color="auto" w:sz="4" w:space="0"/>
              <w:bottom w:val="single" w:color="auto" w:sz="6" w:space="0"/>
              <w:right w:val="single" w:color="auto" w:sz="6" w:space="0"/>
            </w:tcBorders>
            <w:noWrap w:val="0"/>
            <w:vAlign w:val="center"/>
          </w:tcPr>
          <w:p w14:paraId="730D4696">
            <w:pPr>
              <w:spacing w:line="320" w:lineRule="exact"/>
              <w:jc w:val="center"/>
              <w:rPr>
                <w:rFonts w:ascii="方正仿宋_GBK" w:hAnsi="宋体" w:cs="宋体"/>
                <w:bCs/>
                <w:color w:val="000000"/>
                <w:sz w:val="24"/>
                <w:szCs w:val="24"/>
              </w:rPr>
            </w:pPr>
            <w:r>
              <w:rPr>
                <w:rFonts w:hint="eastAsia" w:ascii="方正仿宋_GBK" w:hAnsi="宋体" w:cs="宋体"/>
                <w:bCs/>
                <w:color w:val="000000"/>
                <w:sz w:val="24"/>
                <w:szCs w:val="24"/>
              </w:rPr>
              <w:t>五</w:t>
            </w:r>
          </w:p>
        </w:tc>
        <w:tc>
          <w:tcPr>
            <w:tcW w:w="5615" w:type="dxa"/>
            <w:gridSpan w:val="4"/>
            <w:tcBorders>
              <w:top w:val="single" w:color="auto" w:sz="4" w:space="0"/>
              <w:left w:val="single" w:color="auto" w:sz="6" w:space="0"/>
              <w:bottom w:val="single" w:color="auto" w:sz="6" w:space="0"/>
              <w:right w:val="single" w:color="auto" w:sz="4" w:space="0"/>
            </w:tcBorders>
            <w:noWrap w:val="0"/>
            <w:vAlign w:val="center"/>
          </w:tcPr>
          <w:p w14:paraId="53C4B283">
            <w:pPr>
              <w:spacing w:line="320" w:lineRule="exact"/>
              <w:rPr>
                <w:rFonts w:ascii="方正仿宋_GBK" w:hAnsi="宋体" w:cs="宋体"/>
                <w:bCs/>
                <w:color w:val="000000"/>
                <w:sz w:val="24"/>
                <w:szCs w:val="24"/>
              </w:rPr>
            </w:pPr>
            <w:r>
              <w:rPr>
                <w:rFonts w:hint="eastAsia" w:ascii="方正仿宋_GBK" w:hAnsi="宋体" w:cs="宋体"/>
                <w:bCs/>
                <w:color w:val="000000"/>
                <w:sz w:val="24"/>
                <w:szCs w:val="24"/>
              </w:rPr>
              <w:t>其他配套设施</w:t>
            </w:r>
          </w:p>
        </w:tc>
        <w:tc>
          <w:tcPr>
            <w:tcW w:w="924" w:type="dxa"/>
            <w:tcBorders>
              <w:top w:val="single" w:color="auto" w:sz="4" w:space="0"/>
              <w:left w:val="single" w:color="auto" w:sz="4" w:space="0"/>
              <w:bottom w:val="single" w:color="auto" w:sz="6" w:space="0"/>
              <w:right w:val="single" w:color="auto" w:sz="4" w:space="0"/>
            </w:tcBorders>
            <w:noWrap w:val="0"/>
            <w:vAlign w:val="center"/>
          </w:tcPr>
          <w:p w14:paraId="09071382">
            <w:pPr>
              <w:spacing w:line="320" w:lineRule="exact"/>
              <w:rPr>
                <w:rFonts w:ascii="方正仿宋_GBK" w:hAnsi="宋体" w:cs="宋体"/>
                <w:bCs/>
                <w:color w:val="000000"/>
                <w:sz w:val="24"/>
                <w:szCs w:val="24"/>
              </w:rPr>
            </w:pPr>
          </w:p>
        </w:tc>
      </w:tr>
      <w:tr w14:paraId="42ABA0C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restart"/>
            <w:tcBorders>
              <w:top w:val="single" w:color="auto" w:sz="6" w:space="0"/>
              <w:left w:val="single" w:color="auto" w:sz="4" w:space="0"/>
              <w:right w:val="single" w:color="auto" w:sz="6" w:space="0"/>
            </w:tcBorders>
            <w:noWrap w:val="0"/>
            <w:vAlign w:val="center"/>
          </w:tcPr>
          <w:p w14:paraId="54F7675C">
            <w:pPr>
              <w:spacing w:line="240" w:lineRule="exact"/>
              <w:jc w:val="center"/>
              <w:rPr>
                <w:rFonts w:ascii="方正仿宋_GBK" w:hAnsi="宋体" w:cs="宋体"/>
                <w:color w:val="000000"/>
                <w:sz w:val="24"/>
                <w:szCs w:val="24"/>
              </w:rPr>
            </w:pPr>
            <w:r>
              <w:rPr>
                <w:rFonts w:hint="eastAsia" w:ascii="方正仿宋_GBK" w:hAnsi="宋体" w:cs="宋体"/>
                <w:color w:val="000000"/>
                <w:sz w:val="24"/>
                <w:szCs w:val="24"/>
              </w:rPr>
              <w:t>所有种类职业病</w:t>
            </w:r>
          </w:p>
        </w:tc>
        <w:tc>
          <w:tcPr>
            <w:tcW w:w="3643" w:type="dxa"/>
            <w:tcBorders>
              <w:top w:val="single" w:color="auto" w:sz="6" w:space="0"/>
              <w:left w:val="single" w:color="auto" w:sz="6" w:space="0"/>
              <w:bottom w:val="single" w:color="auto" w:sz="6" w:space="0"/>
              <w:right w:val="single" w:color="auto" w:sz="6" w:space="0"/>
            </w:tcBorders>
            <w:noWrap w:val="0"/>
            <w:vAlign w:val="center"/>
          </w:tcPr>
          <w:p w14:paraId="08DD748C">
            <w:pPr>
              <w:spacing w:line="280" w:lineRule="exact"/>
              <w:rPr>
                <w:rFonts w:ascii="方正仿宋_GBK" w:hAnsi="宋体" w:cs="宋体"/>
                <w:color w:val="000000"/>
                <w:sz w:val="24"/>
                <w:szCs w:val="24"/>
              </w:rPr>
            </w:pPr>
            <w:r>
              <w:rPr>
                <w:rFonts w:hint="eastAsia" w:ascii="方正仿宋_GBK" w:hAnsi="宋体" w:cs="宋体"/>
                <w:color w:val="000000"/>
                <w:sz w:val="24"/>
                <w:szCs w:val="24"/>
              </w:rPr>
              <w:t>电脑及打印设备</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52A21774">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57F42F10">
            <w:pPr>
              <w:spacing w:line="240" w:lineRule="exact"/>
              <w:rPr>
                <w:rFonts w:ascii="方正仿宋_GBK" w:hAnsi="宋体" w:cs="宋体"/>
                <w:color w:val="000000"/>
                <w:sz w:val="24"/>
                <w:szCs w:val="24"/>
              </w:rPr>
            </w:pPr>
          </w:p>
        </w:tc>
      </w:tr>
      <w:tr w14:paraId="6A9C989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5D6F45F0">
            <w:pPr>
              <w:spacing w:line="240" w:lineRule="exact"/>
              <w:rPr>
                <w:rFonts w:ascii="方正仿宋_GBK" w:hAnsi="宋体" w:cs="宋体"/>
                <w:color w:val="000000"/>
                <w:sz w:val="24"/>
                <w:szCs w:val="24"/>
              </w:rPr>
            </w:pPr>
          </w:p>
        </w:tc>
        <w:tc>
          <w:tcPr>
            <w:tcW w:w="3643" w:type="dxa"/>
            <w:tcBorders>
              <w:top w:val="single" w:color="auto" w:sz="6" w:space="0"/>
              <w:left w:val="single" w:color="auto" w:sz="6" w:space="0"/>
              <w:bottom w:val="single" w:color="auto" w:sz="6" w:space="0"/>
              <w:right w:val="single" w:color="auto" w:sz="6" w:space="0"/>
            </w:tcBorders>
            <w:noWrap w:val="0"/>
            <w:vAlign w:val="center"/>
          </w:tcPr>
          <w:p w14:paraId="3CCE1BEC">
            <w:pPr>
              <w:spacing w:line="280" w:lineRule="exact"/>
              <w:rPr>
                <w:rFonts w:ascii="方正仿宋_GBK" w:hAnsi="宋体" w:cs="宋体"/>
                <w:color w:val="000000"/>
                <w:sz w:val="24"/>
                <w:szCs w:val="24"/>
              </w:rPr>
            </w:pPr>
            <w:r>
              <w:rPr>
                <w:rFonts w:hint="eastAsia" w:ascii="方正仿宋_GBK" w:hAnsi="宋体" w:cs="宋体"/>
                <w:color w:val="000000"/>
                <w:sz w:val="24"/>
                <w:szCs w:val="24"/>
              </w:rPr>
              <w:t>网络及服务器</w:t>
            </w:r>
          </w:p>
        </w:tc>
        <w:tc>
          <w:tcPr>
            <w:tcW w:w="1972" w:type="dxa"/>
            <w:gridSpan w:val="3"/>
            <w:tcBorders>
              <w:top w:val="single" w:color="auto" w:sz="6" w:space="0"/>
              <w:left w:val="single" w:color="auto" w:sz="6" w:space="0"/>
              <w:bottom w:val="single" w:color="auto" w:sz="6" w:space="0"/>
              <w:right w:val="single" w:color="auto" w:sz="4" w:space="0"/>
            </w:tcBorders>
            <w:noWrap w:val="0"/>
            <w:vAlign w:val="center"/>
          </w:tcPr>
          <w:p w14:paraId="1D377893">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6" w:space="0"/>
              <w:right w:val="single" w:color="auto" w:sz="4" w:space="0"/>
            </w:tcBorders>
            <w:noWrap w:val="0"/>
            <w:vAlign w:val="center"/>
          </w:tcPr>
          <w:p w14:paraId="2491B3AE">
            <w:pPr>
              <w:spacing w:line="240" w:lineRule="exact"/>
              <w:rPr>
                <w:rFonts w:ascii="方正仿宋_GBK" w:hAnsi="宋体" w:cs="宋体"/>
                <w:color w:val="000000"/>
                <w:sz w:val="24"/>
                <w:szCs w:val="24"/>
              </w:rPr>
            </w:pPr>
          </w:p>
        </w:tc>
      </w:tr>
      <w:tr w14:paraId="0FBA72C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2B6C771F">
            <w:pPr>
              <w:spacing w:line="240" w:lineRule="exact"/>
              <w:rPr>
                <w:rFonts w:ascii="方正仿宋_GBK" w:hAnsi="宋体" w:cs="宋体"/>
                <w:color w:val="000000"/>
                <w:sz w:val="24"/>
                <w:szCs w:val="24"/>
              </w:rPr>
            </w:pPr>
          </w:p>
        </w:tc>
        <w:tc>
          <w:tcPr>
            <w:tcW w:w="3643" w:type="dxa"/>
            <w:tcBorders>
              <w:top w:val="single" w:color="auto" w:sz="6" w:space="0"/>
              <w:left w:val="single" w:color="auto" w:sz="6" w:space="0"/>
              <w:bottom w:val="single" w:color="auto" w:sz="4" w:space="0"/>
              <w:right w:val="single" w:color="auto" w:sz="6" w:space="0"/>
            </w:tcBorders>
            <w:noWrap w:val="0"/>
            <w:vAlign w:val="center"/>
          </w:tcPr>
          <w:p w14:paraId="21A6327B">
            <w:pPr>
              <w:spacing w:line="280" w:lineRule="exact"/>
              <w:rPr>
                <w:rFonts w:ascii="方正仿宋_GBK" w:hAnsi="宋体" w:cs="宋体"/>
                <w:color w:val="000000"/>
                <w:sz w:val="24"/>
                <w:szCs w:val="24"/>
              </w:rPr>
            </w:pPr>
            <w:r>
              <w:rPr>
                <w:rFonts w:hint="eastAsia" w:ascii="方正仿宋_GBK" w:hAnsi="宋体" w:cs="宋体"/>
                <w:color w:val="000000"/>
                <w:sz w:val="24"/>
                <w:szCs w:val="24"/>
              </w:rPr>
              <w:t>职业病诊断系统</w:t>
            </w:r>
          </w:p>
        </w:tc>
        <w:tc>
          <w:tcPr>
            <w:tcW w:w="1972" w:type="dxa"/>
            <w:gridSpan w:val="3"/>
            <w:tcBorders>
              <w:top w:val="single" w:color="auto" w:sz="6" w:space="0"/>
              <w:left w:val="single" w:color="auto" w:sz="6" w:space="0"/>
              <w:bottom w:val="single" w:color="auto" w:sz="4" w:space="0"/>
              <w:right w:val="single" w:color="auto" w:sz="4" w:space="0"/>
            </w:tcBorders>
            <w:noWrap w:val="0"/>
            <w:vAlign w:val="center"/>
          </w:tcPr>
          <w:p w14:paraId="151AB70C">
            <w:pPr>
              <w:spacing w:line="240" w:lineRule="exact"/>
              <w:rPr>
                <w:rFonts w:ascii="方正仿宋_GBK" w:hAnsi="宋体" w:cs="宋体"/>
                <w:color w:val="000000"/>
                <w:sz w:val="24"/>
                <w:szCs w:val="24"/>
              </w:rPr>
            </w:pPr>
          </w:p>
        </w:tc>
        <w:tc>
          <w:tcPr>
            <w:tcW w:w="924" w:type="dxa"/>
            <w:tcBorders>
              <w:top w:val="single" w:color="auto" w:sz="6" w:space="0"/>
              <w:left w:val="single" w:color="auto" w:sz="4" w:space="0"/>
              <w:bottom w:val="single" w:color="auto" w:sz="4" w:space="0"/>
              <w:right w:val="single" w:color="auto" w:sz="4" w:space="0"/>
            </w:tcBorders>
            <w:noWrap w:val="0"/>
            <w:vAlign w:val="center"/>
          </w:tcPr>
          <w:p w14:paraId="17FD674D">
            <w:pPr>
              <w:spacing w:line="240" w:lineRule="exact"/>
              <w:rPr>
                <w:rFonts w:ascii="方正仿宋_GBK" w:hAnsi="宋体" w:cs="宋体"/>
                <w:color w:val="000000"/>
                <w:sz w:val="24"/>
                <w:szCs w:val="24"/>
              </w:rPr>
            </w:pPr>
          </w:p>
        </w:tc>
      </w:tr>
      <w:tr w14:paraId="393100D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24A23E0B">
            <w:pPr>
              <w:spacing w:line="240" w:lineRule="exact"/>
              <w:rPr>
                <w:rFonts w:ascii="方正仿宋_GBK" w:hAnsi="宋体" w:cs="宋体"/>
                <w:color w:val="000000"/>
                <w:sz w:val="24"/>
                <w:szCs w:val="24"/>
              </w:rPr>
            </w:pPr>
          </w:p>
        </w:tc>
        <w:tc>
          <w:tcPr>
            <w:tcW w:w="3643" w:type="dxa"/>
            <w:tcBorders>
              <w:top w:val="single" w:color="auto" w:sz="4" w:space="0"/>
              <w:left w:val="single" w:color="auto" w:sz="6" w:space="0"/>
              <w:bottom w:val="single" w:color="auto" w:sz="4" w:space="0"/>
              <w:right w:val="single" w:color="auto" w:sz="6" w:space="0"/>
            </w:tcBorders>
            <w:noWrap w:val="0"/>
            <w:vAlign w:val="center"/>
          </w:tcPr>
          <w:p w14:paraId="4EC33405">
            <w:pPr>
              <w:spacing w:line="280" w:lineRule="exact"/>
              <w:rPr>
                <w:rFonts w:ascii="方正仿宋_GBK" w:hAnsi="宋体" w:cs="宋体"/>
                <w:color w:val="000000"/>
                <w:sz w:val="24"/>
                <w:szCs w:val="24"/>
              </w:rPr>
            </w:pPr>
            <w:r>
              <w:rPr>
                <w:rFonts w:hint="eastAsia" w:ascii="方正仿宋_GBK" w:hAnsi="宋体" w:cs="宋体"/>
                <w:color w:val="000000"/>
                <w:sz w:val="24"/>
                <w:szCs w:val="24"/>
              </w:rPr>
              <w:t>观察病区（专用或兼用）*</w:t>
            </w:r>
          </w:p>
        </w:tc>
        <w:tc>
          <w:tcPr>
            <w:tcW w:w="1972" w:type="dxa"/>
            <w:gridSpan w:val="3"/>
            <w:tcBorders>
              <w:top w:val="single" w:color="auto" w:sz="4" w:space="0"/>
              <w:left w:val="single" w:color="auto" w:sz="6" w:space="0"/>
              <w:bottom w:val="single" w:color="auto" w:sz="4" w:space="0"/>
              <w:right w:val="single" w:color="auto" w:sz="4" w:space="0"/>
            </w:tcBorders>
            <w:noWrap w:val="0"/>
            <w:vAlign w:val="center"/>
          </w:tcPr>
          <w:p w14:paraId="09F4BB39">
            <w:pPr>
              <w:spacing w:line="240" w:lineRule="exact"/>
              <w:rPr>
                <w:rFonts w:ascii="方正仿宋_GBK" w:hAnsi="宋体" w:cs="宋体"/>
                <w:color w:val="000000"/>
                <w:sz w:val="24"/>
                <w:szCs w:val="24"/>
              </w:rPr>
            </w:pPr>
          </w:p>
        </w:tc>
        <w:tc>
          <w:tcPr>
            <w:tcW w:w="924" w:type="dxa"/>
            <w:tcBorders>
              <w:top w:val="single" w:color="auto" w:sz="4" w:space="0"/>
              <w:left w:val="single" w:color="auto" w:sz="4" w:space="0"/>
              <w:bottom w:val="single" w:color="auto" w:sz="4" w:space="0"/>
              <w:right w:val="single" w:color="auto" w:sz="4" w:space="0"/>
            </w:tcBorders>
            <w:noWrap w:val="0"/>
            <w:vAlign w:val="center"/>
          </w:tcPr>
          <w:p w14:paraId="59480115">
            <w:pPr>
              <w:spacing w:line="240" w:lineRule="exact"/>
              <w:rPr>
                <w:rFonts w:ascii="方正仿宋_GBK" w:hAnsi="宋体" w:cs="宋体"/>
                <w:color w:val="000000"/>
                <w:sz w:val="24"/>
                <w:szCs w:val="24"/>
              </w:rPr>
            </w:pPr>
          </w:p>
        </w:tc>
      </w:tr>
      <w:tr w14:paraId="46F9E96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925" w:type="dxa"/>
            <w:vMerge w:val="continue"/>
            <w:tcBorders>
              <w:left w:val="single" w:color="auto" w:sz="4" w:space="0"/>
              <w:right w:val="single" w:color="auto" w:sz="6" w:space="0"/>
            </w:tcBorders>
            <w:noWrap w:val="0"/>
            <w:vAlign w:val="center"/>
          </w:tcPr>
          <w:p w14:paraId="061A24DB">
            <w:pPr>
              <w:spacing w:line="240" w:lineRule="exact"/>
              <w:rPr>
                <w:rFonts w:ascii="方正仿宋_GBK" w:hAnsi="宋体" w:cs="宋体"/>
                <w:color w:val="000000"/>
                <w:sz w:val="24"/>
                <w:szCs w:val="24"/>
              </w:rPr>
            </w:pPr>
          </w:p>
        </w:tc>
        <w:tc>
          <w:tcPr>
            <w:tcW w:w="3643" w:type="dxa"/>
            <w:tcBorders>
              <w:top w:val="single" w:color="auto" w:sz="4" w:space="0"/>
              <w:left w:val="single" w:color="auto" w:sz="6" w:space="0"/>
              <w:bottom w:val="single" w:color="auto" w:sz="6" w:space="0"/>
              <w:right w:val="single" w:color="auto" w:sz="6" w:space="0"/>
            </w:tcBorders>
            <w:noWrap w:val="0"/>
            <w:vAlign w:val="center"/>
          </w:tcPr>
          <w:p w14:paraId="4CF184F0">
            <w:pPr>
              <w:spacing w:line="280" w:lineRule="exact"/>
              <w:rPr>
                <w:rFonts w:ascii="方正仿宋_GBK" w:hAnsi="宋体" w:cs="宋体"/>
                <w:color w:val="000000"/>
                <w:sz w:val="24"/>
                <w:szCs w:val="24"/>
              </w:rPr>
            </w:pPr>
            <w:r>
              <w:rPr>
                <w:rFonts w:hint="eastAsia" w:ascii="方正仿宋_GBK" w:hAnsi="宋体" w:cs="宋体"/>
                <w:color w:val="000000"/>
                <w:sz w:val="24"/>
                <w:szCs w:val="24"/>
              </w:rPr>
              <w:t>观察床位5-10张*</w:t>
            </w:r>
          </w:p>
        </w:tc>
        <w:tc>
          <w:tcPr>
            <w:tcW w:w="1972" w:type="dxa"/>
            <w:gridSpan w:val="3"/>
            <w:tcBorders>
              <w:top w:val="single" w:color="auto" w:sz="4" w:space="0"/>
              <w:left w:val="single" w:color="auto" w:sz="6" w:space="0"/>
              <w:bottom w:val="single" w:color="auto" w:sz="6" w:space="0"/>
              <w:right w:val="single" w:color="auto" w:sz="4" w:space="0"/>
            </w:tcBorders>
            <w:noWrap w:val="0"/>
            <w:vAlign w:val="center"/>
          </w:tcPr>
          <w:p w14:paraId="62FAE619">
            <w:pPr>
              <w:spacing w:line="240" w:lineRule="exact"/>
              <w:rPr>
                <w:rFonts w:ascii="方正仿宋_GBK" w:hAnsi="宋体" w:cs="宋体"/>
                <w:color w:val="000000"/>
                <w:sz w:val="24"/>
                <w:szCs w:val="24"/>
              </w:rPr>
            </w:pPr>
          </w:p>
        </w:tc>
        <w:tc>
          <w:tcPr>
            <w:tcW w:w="924" w:type="dxa"/>
            <w:tcBorders>
              <w:top w:val="single" w:color="auto" w:sz="4" w:space="0"/>
              <w:left w:val="single" w:color="auto" w:sz="4" w:space="0"/>
              <w:bottom w:val="single" w:color="auto" w:sz="6" w:space="0"/>
              <w:right w:val="single" w:color="auto" w:sz="4" w:space="0"/>
            </w:tcBorders>
            <w:noWrap w:val="0"/>
            <w:vAlign w:val="center"/>
          </w:tcPr>
          <w:p w14:paraId="5E8BC4EA">
            <w:pPr>
              <w:spacing w:line="240" w:lineRule="exact"/>
              <w:rPr>
                <w:rFonts w:ascii="方正仿宋_GBK" w:hAnsi="宋体" w:cs="宋体"/>
                <w:color w:val="000000"/>
                <w:sz w:val="24"/>
                <w:szCs w:val="24"/>
              </w:rPr>
            </w:pPr>
          </w:p>
        </w:tc>
      </w:tr>
    </w:tbl>
    <w:p w14:paraId="40783F09">
      <w:pPr>
        <w:widowControl/>
        <w:spacing w:line="360" w:lineRule="exact"/>
        <w:textAlignment w:val="baseline"/>
        <w:rPr>
          <w:rFonts w:ascii="方正仿宋_GBK" w:hAnsi="宋体"/>
          <w:sz w:val="24"/>
          <w:szCs w:val="24"/>
        </w:rPr>
      </w:pPr>
      <w:r>
        <w:rPr>
          <w:rFonts w:hint="eastAsia" w:ascii="方正仿宋_GBK" w:hAnsi="宋体"/>
          <w:b/>
          <w:bCs/>
          <w:sz w:val="24"/>
          <w:szCs w:val="24"/>
        </w:rPr>
        <w:t>备注：</w:t>
      </w:r>
      <w:r>
        <w:rPr>
          <w:rFonts w:hint="eastAsia" w:ascii="方正仿宋_GBK" w:hAnsi="宋体"/>
          <w:sz w:val="24"/>
          <w:szCs w:val="24"/>
        </w:rPr>
        <w:t>类别中打“*”</w:t>
      </w:r>
      <w:r>
        <w:rPr>
          <w:rFonts w:hint="eastAsia" w:ascii="方正仿宋_GBK" w:hAnsi="宋体"/>
          <w:sz w:val="24"/>
          <w:szCs w:val="24"/>
          <w:lang w:val="en-US" w:eastAsia="zh-CN"/>
        </w:rPr>
        <w:t>适用于</w:t>
      </w:r>
      <w:r>
        <w:rPr>
          <w:rFonts w:hint="eastAsia" w:ascii="方正仿宋_GBK" w:hAnsi="宋体"/>
          <w:sz w:val="24"/>
          <w:szCs w:val="24"/>
        </w:rPr>
        <w:t>疾病预防控制中心</w:t>
      </w:r>
      <w:r>
        <w:rPr>
          <w:rFonts w:hint="eastAsia" w:ascii="方正仿宋_GBK" w:hAnsi="宋体"/>
          <w:sz w:val="24"/>
          <w:szCs w:val="24"/>
          <w:lang w:eastAsia="zh-CN"/>
        </w:rPr>
        <w:t>，</w:t>
      </w:r>
      <w:r>
        <w:rPr>
          <w:rFonts w:hint="eastAsia" w:ascii="方正仿宋_GBK" w:hAnsi="宋体"/>
          <w:sz w:val="24"/>
          <w:szCs w:val="24"/>
          <w:lang w:val="en-US" w:eastAsia="zh-CN"/>
        </w:rPr>
        <w:t>诊断过程中</w:t>
      </w:r>
      <w:r>
        <w:rPr>
          <w:rFonts w:ascii="方正仿宋_GBK" w:hAnsi="宋体"/>
          <w:sz w:val="24"/>
          <w:szCs w:val="24"/>
        </w:rPr>
        <w:t>可以</w:t>
      </w:r>
      <w:r>
        <w:rPr>
          <w:rFonts w:hint="eastAsia" w:ascii="方正仿宋_GBK" w:hAnsi="宋体"/>
          <w:sz w:val="24"/>
          <w:szCs w:val="24"/>
        </w:rPr>
        <w:t>委托具</w:t>
      </w:r>
      <w:r>
        <w:rPr>
          <w:rFonts w:ascii="方正仿宋_GBK" w:hAnsi="宋体"/>
          <w:sz w:val="24"/>
          <w:szCs w:val="24"/>
        </w:rPr>
        <w:t>有该</w:t>
      </w:r>
      <w:r>
        <w:rPr>
          <w:rFonts w:hint="eastAsia" w:ascii="方正仿宋_GBK" w:hAnsi="宋体"/>
          <w:sz w:val="24"/>
          <w:szCs w:val="24"/>
        </w:rPr>
        <w:t>仪器</w:t>
      </w:r>
      <w:r>
        <w:rPr>
          <w:rFonts w:ascii="方正仿宋_GBK" w:hAnsi="宋体"/>
          <w:sz w:val="24"/>
          <w:szCs w:val="24"/>
        </w:rPr>
        <w:t>设备和能力的</w:t>
      </w:r>
      <w:r>
        <w:rPr>
          <w:rFonts w:hint="eastAsia" w:ascii="方正仿宋_GBK" w:hAnsi="宋体"/>
          <w:sz w:val="24"/>
          <w:szCs w:val="24"/>
          <w:lang w:val="en-US" w:eastAsia="zh-CN"/>
        </w:rPr>
        <w:t>医疗</w:t>
      </w:r>
      <w:r>
        <w:rPr>
          <w:rFonts w:hint="eastAsia" w:ascii="方正仿宋_GBK" w:hAnsi="宋体"/>
          <w:sz w:val="24"/>
          <w:szCs w:val="24"/>
        </w:rPr>
        <w:t>机构开展</w:t>
      </w:r>
      <w:r>
        <w:rPr>
          <w:rFonts w:ascii="方正仿宋_GBK" w:hAnsi="宋体"/>
          <w:sz w:val="24"/>
          <w:szCs w:val="24"/>
        </w:rPr>
        <w:t>相关检</w:t>
      </w:r>
      <w:r>
        <w:rPr>
          <w:rFonts w:hint="eastAsia" w:ascii="方正仿宋_GBK" w:hAnsi="宋体"/>
          <w:sz w:val="24"/>
          <w:szCs w:val="24"/>
        </w:rPr>
        <w:t>查</w:t>
      </w:r>
      <w:r>
        <w:rPr>
          <w:rFonts w:ascii="方正仿宋_GBK" w:hAnsi="宋体"/>
          <w:sz w:val="24"/>
          <w:szCs w:val="24"/>
        </w:rPr>
        <w:t>工作</w:t>
      </w:r>
      <w:r>
        <w:rPr>
          <w:rFonts w:hint="eastAsia" w:ascii="方正仿宋_GBK" w:hAnsi="宋体"/>
          <w:sz w:val="24"/>
          <w:szCs w:val="24"/>
        </w:rPr>
        <w:t>，备案</w:t>
      </w:r>
      <w:r>
        <w:rPr>
          <w:rFonts w:ascii="方正仿宋_GBK" w:hAnsi="宋体"/>
          <w:sz w:val="24"/>
          <w:szCs w:val="24"/>
        </w:rPr>
        <w:t>时</w:t>
      </w:r>
      <w:r>
        <w:rPr>
          <w:rFonts w:hint="eastAsia" w:ascii="方正仿宋_GBK" w:hAnsi="宋体"/>
          <w:sz w:val="24"/>
          <w:szCs w:val="24"/>
        </w:rPr>
        <w:t>应提交包含委托仪器清单的委托协议书；打“**”</w:t>
      </w:r>
      <w:r>
        <w:rPr>
          <w:rFonts w:hint="eastAsia" w:ascii="方正仿宋_GBK" w:hAnsi="宋体"/>
          <w:sz w:val="24"/>
          <w:szCs w:val="24"/>
          <w:lang w:val="en-US" w:eastAsia="zh-CN"/>
        </w:rPr>
        <w:t>适用于</w:t>
      </w:r>
      <w:r>
        <w:rPr>
          <w:rFonts w:hint="eastAsia" w:ascii="方正仿宋_GBK" w:hAnsi="宋体"/>
          <w:sz w:val="24"/>
          <w:szCs w:val="24"/>
        </w:rPr>
        <w:t>综合性医疗机构</w:t>
      </w:r>
      <w:r>
        <w:rPr>
          <w:rFonts w:hint="eastAsia" w:ascii="方正仿宋_GBK" w:hAnsi="宋体"/>
          <w:sz w:val="24"/>
          <w:szCs w:val="24"/>
          <w:lang w:eastAsia="zh-CN"/>
        </w:rPr>
        <w:t>，</w:t>
      </w:r>
      <w:r>
        <w:rPr>
          <w:rFonts w:hint="eastAsia" w:ascii="方正仿宋_GBK" w:hAnsi="宋体"/>
          <w:sz w:val="24"/>
          <w:szCs w:val="24"/>
          <w:lang w:val="en-US" w:eastAsia="zh-CN"/>
        </w:rPr>
        <w:t>诊断过程中</w:t>
      </w:r>
      <w:r>
        <w:rPr>
          <w:rFonts w:hint="eastAsia" w:ascii="方正仿宋_GBK" w:hAnsi="宋体"/>
          <w:sz w:val="24"/>
          <w:szCs w:val="24"/>
        </w:rPr>
        <w:t>可</w:t>
      </w:r>
      <w:r>
        <w:rPr>
          <w:rFonts w:ascii="方正仿宋_GBK" w:hAnsi="宋体"/>
          <w:sz w:val="24"/>
          <w:szCs w:val="24"/>
        </w:rPr>
        <w:t>以</w:t>
      </w:r>
      <w:r>
        <w:rPr>
          <w:rFonts w:hint="eastAsia" w:ascii="方正仿宋_GBK" w:hAnsi="宋体"/>
          <w:sz w:val="24"/>
          <w:szCs w:val="24"/>
        </w:rPr>
        <w:t>委托职业医学重点实验室开展相</w:t>
      </w:r>
      <w:r>
        <w:rPr>
          <w:rFonts w:ascii="方正仿宋_GBK" w:hAnsi="宋体"/>
          <w:sz w:val="24"/>
          <w:szCs w:val="24"/>
        </w:rPr>
        <w:t>关</w:t>
      </w:r>
      <w:r>
        <w:rPr>
          <w:rFonts w:hint="eastAsia" w:ascii="方正仿宋_GBK" w:hAnsi="宋体"/>
          <w:sz w:val="24"/>
          <w:szCs w:val="24"/>
        </w:rPr>
        <w:t>检测工作，备案</w:t>
      </w:r>
      <w:r>
        <w:rPr>
          <w:rFonts w:ascii="方正仿宋_GBK" w:hAnsi="宋体"/>
          <w:sz w:val="24"/>
          <w:szCs w:val="24"/>
        </w:rPr>
        <w:t>时</w:t>
      </w:r>
      <w:r>
        <w:rPr>
          <w:rFonts w:hint="eastAsia" w:ascii="方正仿宋_GBK" w:hAnsi="宋体"/>
          <w:sz w:val="24"/>
          <w:szCs w:val="24"/>
        </w:rPr>
        <w:t>应提交包含委托仪器清单的委托协议书及职业医学重点实验室证明文件</w:t>
      </w:r>
      <w:r>
        <w:rPr>
          <w:rFonts w:hint="eastAsia" w:ascii="方正仿宋_GBK" w:hAnsi="宋体"/>
          <w:sz w:val="24"/>
          <w:szCs w:val="24"/>
          <w:lang w:val="en-US" w:eastAsia="zh-CN"/>
        </w:rPr>
        <w:t>扫描件</w:t>
      </w:r>
      <w:r>
        <w:rPr>
          <w:rFonts w:hint="eastAsia" w:ascii="方正仿宋_GBK" w:hAnsi="宋体"/>
          <w:sz w:val="24"/>
          <w:szCs w:val="24"/>
        </w:rPr>
        <w:t>。</w:t>
      </w:r>
    </w:p>
    <w:p w14:paraId="24C57416">
      <w:pPr>
        <w:spacing w:line="580" w:lineRule="exact"/>
        <w:rPr>
          <w:rFonts w:ascii="方正仿宋_GBK"/>
        </w:rPr>
      </w:pPr>
    </w:p>
    <w:p w14:paraId="198A37A1">
      <w:pPr>
        <w:spacing w:line="580" w:lineRule="exact"/>
        <w:rPr>
          <w:rFonts w:ascii="方正仿宋_GBK"/>
        </w:rPr>
      </w:pPr>
    </w:p>
    <w:p w14:paraId="4148D3B0">
      <w:pPr>
        <w:widowControl/>
        <w:spacing w:line="400" w:lineRule="exact"/>
        <w:jc w:val="left"/>
        <w:rPr>
          <w:rFonts w:hint="eastAsia" w:ascii="方正黑体_GBK" w:hAnsi="宋体" w:eastAsia="方正黑体_GBK" w:cs="宋体"/>
          <w:kern w:val="0"/>
          <w:sz w:val="30"/>
          <w:szCs w:val="30"/>
        </w:rPr>
      </w:pPr>
      <w:r>
        <w:rPr>
          <w:rFonts w:hint="eastAsia" w:ascii="方正黑体_GBK" w:hAnsi="宋体" w:eastAsia="方正黑体_GBK" w:cs="宋体"/>
          <w:kern w:val="0"/>
          <w:sz w:val="30"/>
          <w:szCs w:val="30"/>
        </w:rPr>
        <w:t>附表3</w:t>
      </w:r>
    </w:p>
    <w:p w14:paraId="508EEB01">
      <w:pPr>
        <w:spacing w:line="560" w:lineRule="exact"/>
        <w:jc w:val="center"/>
        <w:rPr>
          <w:rFonts w:ascii="方正小标宋_GBK" w:hAnsi="宋体" w:eastAsia="方正小标宋_GBK" w:cs="黑体"/>
          <w:bCs/>
          <w:sz w:val="36"/>
          <w:szCs w:val="36"/>
        </w:rPr>
      </w:pPr>
      <w:r>
        <w:rPr>
          <w:rFonts w:hint="eastAsia" w:ascii="方正小标宋_GBK" w:hAnsi="宋体" w:eastAsia="方正小标宋_GBK" w:cs="黑体"/>
          <w:bCs/>
          <w:sz w:val="36"/>
          <w:szCs w:val="36"/>
        </w:rPr>
        <w:t>职业病诊断功能检查及检验项目一览表</w:t>
      </w:r>
    </w:p>
    <w:tbl>
      <w:tblPr>
        <w:tblStyle w:val="16"/>
        <w:tblW w:w="9357"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3838"/>
        <w:gridCol w:w="7"/>
        <w:gridCol w:w="683"/>
        <w:gridCol w:w="23"/>
        <w:gridCol w:w="1552"/>
        <w:gridCol w:w="1260"/>
        <w:gridCol w:w="8"/>
        <w:gridCol w:w="1268"/>
      </w:tblGrid>
      <w:tr w14:paraId="2C90C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1" w:hRule="exact"/>
          <w:tblHeader/>
        </w:trPr>
        <w:tc>
          <w:tcPr>
            <w:tcW w:w="718" w:type="dxa"/>
            <w:noWrap w:val="0"/>
            <w:vAlign w:val="center"/>
          </w:tcPr>
          <w:p w14:paraId="2F078810">
            <w:pPr>
              <w:spacing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类别</w:t>
            </w:r>
          </w:p>
        </w:tc>
        <w:tc>
          <w:tcPr>
            <w:tcW w:w="3845" w:type="dxa"/>
            <w:gridSpan w:val="2"/>
            <w:noWrap w:val="0"/>
            <w:vAlign w:val="center"/>
          </w:tcPr>
          <w:p w14:paraId="5F2B0410">
            <w:pPr>
              <w:spacing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项目名称</w:t>
            </w:r>
          </w:p>
        </w:tc>
        <w:tc>
          <w:tcPr>
            <w:tcW w:w="706" w:type="dxa"/>
            <w:gridSpan w:val="2"/>
            <w:noWrap w:val="0"/>
            <w:vAlign w:val="center"/>
          </w:tcPr>
          <w:p w14:paraId="293B20AB">
            <w:pPr>
              <w:spacing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是否</w:t>
            </w:r>
          </w:p>
          <w:p w14:paraId="60B6F393">
            <w:pPr>
              <w:spacing w:line="320" w:lineRule="exact"/>
              <w:jc w:val="center"/>
              <w:rPr>
                <w:rFonts w:hint="eastAsia" w:ascii="方正黑体_GBK" w:hAnsi="楷体" w:eastAsia="方正黑体_GBK"/>
                <w:sz w:val="24"/>
                <w:szCs w:val="24"/>
              </w:rPr>
            </w:pPr>
            <w:r>
              <w:rPr>
                <w:rFonts w:hint="eastAsia" w:ascii="方正黑体_GBK" w:hAnsi="楷体" w:eastAsia="方正黑体_GBK"/>
                <w:sz w:val="24"/>
                <w:szCs w:val="24"/>
              </w:rPr>
              <w:t>开展</w:t>
            </w:r>
          </w:p>
        </w:tc>
        <w:tc>
          <w:tcPr>
            <w:tcW w:w="1552" w:type="dxa"/>
            <w:noWrap w:val="0"/>
            <w:vAlign w:val="top"/>
          </w:tcPr>
          <w:p w14:paraId="0D280AF6">
            <w:pPr>
              <w:spacing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是否委托</w:t>
            </w:r>
          </w:p>
          <w:p w14:paraId="7A1ABF59">
            <w:pPr>
              <w:spacing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（仅限于可以委托的项目）</w:t>
            </w:r>
          </w:p>
        </w:tc>
        <w:tc>
          <w:tcPr>
            <w:tcW w:w="1268" w:type="dxa"/>
            <w:gridSpan w:val="2"/>
            <w:noWrap w:val="0"/>
            <w:vAlign w:val="center"/>
          </w:tcPr>
          <w:p w14:paraId="6DD89D7D">
            <w:pPr>
              <w:spacing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使用仪器</w:t>
            </w:r>
          </w:p>
          <w:p w14:paraId="0995CA51">
            <w:pPr>
              <w:spacing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及型号</w:t>
            </w:r>
          </w:p>
        </w:tc>
        <w:tc>
          <w:tcPr>
            <w:tcW w:w="1268" w:type="dxa"/>
            <w:noWrap w:val="0"/>
            <w:vAlign w:val="center"/>
          </w:tcPr>
          <w:p w14:paraId="1F72C7D6">
            <w:pPr>
              <w:spacing w:line="320" w:lineRule="exact"/>
              <w:jc w:val="center"/>
              <w:rPr>
                <w:rFonts w:hint="eastAsia" w:ascii="方正黑体_GBK" w:hAnsi="楷体" w:eastAsia="方正黑体_GBK"/>
                <w:spacing w:val="-20"/>
                <w:sz w:val="24"/>
                <w:szCs w:val="24"/>
              </w:rPr>
            </w:pPr>
            <w:r>
              <w:rPr>
                <w:rFonts w:hint="eastAsia" w:ascii="方正黑体_GBK" w:hAnsi="楷体" w:eastAsia="方正黑体_GBK"/>
                <w:spacing w:val="-20"/>
                <w:sz w:val="24"/>
                <w:szCs w:val="24"/>
              </w:rPr>
              <w:t>操作人</w:t>
            </w:r>
          </w:p>
        </w:tc>
      </w:tr>
      <w:tr w14:paraId="0255F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restart"/>
            <w:noWrap w:val="0"/>
            <w:vAlign w:val="center"/>
          </w:tcPr>
          <w:p w14:paraId="21ABA8CC">
            <w:pPr>
              <w:spacing w:line="320" w:lineRule="exact"/>
              <w:rPr>
                <w:rFonts w:hint="eastAsia" w:ascii="方正仿宋_GBK"/>
                <w:sz w:val="24"/>
                <w:szCs w:val="24"/>
              </w:rPr>
            </w:pPr>
            <w:r>
              <w:rPr>
                <w:rFonts w:hint="eastAsia" w:ascii="方正仿宋_GBK"/>
                <w:sz w:val="24"/>
                <w:szCs w:val="24"/>
              </w:rPr>
              <w:t>功能</w:t>
            </w:r>
          </w:p>
          <w:p w14:paraId="7D6DB0EF">
            <w:pPr>
              <w:spacing w:line="320" w:lineRule="exact"/>
              <w:jc w:val="center"/>
              <w:rPr>
                <w:rFonts w:hint="eastAsia" w:ascii="方正仿宋_GBK"/>
                <w:sz w:val="24"/>
                <w:szCs w:val="24"/>
                <w:vertAlign w:val="subscript"/>
              </w:rPr>
            </w:pPr>
            <w:r>
              <w:rPr>
                <w:rFonts w:hint="eastAsia" w:ascii="方正仿宋_GBK"/>
                <w:sz w:val="24"/>
                <w:szCs w:val="24"/>
              </w:rPr>
              <w:t>检查</w:t>
            </w:r>
            <w:r>
              <w:rPr>
                <w:rFonts w:hint="eastAsia" w:ascii="方正仿宋_GBK" w:hAnsi="Arial" w:cs="宋体"/>
                <w:sz w:val="24"/>
                <w:szCs w:val="24"/>
              </w:rPr>
              <w:t>*</w:t>
            </w:r>
          </w:p>
        </w:tc>
        <w:tc>
          <w:tcPr>
            <w:tcW w:w="3845" w:type="dxa"/>
            <w:gridSpan w:val="2"/>
            <w:noWrap w:val="0"/>
            <w:vAlign w:val="top"/>
          </w:tcPr>
          <w:p w14:paraId="48748814">
            <w:pPr>
              <w:spacing w:line="320" w:lineRule="exact"/>
              <w:rPr>
                <w:rFonts w:hint="eastAsia" w:ascii="方正仿宋_GBK"/>
                <w:sz w:val="24"/>
                <w:szCs w:val="24"/>
              </w:rPr>
            </w:pPr>
            <w:r>
              <w:rPr>
                <w:rFonts w:hint="eastAsia" w:ascii="方正仿宋_GBK" w:cs="宋体"/>
                <w:sz w:val="24"/>
                <w:szCs w:val="24"/>
              </w:rPr>
              <w:t>肝胆脾双肾</w:t>
            </w:r>
            <w:r>
              <w:rPr>
                <w:rFonts w:hint="eastAsia" w:ascii="方正仿宋_GBK" w:hAnsi="宋体" w:cs="宋体"/>
                <w:color w:val="000000"/>
                <w:sz w:val="24"/>
                <w:szCs w:val="24"/>
              </w:rPr>
              <w:t>彩色多普勒超声检查</w:t>
            </w:r>
          </w:p>
        </w:tc>
        <w:tc>
          <w:tcPr>
            <w:tcW w:w="706" w:type="dxa"/>
            <w:gridSpan w:val="2"/>
            <w:noWrap w:val="0"/>
            <w:vAlign w:val="top"/>
          </w:tcPr>
          <w:p w14:paraId="36478F64">
            <w:pPr>
              <w:spacing w:line="320" w:lineRule="exact"/>
              <w:rPr>
                <w:rFonts w:hint="eastAsia" w:ascii="方正仿宋_GBK"/>
                <w:sz w:val="24"/>
                <w:szCs w:val="24"/>
              </w:rPr>
            </w:pPr>
          </w:p>
        </w:tc>
        <w:tc>
          <w:tcPr>
            <w:tcW w:w="1552" w:type="dxa"/>
            <w:noWrap w:val="0"/>
            <w:vAlign w:val="top"/>
          </w:tcPr>
          <w:p w14:paraId="100D266F">
            <w:pPr>
              <w:spacing w:line="320" w:lineRule="exact"/>
              <w:rPr>
                <w:rFonts w:hint="eastAsia" w:ascii="方正仿宋_GBK"/>
                <w:sz w:val="24"/>
                <w:szCs w:val="24"/>
              </w:rPr>
            </w:pPr>
          </w:p>
        </w:tc>
        <w:tc>
          <w:tcPr>
            <w:tcW w:w="1268" w:type="dxa"/>
            <w:gridSpan w:val="2"/>
            <w:noWrap w:val="0"/>
            <w:vAlign w:val="top"/>
          </w:tcPr>
          <w:p w14:paraId="1A043B5D">
            <w:pPr>
              <w:spacing w:line="320" w:lineRule="exact"/>
              <w:rPr>
                <w:rFonts w:hint="eastAsia" w:ascii="方正仿宋_GBK"/>
                <w:sz w:val="24"/>
                <w:szCs w:val="24"/>
              </w:rPr>
            </w:pPr>
          </w:p>
        </w:tc>
        <w:tc>
          <w:tcPr>
            <w:tcW w:w="1268" w:type="dxa"/>
            <w:noWrap w:val="0"/>
            <w:vAlign w:val="top"/>
          </w:tcPr>
          <w:p w14:paraId="1A07A757">
            <w:pPr>
              <w:spacing w:line="320" w:lineRule="exact"/>
              <w:rPr>
                <w:rFonts w:hint="eastAsia" w:ascii="方正仿宋_GBK"/>
                <w:sz w:val="24"/>
                <w:szCs w:val="24"/>
              </w:rPr>
            </w:pPr>
          </w:p>
        </w:tc>
      </w:tr>
      <w:tr w14:paraId="298C3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5A453A4B">
            <w:pPr>
              <w:spacing w:line="320" w:lineRule="exact"/>
              <w:rPr>
                <w:rFonts w:hint="eastAsia" w:ascii="方正仿宋_GBK"/>
                <w:sz w:val="24"/>
                <w:szCs w:val="24"/>
              </w:rPr>
            </w:pPr>
          </w:p>
        </w:tc>
        <w:tc>
          <w:tcPr>
            <w:tcW w:w="3845" w:type="dxa"/>
            <w:gridSpan w:val="2"/>
            <w:noWrap w:val="0"/>
            <w:vAlign w:val="top"/>
          </w:tcPr>
          <w:p w14:paraId="574348A0">
            <w:pPr>
              <w:spacing w:line="320" w:lineRule="exact"/>
              <w:rPr>
                <w:rFonts w:hint="eastAsia" w:ascii="方正仿宋_GBK" w:cs="宋体"/>
                <w:sz w:val="24"/>
                <w:szCs w:val="24"/>
              </w:rPr>
            </w:pPr>
            <w:r>
              <w:rPr>
                <w:rFonts w:hint="eastAsia" w:ascii="方正仿宋_GBK" w:cs="宋体"/>
                <w:sz w:val="24"/>
                <w:szCs w:val="24"/>
              </w:rPr>
              <w:t>心电图</w:t>
            </w:r>
          </w:p>
        </w:tc>
        <w:tc>
          <w:tcPr>
            <w:tcW w:w="706" w:type="dxa"/>
            <w:gridSpan w:val="2"/>
            <w:noWrap w:val="0"/>
            <w:vAlign w:val="top"/>
          </w:tcPr>
          <w:p w14:paraId="4B5E540D">
            <w:pPr>
              <w:spacing w:line="320" w:lineRule="exact"/>
              <w:rPr>
                <w:rFonts w:hint="eastAsia" w:ascii="方正仿宋_GBK"/>
                <w:sz w:val="24"/>
                <w:szCs w:val="24"/>
              </w:rPr>
            </w:pPr>
          </w:p>
        </w:tc>
        <w:tc>
          <w:tcPr>
            <w:tcW w:w="1552" w:type="dxa"/>
            <w:noWrap w:val="0"/>
            <w:vAlign w:val="top"/>
          </w:tcPr>
          <w:p w14:paraId="4EDBC9E0">
            <w:pPr>
              <w:spacing w:line="320" w:lineRule="exact"/>
              <w:rPr>
                <w:rFonts w:hint="eastAsia" w:ascii="方正仿宋_GBK"/>
                <w:sz w:val="24"/>
                <w:szCs w:val="24"/>
              </w:rPr>
            </w:pPr>
          </w:p>
        </w:tc>
        <w:tc>
          <w:tcPr>
            <w:tcW w:w="1268" w:type="dxa"/>
            <w:gridSpan w:val="2"/>
            <w:noWrap w:val="0"/>
            <w:vAlign w:val="top"/>
          </w:tcPr>
          <w:p w14:paraId="7B3003CF">
            <w:pPr>
              <w:spacing w:line="320" w:lineRule="exact"/>
              <w:rPr>
                <w:rFonts w:hint="eastAsia" w:ascii="方正仿宋_GBK"/>
                <w:sz w:val="24"/>
                <w:szCs w:val="24"/>
              </w:rPr>
            </w:pPr>
          </w:p>
        </w:tc>
        <w:tc>
          <w:tcPr>
            <w:tcW w:w="1268" w:type="dxa"/>
            <w:noWrap w:val="0"/>
            <w:vAlign w:val="top"/>
          </w:tcPr>
          <w:p w14:paraId="0BA4C51C">
            <w:pPr>
              <w:spacing w:line="320" w:lineRule="exact"/>
              <w:rPr>
                <w:rFonts w:hint="eastAsia" w:ascii="方正仿宋_GBK"/>
                <w:sz w:val="24"/>
                <w:szCs w:val="24"/>
              </w:rPr>
            </w:pPr>
          </w:p>
        </w:tc>
      </w:tr>
      <w:tr w14:paraId="7A23A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23FE25E7">
            <w:pPr>
              <w:spacing w:line="320" w:lineRule="exact"/>
              <w:rPr>
                <w:rFonts w:hint="eastAsia" w:ascii="方正仿宋_GBK"/>
                <w:sz w:val="24"/>
                <w:szCs w:val="24"/>
              </w:rPr>
            </w:pPr>
          </w:p>
        </w:tc>
        <w:tc>
          <w:tcPr>
            <w:tcW w:w="3845" w:type="dxa"/>
            <w:gridSpan w:val="2"/>
            <w:noWrap w:val="0"/>
            <w:vAlign w:val="top"/>
          </w:tcPr>
          <w:p w14:paraId="1FEF68D5">
            <w:pPr>
              <w:spacing w:line="320" w:lineRule="exact"/>
              <w:rPr>
                <w:rFonts w:hint="eastAsia" w:ascii="方正仿宋_GBK" w:cs="宋体"/>
                <w:sz w:val="24"/>
                <w:szCs w:val="24"/>
              </w:rPr>
            </w:pPr>
            <w:r>
              <w:rPr>
                <w:rFonts w:hint="eastAsia" w:ascii="方正仿宋_GBK" w:cs="宋体"/>
                <w:sz w:val="24"/>
                <w:szCs w:val="24"/>
              </w:rPr>
              <w:t>肺通气功能</w:t>
            </w:r>
          </w:p>
        </w:tc>
        <w:tc>
          <w:tcPr>
            <w:tcW w:w="706" w:type="dxa"/>
            <w:gridSpan w:val="2"/>
            <w:noWrap w:val="0"/>
            <w:vAlign w:val="top"/>
          </w:tcPr>
          <w:p w14:paraId="37B2B878">
            <w:pPr>
              <w:spacing w:line="320" w:lineRule="exact"/>
              <w:rPr>
                <w:rFonts w:hint="eastAsia" w:ascii="方正仿宋_GBK"/>
                <w:sz w:val="24"/>
                <w:szCs w:val="24"/>
              </w:rPr>
            </w:pPr>
          </w:p>
        </w:tc>
        <w:tc>
          <w:tcPr>
            <w:tcW w:w="1552" w:type="dxa"/>
            <w:noWrap w:val="0"/>
            <w:vAlign w:val="top"/>
          </w:tcPr>
          <w:p w14:paraId="48C3F808">
            <w:pPr>
              <w:spacing w:line="320" w:lineRule="exact"/>
              <w:rPr>
                <w:rFonts w:hint="eastAsia" w:ascii="方正仿宋_GBK"/>
                <w:sz w:val="24"/>
                <w:szCs w:val="24"/>
              </w:rPr>
            </w:pPr>
          </w:p>
        </w:tc>
        <w:tc>
          <w:tcPr>
            <w:tcW w:w="1268" w:type="dxa"/>
            <w:gridSpan w:val="2"/>
            <w:noWrap w:val="0"/>
            <w:vAlign w:val="top"/>
          </w:tcPr>
          <w:p w14:paraId="43E4395E">
            <w:pPr>
              <w:spacing w:line="320" w:lineRule="exact"/>
              <w:rPr>
                <w:rFonts w:hint="eastAsia" w:ascii="方正仿宋_GBK"/>
                <w:sz w:val="24"/>
                <w:szCs w:val="24"/>
              </w:rPr>
            </w:pPr>
          </w:p>
        </w:tc>
        <w:tc>
          <w:tcPr>
            <w:tcW w:w="1268" w:type="dxa"/>
            <w:noWrap w:val="0"/>
            <w:vAlign w:val="top"/>
          </w:tcPr>
          <w:p w14:paraId="1AE6C072">
            <w:pPr>
              <w:spacing w:line="320" w:lineRule="exact"/>
              <w:rPr>
                <w:rFonts w:hint="eastAsia" w:ascii="方正仿宋_GBK"/>
                <w:sz w:val="24"/>
                <w:szCs w:val="24"/>
              </w:rPr>
            </w:pPr>
          </w:p>
        </w:tc>
      </w:tr>
      <w:tr w14:paraId="0AFC2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09E7265E">
            <w:pPr>
              <w:spacing w:line="320" w:lineRule="exact"/>
              <w:rPr>
                <w:rFonts w:hint="eastAsia" w:ascii="方正仿宋_GBK"/>
                <w:sz w:val="24"/>
                <w:szCs w:val="24"/>
              </w:rPr>
            </w:pPr>
          </w:p>
        </w:tc>
        <w:tc>
          <w:tcPr>
            <w:tcW w:w="3845" w:type="dxa"/>
            <w:gridSpan w:val="2"/>
            <w:noWrap w:val="0"/>
            <w:vAlign w:val="top"/>
          </w:tcPr>
          <w:p w14:paraId="4FE53C13">
            <w:pPr>
              <w:spacing w:line="320" w:lineRule="exact"/>
              <w:rPr>
                <w:rFonts w:hint="eastAsia" w:ascii="方正仿宋_GBK" w:cs="宋体"/>
                <w:sz w:val="24"/>
                <w:szCs w:val="24"/>
              </w:rPr>
            </w:pPr>
            <w:r>
              <w:rPr>
                <w:rFonts w:hint="eastAsia" w:ascii="方正仿宋_GBK" w:cs="宋体"/>
                <w:sz w:val="24"/>
                <w:szCs w:val="24"/>
              </w:rPr>
              <w:t>肺弥散功能</w:t>
            </w:r>
          </w:p>
        </w:tc>
        <w:tc>
          <w:tcPr>
            <w:tcW w:w="706" w:type="dxa"/>
            <w:gridSpan w:val="2"/>
            <w:noWrap w:val="0"/>
            <w:vAlign w:val="top"/>
          </w:tcPr>
          <w:p w14:paraId="4648592E">
            <w:pPr>
              <w:spacing w:line="320" w:lineRule="exact"/>
              <w:rPr>
                <w:rFonts w:hint="eastAsia" w:ascii="方正仿宋_GBK"/>
                <w:sz w:val="24"/>
                <w:szCs w:val="24"/>
              </w:rPr>
            </w:pPr>
          </w:p>
        </w:tc>
        <w:tc>
          <w:tcPr>
            <w:tcW w:w="1552" w:type="dxa"/>
            <w:noWrap w:val="0"/>
            <w:vAlign w:val="top"/>
          </w:tcPr>
          <w:p w14:paraId="2AC4CD7C">
            <w:pPr>
              <w:spacing w:line="320" w:lineRule="exact"/>
              <w:rPr>
                <w:rFonts w:hint="eastAsia" w:ascii="方正仿宋_GBK"/>
                <w:sz w:val="24"/>
                <w:szCs w:val="24"/>
              </w:rPr>
            </w:pPr>
          </w:p>
        </w:tc>
        <w:tc>
          <w:tcPr>
            <w:tcW w:w="1268" w:type="dxa"/>
            <w:gridSpan w:val="2"/>
            <w:noWrap w:val="0"/>
            <w:vAlign w:val="top"/>
          </w:tcPr>
          <w:p w14:paraId="0E3C87AE">
            <w:pPr>
              <w:spacing w:line="320" w:lineRule="exact"/>
              <w:rPr>
                <w:rFonts w:hint="eastAsia" w:ascii="方正仿宋_GBK"/>
                <w:sz w:val="24"/>
                <w:szCs w:val="24"/>
              </w:rPr>
            </w:pPr>
          </w:p>
        </w:tc>
        <w:tc>
          <w:tcPr>
            <w:tcW w:w="1268" w:type="dxa"/>
            <w:noWrap w:val="0"/>
            <w:vAlign w:val="top"/>
          </w:tcPr>
          <w:p w14:paraId="14F41038">
            <w:pPr>
              <w:spacing w:line="320" w:lineRule="exact"/>
              <w:rPr>
                <w:rFonts w:hint="eastAsia" w:ascii="方正仿宋_GBK"/>
                <w:sz w:val="24"/>
                <w:szCs w:val="24"/>
              </w:rPr>
            </w:pPr>
          </w:p>
        </w:tc>
      </w:tr>
      <w:tr w14:paraId="0D94A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4A49AC72">
            <w:pPr>
              <w:spacing w:line="320" w:lineRule="exact"/>
              <w:rPr>
                <w:rFonts w:hint="eastAsia" w:ascii="方正仿宋_GBK"/>
                <w:sz w:val="24"/>
                <w:szCs w:val="24"/>
              </w:rPr>
            </w:pPr>
          </w:p>
        </w:tc>
        <w:tc>
          <w:tcPr>
            <w:tcW w:w="3845" w:type="dxa"/>
            <w:gridSpan w:val="2"/>
            <w:noWrap w:val="0"/>
            <w:vAlign w:val="top"/>
          </w:tcPr>
          <w:p w14:paraId="6AA8DF02">
            <w:pPr>
              <w:spacing w:line="320" w:lineRule="exact"/>
              <w:rPr>
                <w:rFonts w:hint="eastAsia" w:ascii="方正仿宋_GBK" w:cs="宋体"/>
                <w:sz w:val="24"/>
                <w:szCs w:val="24"/>
              </w:rPr>
            </w:pPr>
            <w:r>
              <w:rPr>
                <w:rFonts w:hint="eastAsia" w:ascii="方正仿宋_GBK"/>
                <w:sz w:val="24"/>
                <w:szCs w:val="24"/>
              </w:rPr>
              <w:t>纯音听阈测定</w:t>
            </w:r>
          </w:p>
        </w:tc>
        <w:tc>
          <w:tcPr>
            <w:tcW w:w="706" w:type="dxa"/>
            <w:gridSpan w:val="2"/>
            <w:noWrap w:val="0"/>
            <w:vAlign w:val="top"/>
          </w:tcPr>
          <w:p w14:paraId="0BA9EA44">
            <w:pPr>
              <w:spacing w:line="320" w:lineRule="exact"/>
              <w:rPr>
                <w:rFonts w:hint="eastAsia" w:ascii="方正仿宋_GBK"/>
                <w:sz w:val="24"/>
                <w:szCs w:val="24"/>
              </w:rPr>
            </w:pPr>
          </w:p>
        </w:tc>
        <w:tc>
          <w:tcPr>
            <w:tcW w:w="1552" w:type="dxa"/>
            <w:noWrap w:val="0"/>
            <w:vAlign w:val="top"/>
          </w:tcPr>
          <w:p w14:paraId="7A4B2AE5">
            <w:pPr>
              <w:spacing w:line="320" w:lineRule="exact"/>
              <w:rPr>
                <w:rFonts w:hint="eastAsia" w:ascii="方正仿宋_GBK"/>
                <w:sz w:val="24"/>
                <w:szCs w:val="24"/>
              </w:rPr>
            </w:pPr>
          </w:p>
        </w:tc>
        <w:tc>
          <w:tcPr>
            <w:tcW w:w="1268" w:type="dxa"/>
            <w:gridSpan w:val="2"/>
            <w:noWrap w:val="0"/>
            <w:vAlign w:val="top"/>
          </w:tcPr>
          <w:p w14:paraId="0FBB7861">
            <w:pPr>
              <w:spacing w:line="320" w:lineRule="exact"/>
              <w:rPr>
                <w:rFonts w:hint="eastAsia" w:ascii="方正仿宋_GBK"/>
                <w:sz w:val="24"/>
                <w:szCs w:val="24"/>
              </w:rPr>
            </w:pPr>
          </w:p>
        </w:tc>
        <w:tc>
          <w:tcPr>
            <w:tcW w:w="1268" w:type="dxa"/>
            <w:noWrap w:val="0"/>
            <w:vAlign w:val="top"/>
          </w:tcPr>
          <w:p w14:paraId="277EFBC7">
            <w:pPr>
              <w:spacing w:line="320" w:lineRule="exact"/>
              <w:rPr>
                <w:rFonts w:hint="eastAsia" w:ascii="方正仿宋_GBK"/>
                <w:sz w:val="24"/>
                <w:szCs w:val="24"/>
              </w:rPr>
            </w:pPr>
          </w:p>
        </w:tc>
      </w:tr>
      <w:tr w14:paraId="1EB52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6AE46493">
            <w:pPr>
              <w:spacing w:line="320" w:lineRule="exact"/>
              <w:rPr>
                <w:rFonts w:hint="eastAsia" w:ascii="方正仿宋_GBK"/>
                <w:sz w:val="24"/>
                <w:szCs w:val="24"/>
              </w:rPr>
            </w:pPr>
          </w:p>
        </w:tc>
        <w:tc>
          <w:tcPr>
            <w:tcW w:w="3845" w:type="dxa"/>
            <w:gridSpan w:val="2"/>
            <w:noWrap w:val="0"/>
            <w:vAlign w:val="top"/>
          </w:tcPr>
          <w:p w14:paraId="18E0893B">
            <w:pPr>
              <w:spacing w:line="320" w:lineRule="exact"/>
              <w:rPr>
                <w:rFonts w:hint="eastAsia" w:ascii="方正仿宋_GBK" w:cs="宋体"/>
                <w:sz w:val="24"/>
                <w:szCs w:val="24"/>
              </w:rPr>
            </w:pPr>
            <w:r>
              <w:rPr>
                <w:rFonts w:hint="eastAsia" w:ascii="方正仿宋_GBK" w:cs="宋体"/>
                <w:sz w:val="24"/>
                <w:szCs w:val="24"/>
              </w:rPr>
              <w:t>晶状体</w:t>
            </w:r>
          </w:p>
        </w:tc>
        <w:tc>
          <w:tcPr>
            <w:tcW w:w="706" w:type="dxa"/>
            <w:gridSpan w:val="2"/>
            <w:noWrap w:val="0"/>
            <w:vAlign w:val="top"/>
          </w:tcPr>
          <w:p w14:paraId="632DCE82">
            <w:pPr>
              <w:spacing w:line="320" w:lineRule="exact"/>
              <w:rPr>
                <w:rFonts w:hint="eastAsia" w:ascii="方正仿宋_GBK"/>
                <w:sz w:val="24"/>
                <w:szCs w:val="24"/>
              </w:rPr>
            </w:pPr>
          </w:p>
        </w:tc>
        <w:tc>
          <w:tcPr>
            <w:tcW w:w="1552" w:type="dxa"/>
            <w:noWrap w:val="0"/>
            <w:vAlign w:val="top"/>
          </w:tcPr>
          <w:p w14:paraId="1CE04ACC">
            <w:pPr>
              <w:spacing w:line="320" w:lineRule="exact"/>
              <w:rPr>
                <w:rFonts w:hint="eastAsia" w:ascii="方正仿宋_GBK"/>
                <w:sz w:val="24"/>
                <w:szCs w:val="24"/>
              </w:rPr>
            </w:pPr>
          </w:p>
        </w:tc>
        <w:tc>
          <w:tcPr>
            <w:tcW w:w="1268" w:type="dxa"/>
            <w:gridSpan w:val="2"/>
            <w:noWrap w:val="0"/>
            <w:vAlign w:val="top"/>
          </w:tcPr>
          <w:p w14:paraId="10BC0247">
            <w:pPr>
              <w:spacing w:line="320" w:lineRule="exact"/>
              <w:rPr>
                <w:rFonts w:hint="eastAsia" w:ascii="方正仿宋_GBK"/>
                <w:sz w:val="24"/>
                <w:szCs w:val="24"/>
              </w:rPr>
            </w:pPr>
          </w:p>
        </w:tc>
        <w:tc>
          <w:tcPr>
            <w:tcW w:w="1268" w:type="dxa"/>
            <w:noWrap w:val="0"/>
            <w:vAlign w:val="top"/>
          </w:tcPr>
          <w:p w14:paraId="09A877B0">
            <w:pPr>
              <w:spacing w:line="320" w:lineRule="exact"/>
              <w:rPr>
                <w:rFonts w:hint="eastAsia" w:ascii="方正仿宋_GBK"/>
                <w:sz w:val="24"/>
                <w:szCs w:val="24"/>
              </w:rPr>
            </w:pPr>
          </w:p>
        </w:tc>
      </w:tr>
      <w:tr w14:paraId="1F5A1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3C31F3EF">
            <w:pPr>
              <w:spacing w:line="320" w:lineRule="exact"/>
              <w:rPr>
                <w:rFonts w:hint="eastAsia" w:ascii="方正仿宋_GBK"/>
                <w:sz w:val="24"/>
                <w:szCs w:val="24"/>
              </w:rPr>
            </w:pPr>
          </w:p>
        </w:tc>
        <w:tc>
          <w:tcPr>
            <w:tcW w:w="3845" w:type="dxa"/>
            <w:gridSpan w:val="2"/>
            <w:noWrap w:val="0"/>
            <w:vAlign w:val="top"/>
          </w:tcPr>
          <w:p w14:paraId="73FCF348">
            <w:pPr>
              <w:spacing w:line="320" w:lineRule="exact"/>
              <w:rPr>
                <w:rFonts w:hint="eastAsia" w:ascii="方正仿宋_GBK" w:cs="宋体"/>
                <w:sz w:val="24"/>
                <w:szCs w:val="24"/>
              </w:rPr>
            </w:pPr>
            <w:r>
              <w:rPr>
                <w:rFonts w:hint="eastAsia" w:ascii="方正仿宋_GBK" w:cs="宋体"/>
                <w:sz w:val="24"/>
                <w:szCs w:val="24"/>
              </w:rPr>
              <w:t>眼底检查</w:t>
            </w:r>
          </w:p>
        </w:tc>
        <w:tc>
          <w:tcPr>
            <w:tcW w:w="706" w:type="dxa"/>
            <w:gridSpan w:val="2"/>
            <w:noWrap w:val="0"/>
            <w:vAlign w:val="top"/>
          </w:tcPr>
          <w:p w14:paraId="7A22DA42">
            <w:pPr>
              <w:spacing w:line="320" w:lineRule="exact"/>
              <w:rPr>
                <w:rFonts w:hint="eastAsia" w:ascii="方正仿宋_GBK"/>
                <w:sz w:val="24"/>
                <w:szCs w:val="24"/>
              </w:rPr>
            </w:pPr>
          </w:p>
        </w:tc>
        <w:tc>
          <w:tcPr>
            <w:tcW w:w="1552" w:type="dxa"/>
            <w:noWrap w:val="0"/>
            <w:vAlign w:val="top"/>
          </w:tcPr>
          <w:p w14:paraId="38CDC650">
            <w:pPr>
              <w:spacing w:line="320" w:lineRule="exact"/>
              <w:rPr>
                <w:rFonts w:hint="eastAsia" w:ascii="方正仿宋_GBK"/>
                <w:sz w:val="24"/>
                <w:szCs w:val="24"/>
              </w:rPr>
            </w:pPr>
          </w:p>
        </w:tc>
        <w:tc>
          <w:tcPr>
            <w:tcW w:w="1268" w:type="dxa"/>
            <w:gridSpan w:val="2"/>
            <w:noWrap w:val="0"/>
            <w:vAlign w:val="top"/>
          </w:tcPr>
          <w:p w14:paraId="19079DF1">
            <w:pPr>
              <w:spacing w:line="320" w:lineRule="exact"/>
              <w:rPr>
                <w:rFonts w:hint="eastAsia" w:ascii="方正仿宋_GBK"/>
                <w:sz w:val="24"/>
                <w:szCs w:val="24"/>
              </w:rPr>
            </w:pPr>
          </w:p>
        </w:tc>
        <w:tc>
          <w:tcPr>
            <w:tcW w:w="1268" w:type="dxa"/>
            <w:noWrap w:val="0"/>
            <w:vAlign w:val="top"/>
          </w:tcPr>
          <w:p w14:paraId="3C18DEAB">
            <w:pPr>
              <w:spacing w:line="320" w:lineRule="exact"/>
              <w:rPr>
                <w:rFonts w:hint="eastAsia" w:ascii="方正仿宋_GBK"/>
                <w:sz w:val="24"/>
                <w:szCs w:val="24"/>
              </w:rPr>
            </w:pPr>
          </w:p>
        </w:tc>
      </w:tr>
      <w:tr w14:paraId="0ACED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3016C83A">
            <w:pPr>
              <w:spacing w:line="320" w:lineRule="exact"/>
              <w:rPr>
                <w:rFonts w:hint="eastAsia" w:ascii="方正仿宋_GBK"/>
                <w:sz w:val="24"/>
                <w:szCs w:val="24"/>
              </w:rPr>
            </w:pPr>
          </w:p>
        </w:tc>
        <w:tc>
          <w:tcPr>
            <w:tcW w:w="3845" w:type="dxa"/>
            <w:gridSpan w:val="2"/>
            <w:noWrap w:val="0"/>
            <w:vAlign w:val="top"/>
          </w:tcPr>
          <w:p w14:paraId="1C773FAD">
            <w:pPr>
              <w:spacing w:line="320" w:lineRule="exact"/>
              <w:rPr>
                <w:rFonts w:hint="eastAsia" w:ascii="方正仿宋_GBK" w:cs="宋体"/>
                <w:sz w:val="24"/>
                <w:szCs w:val="24"/>
              </w:rPr>
            </w:pPr>
            <w:r>
              <w:rPr>
                <w:rFonts w:hint="eastAsia" w:ascii="方正仿宋_GBK" w:cs="宋体"/>
                <w:sz w:val="24"/>
                <w:szCs w:val="24"/>
              </w:rPr>
              <w:t>胸部高仟伏</w:t>
            </w:r>
            <w:r>
              <w:rPr>
                <w:rFonts w:hint="eastAsia" w:ascii="方正仿宋_GBK"/>
                <w:sz w:val="24"/>
                <w:szCs w:val="24"/>
              </w:rPr>
              <w:t>X</w:t>
            </w:r>
            <w:r>
              <w:rPr>
                <w:rFonts w:hint="eastAsia" w:ascii="方正仿宋_GBK" w:cs="宋体"/>
                <w:sz w:val="24"/>
                <w:szCs w:val="24"/>
              </w:rPr>
              <w:t>线摄片或</w:t>
            </w:r>
            <w:r>
              <w:rPr>
                <w:rFonts w:hint="eastAsia" w:ascii="方正仿宋_GBK"/>
                <w:sz w:val="24"/>
                <w:szCs w:val="24"/>
              </w:rPr>
              <w:t>DR</w:t>
            </w:r>
            <w:r>
              <w:rPr>
                <w:rFonts w:hint="eastAsia" w:ascii="方正仿宋_GBK" w:cs="宋体"/>
                <w:sz w:val="24"/>
                <w:szCs w:val="24"/>
              </w:rPr>
              <w:t>摄片</w:t>
            </w:r>
          </w:p>
        </w:tc>
        <w:tc>
          <w:tcPr>
            <w:tcW w:w="706" w:type="dxa"/>
            <w:gridSpan w:val="2"/>
            <w:noWrap w:val="0"/>
            <w:vAlign w:val="top"/>
          </w:tcPr>
          <w:p w14:paraId="424145C2">
            <w:pPr>
              <w:spacing w:line="320" w:lineRule="exact"/>
              <w:rPr>
                <w:rFonts w:hint="eastAsia" w:ascii="方正仿宋_GBK"/>
                <w:sz w:val="24"/>
                <w:szCs w:val="24"/>
              </w:rPr>
            </w:pPr>
          </w:p>
        </w:tc>
        <w:tc>
          <w:tcPr>
            <w:tcW w:w="1552" w:type="dxa"/>
            <w:noWrap w:val="0"/>
            <w:vAlign w:val="top"/>
          </w:tcPr>
          <w:p w14:paraId="4A9EE2D3">
            <w:pPr>
              <w:spacing w:line="320" w:lineRule="exact"/>
              <w:rPr>
                <w:rFonts w:hint="eastAsia" w:ascii="方正仿宋_GBK"/>
                <w:sz w:val="24"/>
                <w:szCs w:val="24"/>
              </w:rPr>
            </w:pPr>
          </w:p>
        </w:tc>
        <w:tc>
          <w:tcPr>
            <w:tcW w:w="1268" w:type="dxa"/>
            <w:gridSpan w:val="2"/>
            <w:noWrap w:val="0"/>
            <w:vAlign w:val="top"/>
          </w:tcPr>
          <w:p w14:paraId="65CBCB0C">
            <w:pPr>
              <w:spacing w:line="320" w:lineRule="exact"/>
              <w:rPr>
                <w:rFonts w:hint="eastAsia" w:ascii="方正仿宋_GBK"/>
                <w:sz w:val="24"/>
                <w:szCs w:val="24"/>
              </w:rPr>
            </w:pPr>
          </w:p>
        </w:tc>
        <w:tc>
          <w:tcPr>
            <w:tcW w:w="1268" w:type="dxa"/>
            <w:noWrap w:val="0"/>
            <w:vAlign w:val="top"/>
          </w:tcPr>
          <w:p w14:paraId="3F8BE32A">
            <w:pPr>
              <w:spacing w:line="320" w:lineRule="exact"/>
              <w:rPr>
                <w:rFonts w:hint="eastAsia" w:ascii="方正仿宋_GBK"/>
                <w:sz w:val="24"/>
                <w:szCs w:val="24"/>
              </w:rPr>
            </w:pPr>
          </w:p>
        </w:tc>
      </w:tr>
      <w:tr w14:paraId="41D37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718" w:type="dxa"/>
            <w:vMerge w:val="continue"/>
            <w:noWrap w:val="0"/>
            <w:vAlign w:val="top"/>
          </w:tcPr>
          <w:p w14:paraId="6682CF56">
            <w:pPr>
              <w:spacing w:line="320" w:lineRule="exact"/>
              <w:rPr>
                <w:rFonts w:hint="eastAsia" w:ascii="方正仿宋_GBK"/>
                <w:sz w:val="24"/>
                <w:szCs w:val="24"/>
              </w:rPr>
            </w:pPr>
          </w:p>
        </w:tc>
        <w:tc>
          <w:tcPr>
            <w:tcW w:w="3845" w:type="dxa"/>
            <w:gridSpan w:val="2"/>
            <w:noWrap w:val="0"/>
            <w:vAlign w:val="top"/>
          </w:tcPr>
          <w:p w14:paraId="287922B2">
            <w:pPr>
              <w:spacing w:line="320" w:lineRule="exact"/>
              <w:rPr>
                <w:rFonts w:hint="eastAsia" w:ascii="方正仿宋_GBK"/>
                <w:sz w:val="24"/>
                <w:szCs w:val="24"/>
              </w:rPr>
            </w:pPr>
            <w:r>
              <w:rPr>
                <w:rFonts w:hint="eastAsia" w:ascii="方正仿宋_GBK" w:cs="宋体"/>
                <w:sz w:val="24"/>
                <w:szCs w:val="24"/>
              </w:rPr>
              <w:t>骨骼</w:t>
            </w:r>
            <w:r>
              <w:rPr>
                <w:rFonts w:hint="eastAsia" w:ascii="方正仿宋_GBK"/>
                <w:sz w:val="24"/>
                <w:szCs w:val="24"/>
              </w:rPr>
              <w:t>X</w:t>
            </w:r>
            <w:r>
              <w:rPr>
                <w:rFonts w:hint="eastAsia" w:ascii="方正仿宋_GBK" w:cs="宋体"/>
                <w:sz w:val="24"/>
                <w:szCs w:val="24"/>
              </w:rPr>
              <w:t>线摄片</w:t>
            </w:r>
          </w:p>
        </w:tc>
        <w:tc>
          <w:tcPr>
            <w:tcW w:w="706" w:type="dxa"/>
            <w:gridSpan w:val="2"/>
            <w:noWrap w:val="0"/>
            <w:vAlign w:val="top"/>
          </w:tcPr>
          <w:p w14:paraId="5A7B95F7">
            <w:pPr>
              <w:spacing w:line="320" w:lineRule="exact"/>
              <w:rPr>
                <w:rFonts w:hint="eastAsia" w:ascii="方正仿宋_GBK"/>
                <w:sz w:val="24"/>
                <w:szCs w:val="24"/>
              </w:rPr>
            </w:pPr>
          </w:p>
        </w:tc>
        <w:tc>
          <w:tcPr>
            <w:tcW w:w="1552" w:type="dxa"/>
            <w:noWrap w:val="0"/>
            <w:vAlign w:val="top"/>
          </w:tcPr>
          <w:p w14:paraId="44793BC9">
            <w:pPr>
              <w:spacing w:line="320" w:lineRule="exact"/>
              <w:rPr>
                <w:rFonts w:hint="eastAsia" w:ascii="方正仿宋_GBK"/>
                <w:sz w:val="24"/>
                <w:szCs w:val="24"/>
              </w:rPr>
            </w:pPr>
          </w:p>
        </w:tc>
        <w:tc>
          <w:tcPr>
            <w:tcW w:w="1268" w:type="dxa"/>
            <w:gridSpan w:val="2"/>
            <w:noWrap w:val="0"/>
            <w:vAlign w:val="top"/>
          </w:tcPr>
          <w:p w14:paraId="7A2D8945">
            <w:pPr>
              <w:spacing w:line="320" w:lineRule="exact"/>
              <w:rPr>
                <w:rFonts w:hint="eastAsia" w:ascii="方正仿宋_GBK"/>
                <w:sz w:val="24"/>
                <w:szCs w:val="24"/>
              </w:rPr>
            </w:pPr>
          </w:p>
        </w:tc>
        <w:tc>
          <w:tcPr>
            <w:tcW w:w="1268" w:type="dxa"/>
            <w:noWrap w:val="0"/>
            <w:vAlign w:val="top"/>
          </w:tcPr>
          <w:p w14:paraId="2D1AC850">
            <w:pPr>
              <w:spacing w:line="320" w:lineRule="exact"/>
              <w:rPr>
                <w:rFonts w:hint="eastAsia" w:ascii="方正仿宋_GBK"/>
                <w:sz w:val="24"/>
                <w:szCs w:val="24"/>
              </w:rPr>
            </w:pPr>
          </w:p>
        </w:tc>
      </w:tr>
      <w:tr w14:paraId="2440D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718" w:type="dxa"/>
            <w:vMerge w:val="continue"/>
            <w:noWrap w:val="0"/>
            <w:vAlign w:val="top"/>
          </w:tcPr>
          <w:p w14:paraId="40A49AAB">
            <w:pPr>
              <w:spacing w:line="320" w:lineRule="exact"/>
              <w:rPr>
                <w:rFonts w:hint="eastAsia" w:ascii="方正仿宋_GBK"/>
                <w:sz w:val="24"/>
                <w:szCs w:val="24"/>
              </w:rPr>
            </w:pPr>
          </w:p>
        </w:tc>
        <w:tc>
          <w:tcPr>
            <w:tcW w:w="3845" w:type="dxa"/>
            <w:gridSpan w:val="2"/>
            <w:noWrap w:val="0"/>
            <w:vAlign w:val="top"/>
          </w:tcPr>
          <w:p w14:paraId="5CA849A8">
            <w:pPr>
              <w:spacing w:line="320" w:lineRule="exact"/>
              <w:rPr>
                <w:rFonts w:hint="eastAsia" w:ascii="方正仿宋_GBK" w:cs="宋体"/>
                <w:sz w:val="24"/>
                <w:szCs w:val="24"/>
              </w:rPr>
            </w:pPr>
            <w:r>
              <w:rPr>
                <w:rFonts w:hint="eastAsia" w:ascii="方正仿宋_GBK" w:cs="宋体"/>
                <w:sz w:val="24"/>
                <w:szCs w:val="24"/>
              </w:rPr>
              <w:t>牙齿</w:t>
            </w:r>
            <w:r>
              <w:rPr>
                <w:rFonts w:hint="eastAsia" w:ascii="方正仿宋_GBK"/>
                <w:sz w:val="24"/>
                <w:szCs w:val="24"/>
              </w:rPr>
              <w:t>X</w:t>
            </w:r>
            <w:r>
              <w:rPr>
                <w:rFonts w:hint="eastAsia" w:ascii="方正仿宋_GBK" w:cs="宋体"/>
                <w:sz w:val="24"/>
                <w:szCs w:val="24"/>
              </w:rPr>
              <w:t>线摄片</w:t>
            </w:r>
          </w:p>
        </w:tc>
        <w:tc>
          <w:tcPr>
            <w:tcW w:w="706" w:type="dxa"/>
            <w:gridSpan w:val="2"/>
            <w:noWrap w:val="0"/>
            <w:vAlign w:val="top"/>
          </w:tcPr>
          <w:p w14:paraId="1F2AA69B">
            <w:pPr>
              <w:spacing w:line="320" w:lineRule="exact"/>
              <w:rPr>
                <w:rFonts w:hint="eastAsia" w:ascii="方正仿宋_GBK"/>
                <w:sz w:val="24"/>
                <w:szCs w:val="24"/>
              </w:rPr>
            </w:pPr>
          </w:p>
        </w:tc>
        <w:tc>
          <w:tcPr>
            <w:tcW w:w="1552" w:type="dxa"/>
            <w:noWrap w:val="0"/>
            <w:vAlign w:val="top"/>
          </w:tcPr>
          <w:p w14:paraId="6D561A1D">
            <w:pPr>
              <w:spacing w:line="320" w:lineRule="exact"/>
              <w:rPr>
                <w:rFonts w:hint="eastAsia" w:ascii="方正仿宋_GBK"/>
                <w:sz w:val="24"/>
                <w:szCs w:val="24"/>
              </w:rPr>
            </w:pPr>
          </w:p>
        </w:tc>
        <w:tc>
          <w:tcPr>
            <w:tcW w:w="1268" w:type="dxa"/>
            <w:gridSpan w:val="2"/>
            <w:noWrap w:val="0"/>
            <w:vAlign w:val="top"/>
          </w:tcPr>
          <w:p w14:paraId="5B19FE08">
            <w:pPr>
              <w:spacing w:line="320" w:lineRule="exact"/>
              <w:rPr>
                <w:rFonts w:hint="eastAsia" w:ascii="方正仿宋_GBK"/>
                <w:sz w:val="24"/>
                <w:szCs w:val="24"/>
              </w:rPr>
            </w:pPr>
          </w:p>
        </w:tc>
        <w:tc>
          <w:tcPr>
            <w:tcW w:w="1268" w:type="dxa"/>
            <w:noWrap w:val="0"/>
            <w:vAlign w:val="top"/>
          </w:tcPr>
          <w:p w14:paraId="66D1AFFE">
            <w:pPr>
              <w:spacing w:line="320" w:lineRule="exact"/>
              <w:rPr>
                <w:rFonts w:hint="eastAsia" w:ascii="方正仿宋_GBK"/>
                <w:sz w:val="24"/>
                <w:szCs w:val="24"/>
              </w:rPr>
            </w:pPr>
          </w:p>
        </w:tc>
      </w:tr>
      <w:tr w14:paraId="4309D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01DC483C">
            <w:pPr>
              <w:spacing w:line="320" w:lineRule="exact"/>
              <w:rPr>
                <w:rFonts w:hint="eastAsia" w:ascii="方正仿宋_GBK"/>
                <w:sz w:val="24"/>
                <w:szCs w:val="24"/>
              </w:rPr>
            </w:pPr>
          </w:p>
        </w:tc>
        <w:tc>
          <w:tcPr>
            <w:tcW w:w="3845" w:type="dxa"/>
            <w:gridSpan w:val="2"/>
            <w:noWrap w:val="0"/>
            <w:vAlign w:val="top"/>
          </w:tcPr>
          <w:p w14:paraId="09A6CCEE">
            <w:pPr>
              <w:spacing w:line="320" w:lineRule="exact"/>
              <w:rPr>
                <w:rFonts w:hint="eastAsia" w:ascii="方正仿宋_GBK"/>
                <w:sz w:val="24"/>
                <w:szCs w:val="24"/>
              </w:rPr>
            </w:pPr>
            <w:r>
              <w:rPr>
                <w:rFonts w:hint="eastAsia" w:ascii="方正仿宋_GBK" w:cs="宋体"/>
                <w:sz w:val="24"/>
                <w:szCs w:val="24"/>
              </w:rPr>
              <w:t>神经</w:t>
            </w:r>
            <w:r>
              <w:rPr>
                <w:rFonts w:hint="eastAsia" w:ascii="方正仿宋_GBK" w:cs="宋体"/>
                <w:sz w:val="24"/>
                <w:szCs w:val="24"/>
                <w:lang w:val="en-US" w:eastAsia="zh-CN"/>
              </w:rPr>
              <w:t>电生理检查</w:t>
            </w:r>
          </w:p>
        </w:tc>
        <w:tc>
          <w:tcPr>
            <w:tcW w:w="706" w:type="dxa"/>
            <w:gridSpan w:val="2"/>
            <w:noWrap w:val="0"/>
            <w:vAlign w:val="top"/>
          </w:tcPr>
          <w:p w14:paraId="228C8E99">
            <w:pPr>
              <w:spacing w:line="320" w:lineRule="exact"/>
              <w:rPr>
                <w:rFonts w:hint="eastAsia" w:ascii="方正仿宋_GBK"/>
                <w:sz w:val="24"/>
                <w:szCs w:val="24"/>
              </w:rPr>
            </w:pPr>
          </w:p>
        </w:tc>
        <w:tc>
          <w:tcPr>
            <w:tcW w:w="1552" w:type="dxa"/>
            <w:noWrap w:val="0"/>
            <w:vAlign w:val="top"/>
          </w:tcPr>
          <w:p w14:paraId="1BB590C1">
            <w:pPr>
              <w:spacing w:line="320" w:lineRule="exact"/>
              <w:rPr>
                <w:rFonts w:hint="eastAsia" w:ascii="方正仿宋_GBK"/>
                <w:sz w:val="24"/>
                <w:szCs w:val="24"/>
              </w:rPr>
            </w:pPr>
          </w:p>
        </w:tc>
        <w:tc>
          <w:tcPr>
            <w:tcW w:w="1268" w:type="dxa"/>
            <w:gridSpan w:val="2"/>
            <w:noWrap w:val="0"/>
            <w:vAlign w:val="top"/>
          </w:tcPr>
          <w:p w14:paraId="1F49C5DE">
            <w:pPr>
              <w:spacing w:line="320" w:lineRule="exact"/>
              <w:rPr>
                <w:rFonts w:hint="eastAsia" w:ascii="方正仿宋_GBK"/>
                <w:sz w:val="24"/>
                <w:szCs w:val="24"/>
              </w:rPr>
            </w:pPr>
          </w:p>
        </w:tc>
        <w:tc>
          <w:tcPr>
            <w:tcW w:w="1268" w:type="dxa"/>
            <w:noWrap w:val="0"/>
            <w:vAlign w:val="top"/>
          </w:tcPr>
          <w:p w14:paraId="381B7805">
            <w:pPr>
              <w:spacing w:line="320" w:lineRule="exact"/>
              <w:rPr>
                <w:rFonts w:hint="eastAsia" w:ascii="方正仿宋_GBK"/>
                <w:sz w:val="24"/>
                <w:szCs w:val="24"/>
              </w:rPr>
            </w:pPr>
          </w:p>
        </w:tc>
      </w:tr>
      <w:tr w14:paraId="78795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5BA481E3">
            <w:pPr>
              <w:spacing w:line="320" w:lineRule="exact"/>
              <w:rPr>
                <w:rFonts w:hint="eastAsia" w:ascii="方正仿宋_GBK"/>
                <w:sz w:val="24"/>
                <w:szCs w:val="24"/>
              </w:rPr>
            </w:pPr>
          </w:p>
        </w:tc>
        <w:tc>
          <w:tcPr>
            <w:tcW w:w="3845" w:type="dxa"/>
            <w:gridSpan w:val="2"/>
            <w:noWrap w:val="0"/>
            <w:vAlign w:val="center"/>
          </w:tcPr>
          <w:p w14:paraId="17E77BC8">
            <w:pPr>
              <w:spacing w:line="320" w:lineRule="exact"/>
              <w:rPr>
                <w:rFonts w:hint="eastAsia" w:ascii="方正仿宋_GBK" w:cs="宋体"/>
                <w:color w:val="FF0000"/>
                <w:sz w:val="24"/>
                <w:szCs w:val="24"/>
              </w:rPr>
            </w:pPr>
            <w:r>
              <w:rPr>
                <w:rFonts w:hint="eastAsia" w:ascii="方正仿宋_GBK" w:cs="宋体"/>
                <w:sz w:val="24"/>
                <w:szCs w:val="24"/>
              </w:rPr>
              <w:t>超声心动图</w:t>
            </w:r>
          </w:p>
        </w:tc>
        <w:tc>
          <w:tcPr>
            <w:tcW w:w="706" w:type="dxa"/>
            <w:gridSpan w:val="2"/>
            <w:noWrap w:val="0"/>
            <w:vAlign w:val="top"/>
          </w:tcPr>
          <w:p w14:paraId="01BEC3A6">
            <w:pPr>
              <w:spacing w:line="320" w:lineRule="exact"/>
              <w:rPr>
                <w:rFonts w:hint="eastAsia" w:ascii="方正仿宋_GBK"/>
                <w:sz w:val="24"/>
                <w:szCs w:val="24"/>
              </w:rPr>
            </w:pPr>
          </w:p>
        </w:tc>
        <w:tc>
          <w:tcPr>
            <w:tcW w:w="1552" w:type="dxa"/>
            <w:noWrap w:val="0"/>
            <w:vAlign w:val="top"/>
          </w:tcPr>
          <w:p w14:paraId="585B651C">
            <w:pPr>
              <w:spacing w:line="320" w:lineRule="exact"/>
              <w:rPr>
                <w:rFonts w:hint="eastAsia" w:ascii="方正仿宋_GBK"/>
                <w:sz w:val="24"/>
                <w:szCs w:val="24"/>
              </w:rPr>
            </w:pPr>
          </w:p>
        </w:tc>
        <w:tc>
          <w:tcPr>
            <w:tcW w:w="1268" w:type="dxa"/>
            <w:gridSpan w:val="2"/>
            <w:noWrap w:val="0"/>
            <w:vAlign w:val="top"/>
          </w:tcPr>
          <w:p w14:paraId="64AC33B2">
            <w:pPr>
              <w:spacing w:line="320" w:lineRule="exact"/>
              <w:rPr>
                <w:rFonts w:hint="eastAsia" w:ascii="方正仿宋_GBK"/>
                <w:sz w:val="24"/>
                <w:szCs w:val="24"/>
              </w:rPr>
            </w:pPr>
          </w:p>
        </w:tc>
        <w:tc>
          <w:tcPr>
            <w:tcW w:w="1268" w:type="dxa"/>
            <w:noWrap w:val="0"/>
            <w:vAlign w:val="top"/>
          </w:tcPr>
          <w:p w14:paraId="7DA261C2">
            <w:pPr>
              <w:spacing w:line="320" w:lineRule="exact"/>
              <w:rPr>
                <w:rFonts w:hint="eastAsia" w:ascii="方正仿宋_GBK"/>
                <w:sz w:val="24"/>
                <w:szCs w:val="24"/>
              </w:rPr>
            </w:pPr>
          </w:p>
        </w:tc>
      </w:tr>
      <w:tr w14:paraId="26C5E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1A8764F8">
            <w:pPr>
              <w:spacing w:line="320" w:lineRule="exact"/>
              <w:rPr>
                <w:rFonts w:hint="eastAsia" w:ascii="方正仿宋_GBK"/>
                <w:sz w:val="24"/>
                <w:szCs w:val="24"/>
              </w:rPr>
            </w:pPr>
          </w:p>
        </w:tc>
        <w:tc>
          <w:tcPr>
            <w:tcW w:w="3845" w:type="dxa"/>
            <w:gridSpan w:val="2"/>
            <w:noWrap w:val="0"/>
            <w:vAlign w:val="center"/>
          </w:tcPr>
          <w:p w14:paraId="7AE6195F">
            <w:pPr>
              <w:spacing w:line="320" w:lineRule="exact"/>
              <w:rPr>
                <w:rFonts w:hint="eastAsia" w:ascii="方正仿宋_GBK"/>
                <w:sz w:val="24"/>
                <w:szCs w:val="24"/>
              </w:rPr>
            </w:pPr>
            <w:r>
              <w:rPr>
                <w:rFonts w:hint="eastAsia" w:ascii="方正仿宋_GBK" w:cs="宋体"/>
                <w:sz w:val="24"/>
                <w:szCs w:val="24"/>
              </w:rPr>
              <w:t>甲皱毛细血管镜检查</w:t>
            </w:r>
          </w:p>
        </w:tc>
        <w:tc>
          <w:tcPr>
            <w:tcW w:w="706" w:type="dxa"/>
            <w:gridSpan w:val="2"/>
            <w:noWrap w:val="0"/>
            <w:vAlign w:val="top"/>
          </w:tcPr>
          <w:p w14:paraId="39A817C5">
            <w:pPr>
              <w:spacing w:line="320" w:lineRule="exact"/>
              <w:rPr>
                <w:rFonts w:hint="eastAsia" w:ascii="方正仿宋_GBK"/>
                <w:sz w:val="24"/>
                <w:szCs w:val="24"/>
              </w:rPr>
            </w:pPr>
          </w:p>
        </w:tc>
        <w:tc>
          <w:tcPr>
            <w:tcW w:w="1552" w:type="dxa"/>
            <w:noWrap w:val="0"/>
            <w:vAlign w:val="top"/>
          </w:tcPr>
          <w:p w14:paraId="1E31DA7D">
            <w:pPr>
              <w:spacing w:line="320" w:lineRule="exact"/>
              <w:rPr>
                <w:rFonts w:hint="eastAsia" w:ascii="方正仿宋_GBK"/>
                <w:sz w:val="24"/>
                <w:szCs w:val="24"/>
              </w:rPr>
            </w:pPr>
          </w:p>
        </w:tc>
        <w:tc>
          <w:tcPr>
            <w:tcW w:w="1268" w:type="dxa"/>
            <w:gridSpan w:val="2"/>
            <w:noWrap w:val="0"/>
            <w:vAlign w:val="top"/>
          </w:tcPr>
          <w:p w14:paraId="38446699">
            <w:pPr>
              <w:spacing w:line="320" w:lineRule="exact"/>
              <w:rPr>
                <w:rFonts w:hint="eastAsia" w:ascii="方正仿宋_GBK"/>
                <w:sz w:val="24"/>
                <w:szCs w:val="24"/>
              </w:rPr>
            </w:pPr>
          </w:p>
        </w:tc>
        <w:tc>
          <w:tcPr>
            <w:tcW w:w="1268" w:type="dxa"/>
            <w:noWrap w:val="0"/>
            <w:vAlign w:val="top"/>
          </w:tcPr>
          <w:p w14:paraId="59CEBDFF">
            <w:pPr>
              <w:spacing w:line="320" w:lineRule="exact"/>
              <w:rPr>
                <w:rFonts w:hint="eastAsia" w:ascii="方正仿宋_GBK"/>
                <w:sz w:val="24"/>
                <w:szCs w:val="24"/>
              </w:rPr>
            </w:pPr>
          </w:p>
        </w:tc>
      </w:tr>
      <w:tr w14:paraId="09DD3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3" w:hRule="atLeast"/>
        </w:trPr>
        <w:tc>
          <w:tcPr>
            <w:tcW w:w="718" w:type="dxa"/>
            <w:vMerge w:val="continue"/>
            <w:noWrap w:val="0"/>
            <w:vAlign w:val="top"/>
          </w:tcPr>
          <w:p w14:paraId="06410971">
            <w:pPr>
              <w:spacing w:line="320" w:lineRule="exact"/>
              <w:rPr>
                <w:rFonts w:hint="eastAsia" w:ascii="方正仿宋_GBK"/>
                <w:sz w:val="24"/>
                <w:szCs w:val="24"/>
              </w:rPr>
            </w:pPr>
          </w:p>
        </w:tc>
        <w:tc>
          <w:tcPr>
            <w:tcW w:w="3845" w:type="dxa"/>
            <w:gridSpan w:val="2"/>
            <w:noWrap w:val="0"/>
            <w:vAlign w:val="center"/>
          </w:tcPr>
          <w:p w14:paraId="10F2958D">
            <w:pPr>
              <w:spacing w:line="320" w:lineRule="exact"/>
              <w:rPr>
                <w:rFonts w:hint="eastAsia" w:ascii="方正仿宋_GBK" w:hAnsi="Arial" w:cs="宋体"/>
                <w:sz w:val="24"/>
                <w:szCs w:val="24"/>
              </w:rPr>
            </w:pPr>
            <w:r>
              <w:rPr>
                <w:rFonts w:hint="eastAsia" w:ascii="方正仿宋_GBK" w:cs="宋体"/>
                <w:sz w:val="24"/>
                <w:szCs w:val="24"/>
              </w:rPr>
              <w:t>声阻抗声反射阈测试</w:t>
            </w:r>
          </w:p>
        </w:tc>
        <w:tc>
          <w:tcPr>
            <w:tcW w:w="706" w:type="dxa"/>
            <w:gridSpan w:val="2"/>
            <w:noWrap w:val="0"/>
            <w:vAlign w:val="top"/>
          </w:tcPr>
          <w:p w14:paraId="4FE1F777">
            <w:pPr>
              <w:spacing w:line="320" w:lineRule="exact"/>
              <w:rPr>
                <w:rFonts w:hint="eastAsia" w:ascii="方正仿宋_GBK"/>
                <w:sz w:val="24"/>
                <w:szCs w:val="24"/>
              </w:rPr>
            </w:pPr>
          </w:p>
        </w:tc>
        <w:tc>
          <w:tcPr>
            <w:tcW w:w="1552" w:type="dxa"/>
            <w:noWrap w:val="0"/>
            <w:vAlign w:val="top"/>
          </w:tcPr>
          <w:p w14:paraId="02828990">
            <w:pPr>
              <w:spacing w:line="320" w:lineRule="exact"/>
              <w:rPr>
                <w:rFonts w:hint="eastAsia" w:ascii="方正仿宋_GBK"/>
                <w:sz w:val="24"/>
                <w:szCs w:val="24"/>
              </w:rPr>
            </w:pPr>
          </w:p>
        </w:tc>
        <w:tc>
          <w:tcPr>
            <w:tcW w:w="1268" w:type="dxa"/>
            <w:gridSpan w:val="2"/>
            <w:noWrap w:val="0"/>
            <w:vAlign w:val="top"/>
          </w:tcPr>
          <w:p w14:paraId="73D2A85D">
            <w:pPr>
              <w:spacing w:line="320" w:lineRule="exact"/>
              <w:rPr>
                <w:rFonts w:hint="eastAsia" w:ascii="方正仿宋_GBK"/>
                <w:sz w:val="24"/>
                <w:szCs w:val="24"/>
              </w:rPr>
            </w:pPr>
          </w:p>
        </w:tc>
        <w:tc>
          <w:tcPr>
            <w:tcW w:w="1268" w:type="dxa"/>
            <w:noWrap w:val="0"/>
            <w:vAlign w:val="top"/>
          </w:tcPr>
          <w:p w14:paraId="4D4F05B0">
            <w:pPr>
              <w:spacing w:line="320" w:lineRule="exact"/>
              <w:rPr>
                <w:rFonts w:hint="eastAsia" w:ascii="方正仿宋_GBK"/>
                <w:sz w:val="24"/>
                <w:szCs w:val="24"/>
              </w:rPr>
            </w:pPr>
          </w:p>
        </w:tc>
      </w:tr>
      <w:tr w14:paraId="23527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 w:hRule="atLeast"/>
        </w:trPr>
        <w:tc>
          <w:tcPr>
            <w:tcW w:w="718" w:type="dxa"/>
            <w:vMerge w:val="continue"/>
            <w:noWrap w:val="0"/>
            <w:vAlign w:val="top"/>
          </w:tcPr>
          <w:p w14:paraId="6994BB91">
            <w:pPr>
              <w:spacing w:line="320" w:lineRule="exact"/>
              <w:rPr>
                <w:rFonts w:hint="eastAsia" w:ascii="方正仿宋_GBK"/>
                <w:sz w:val="24"/>
                <w:szCs w:val="24"/>
              </w:rPr>
            </w:pPr>
          </w:p>
        </w:tc>
        <w:tc>
          <w:tcPr>
            <w:tcW w:w="3845" w:type="dxa"/>
            <w:gridSpan w:val="2"/>
            <w:noWrap w:val="0"/>
            <w:vAlign w:val="center"/>
          </w:tcPr>
          <w:p w14:paraId="65B894B4">
            <w:pPr>
              <w:spacing w:line="320" w:lineRule="exact"/>
              <w:rPr>
                <w:rFonts w:hint="eastAsia" w:ascii="方正仿宋_GBK" w:cs="宋体"/>
                <w:sz w:val="24"/>
                <w:szCs w:val="24"/>
              </w:rPr>
            </w:pPr>
            <w:r>
              <w:rPr>
                <w:rFonts w:hint="eastAsia" w:ascii="方正仿宋_GBK" w:cs="宋体"/>
                <w:sz w:val="24"/>
                <w:szCs w:val="24"/>
              </w:rPr>
              <w:t>40Hz相关电位测定</w:t>
            </w:r>
          </w:p>
        </w:tc>
        <w:tc>
          <w:tcPr>
            <w:tcW w:w="706" w:type="dxa"/>
            <w:gridSpan w:val="2"/>
            <w:noWrap w:val="0"/>
            <w:vAlign w:val="top"/>
          </w:tcPr>
          <w:p w14:paraId="2CFF2B6C">
            <w:pPr>
              <w:spacing w:line="320" w:lineRule="exact"/>
              <w:rPr>
                <w:rFonts w:hint="eastAsia" w:ascii="方正仿宋_GBK"/>
                <w:sz w:val="24"/>
                <w:szCs w:val="24"/>
              </w:rPr>
            </w:pPr>
          </w:p>
        </w:tc>
        <w:tc>
          <w:tcPr>
            <w:tcW w:w="1552" w:type="dxa"/>
            <w:noWrap w:val="0"/>
            <w:vAlign w:val="top"/>
          </w:tcPr>
          <w:p w14:paraId="750E2216">
            <w:pPr>
              <w:spacing w:line="320" w:lineRule="exact"/>
              <w:rPr>
                <w:rFonts w:hint="eastAsia" w:ascii="方正仿宋_GBK"/>
                <w:sz w:val="24"/>
                <w:szCs w:val="24"/>
              </w:rPr>
            </w:pPr>
          </w:p>
        </w:tc>
        <w:tc>
          <w:tcPr>
            <w:tcW w:w="1268" w:type="dxa"/>
            <w:gridSpan w:val="2"/>
            <w:noWrap w:val="0"/>
            <w:vAlign w:val="top"/>
          </w:tcPr>
          <w:p w14:paraId="5EBD9669">
            <w:pPr>
              <w:spacing w:line="320" w:lineRule="exact"/>
              <w:rPr>
                <w:rFonts w:hint="eastAsia" w:ascii="方正仿宋_GBK"/>
                <w:sz w:val="24"/>
                <w:szCs w:val="24"/>
              </w:rPr>
            </w:pPr>
          </w:p>
        </w:tc>
        <w:tc>
          <w:tcPr>
            <w:tcW w:w="1268" w:type="dxa"/>
            <w:noWrap w:val="0"/>
            <w:vAlign w:val="top"/>
          </w:tcPr>
          <w:p w14:paraId="6E1386F0">
            <w:pPr>
              <w:spacing w:line="320" w:lineRule="exact"/>
              <w:rPr>
                <w:rFonts w:hint="eastAsia" w:ascii="方正仿宋_GBK"/>
                <w:sz w:val="24"/>
                <w:szCs w:val="24"/>
              </w:rPr>
            </w:pPr>
          </w:p>
        </w:tc>
      </w:tr>
      <w:tr w14:paraId="34543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1265C026">
            <w:pPr>
              <w:spacing w:line="320" w:lineRule="exact"/>
              <w:rPr>
                <w:rFonts w:hint="eastAsia" w:ascii="方正仿宋_GBK"/>
                <w:sz w:val="24"/>
                <w:szCs w:val="24"/>
              </w:rPr>
            </w:pPr>
          </w:p>
        </w:tc>
        <w:tc>
          <w:tcPr>
            <w:tcW w:w="3845" w:type="dxa"/>
            <w:gridSpan w:val="2"/>
            <w:noWrap w:val="0"/>
            <w:vAlign w:val="center"/>
          </w:tcPr>
          <w:p w14:paraId="57CD4F6D">
            <w:pPr>
              <w:spacing w:line="320" w:lineRule="exact"/>
              <w:rPr>
                <w:rFonts w:hint="eastAsia" w:ascii="方正仿宋_GBK"/>
                <w:sz w:val="24"/>
                <w:szCs w:val="24"/>
              </w:rPr>
            </w:pPr>
            <w:r>
              <w:rPr>
                <w:rFonts w:hint="eastAsia" w:ascii="方正仿宋_GBK" w:cs="宋体"/>
                <w:sz w:val="24"/>
                <w:szCs w:val="24"/>
              </w:rPr>
              <w:t>耳声发射</w:t>
            </w:r>
          </w:p>
        </w:tc>
        <w:tc>
          <w:tcPr>
            <w:tcW w:w="706" w:type="dxa"/>
            <w:gridSpan w:val="2"/>
            <w:noWrap w:val="0"/>
            <w:vAlign w:val="top"/>
          </w:tcPr>
          <w:p w14:paraId="3019D0F3">
            <w:pPr>
              <w:spacing w:line="320" w:lineRule="exact"/>
              <w:rPr>
                <w:rFonts w:hint="eastAsia" w:ascii="方正仿宋_GBK"/>
                <w:sz w:val="24"/>
                <w:szCs w:val="24"/>
              </w:rPr>
            </w:pPr>
          </w:p>
        </w:tc>
        <w:tc>
          <w:tcPr>
            <w:tcW w:w="1552" w:type="dxa"/>
            <w:noWrap w:val="0"/>
            <w:vAlign w:val="top"/>
          </w:tcPr>
          <w:p w14:paraId="2AC57507">
            <w:pPr>
              <w:spacing w:line="320" w:lineRule="exact"/>
              <w:rPr>
                <w:rFonts w:hint="eastAsia" w:ascii="方正仿宋_GBK"/>
                <w:sz w:val="24"/>
                <w:szCs w:val="24"/>
              </w:rPr>
            </w:pPr>
          </w:p>
        </w:tc>
        <w:tc>
          <w:tcPr>
            <w:tcW w:w="1268" w:type="dxa"/>
            <w:gridSpan w:val="2"/>
            <w:noWrap w:val="0"/>
            <w:vAlign w:val="top"/>
          </w:tcPr>
          <w:p w14:paraId="6CF9C50B">
            <w:pPr>
              <w:spacing w:line="320" w:lineRule="exact"/>
              <w:rPr>
                <w:rFonts w:hint="eastAsia" w:ascii="方正仿宋_GBK"/>
                <w:sz w:val="24"/>
                <w:szCs w:val="24"/>
              </w:rPr>
            </w:pPr>
          </w:p>
        </w:tc>
        <w:tc>
          <w:tcPr>
            <w:tcW w:w="1268" w:type="dxa"/>
            <w:noWrap w:val="0"/>
            <w:vAlign w:val="top"/>
          </w:tcPr>
          <w:p w14:paraId="120085B8">
            <w:pPr>
              <w:spacing w:line="320" w:lineRule="exact"/>
              <w:rPr>
                <w:rFonts w:hint="eastAsia" w:ascii="方正仿宋_GBK"/>
                <w:sz w:val="24"/>
                <w:szCs w:val="24"/>
              </w:rPr>
            </w:pPr>
          </w:p>
        </w:tc>
      </w:tr>
      <w:tr w14:paraId="185C2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2AB74EFB">
            <w:pPr>
              <w:spacing w:line="320" w:lineRule="exact"/>
              <w:rPr>
                <w:rFonts w:hint="eastAsia" w:ascii="方正仿宋_GBK"/>
                <w:sz w:val="24"/>
                <w:szCs w:val="24"/>
              </w:rPr>
            </w:pPr>
          </w:p>
        </w:tc>
        <w:tc>
          <w:tcPr>
            <w:tcW w:w="3845" w:type="dxa"/>
            <w:gridSpan w:val="2"/>
            <w:noWrap w:val="0"/>
            <w:vAlign w:val="center"/>
          </w:tcPr>
          <w:p w14:paraId="780E6E45">
            <w:pPr>
              <w:spacing w:line="320" w:lineRule="exact"/>
              <w:rPr>
                <w:rFonts w:hint="eastAsia" w:ascii="方正仿宋_GBK"/>
                <w:sz w:val="24"/>
                <w:szCs w:val="24"/>
              </w:rPr>
            </w:pPr>
            <w:r>
              <w:rPr>
                <w:rFonts w:hint="eastAsia" w:ascii="方正仿宋_GBK" w:cs="宋体"/>
                <w:sz w:val="24"/>
                <w:szCs w:val="24"/>
              </w:rPr>
              <w:t>听觉脑干诱发电位</w:t>
            </w:r>
          </w:p>
        </w:tc>
        <w:tc>
          <w:tcPr>
            <w:tcW w:w="706" w:type="dxa"/>
            <w:gridSpan w:val="2"/>
            <w:noWrap w:val="0"/>
            <w:vAlign w:val="top"/>
          </w:tcPr>
          <w:p w14:paraId="7B6757A3">
            <w:pPr>
              <w:spacing w:line="320" w:lineRule="exact"/>
              <w:rPr>
                <w:rFonts w:hint="eastAsia" w:ascii="方正仿宋_GBK"/>
                <w:sz w:val="24"/>
                <w:szCs w:val="24"/>
              </w:rPr>
            </w:pPr>
          </w:p>
        </w:tc>
        <w:tc>
          <w:tcPr>
            <w:tcW w:w="1552" w:type="dxa"/>
            <w:noWrap w:val="0"/>
            <w:vAlign w:val="top"/>
          </w:tcPr>
          <w:p w14:paraId="6419D10D">
            <w:pPr>
              <w:spacing w:line="320" w:lineRule="exact"/>
              <w:rPr>
                <w:rFonts w:hint="eastAsia" w:ascii="方正仿宋_GBK"/>
                <w:sz w:val="24"/>
                <w:szCs w:val="24"/>
              </w:rPr>
            </w:pPr>
          </w:p>
        </w:tc>
        <w:tc>
          <w:tcPr>
            <w:tcW w:w="1268" w:type="dxa"/>
            <w:gridSpan w:val="2"/>
            <w:noWrap w:val="0"/>
            <w:vAlign w:val="top"/>
          </w:tcPr>
          <w:p w14:paraId="0862D72A">
            <w:pPr>
              <w:spacing w:line="320" w:lineRule="exact"/>
              <w:rPr>
                <w:rFonts w:hint="eastAsia" w:ascii="方正仿宋_GBK"/>
                <w:sz w:val="24"/>
                <w:szCs w:val="24"/>
              </w:rPr>
            </w:pPr>
          </w:p>
        </w:tc>
        <w:tc>
          <w:tcPr>
            <w:tcW w:w="1268" w:type="dxa"/>
            <w:noWrap w:val="0"/>
            <w:vAlign w:val="top"/>
          </w:tcPr>
          <w:p w14:paraId="52DD17FA">
            <w:pPr>
              <w:spacing w:line="320" w:lineRule="exact"/>
              <w:rPr>
                <w:rFonts w:hint="eastAsia" w:ascii="方正仿宋_GBK"/>
                <w:sz w:val="24"/>
                <w:szCs w:val="24"/>
              </w:rPr>
            </w:pPr>
          </w:p>
        </w:tc>
      </w:tr>
      <w:tr w14:paraId="4F02D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12934FC8">
            <w:pPr>
              <w:spacing w:line="320" w:lineRule="exact"/>
              <w:rPr>
                <w:rFonts w:hint="eastAsia" w:ascii="方正仿宋_GBK"/>
                <w:sz w:val="24"/>
                <w:szCs w:val="24"/>
              </w:rPr>
            </w:pPr>
          </w:p>
        </w:tc>
        <w:tc>
          <w:tcPr>
            <w:tcW w:w="3845" w:type="dxa"/>
            <w:gridSpan w:val="2"/>
            <w:noWrap w:val="0"/>
            <w:vAlign w:val="center"/>
          </w:tcPr>
          <w:p w14:paraId="3DF4D0AE">
            <w:pPr>
              <w:spacing w:line="320" w:lineRule="exact"/>
              <w:rPr>
                <w:rFonts w:hint="eastAsia" w:ascii="方正仿宋_GBK"/>
                <w:sz w:val="24"/>
                <w:szCs w:val="24"/>
              </w:rPr>
            </w:pPr>
            <w:r>
              <w:rPr>
                <w:rFonts w:hint="eastAsia" w:ascii="方正仿宋_GBK" w:cs="宋体"/>
                <w:sz w:val="24"/>
                <w:szCs w:val="24"/>
              </w:rPr>
              <w:t>多频稳态听觉电位</w:t>
            </w:r>
          </w:p>
        </w:tc>
        <w:tc>
          <w:tcPr>
            <w:tcW w:w="706" w:type="dxa"/>
            <w:gridSpan w:val="2"/>
            <w:noWrap w:val="0"/>
            <w:vAlign w:val="top"/>
          </w:tcPr>
          <w:p w14:paraId="6D869710">
            <w:pPr>
              <w:spacing w:line="320" w:lineRule="exact"/>
              <w:rPr>
                <w:rFonts w:hint="eastAsia" w:ascii="方正仿宋_GBK"/>
                <w:sz w:val="24"/>
                <w:szCs w:val="24"/>
              </w:rPr>
            </w:pPr>
          </w:p>
        </w:tc>
        <w:tc>
          <w:tcPr>
            <w:tcW w:w="1552" w:type="dxa"/>
            <w:noWrap w:val="0"/>
            <w:vAlign w:val="top"/>
          </w:tcPr>
          <w:p w14:paraId="4714B7BA">
            <w:pPr>
              <w:spacing w:line="320" w:lineRule="exact"/>
              <w:rPr>
                <w:rFonts w:hint="eastAsia" w:ascii="方正仿宋_GBK"/>
                <w:sz w:val="24"/>
                <w:szCs w:val="24"/>
              </w:rPr>
            </w:pPr>
          </w:p>
        </w:tc>
        <w:tc>
          <w:tcPr>
            <w:tcW w:w="1268" w:type="dxa"/>
            <w:gridSpan w:val="2"/>
            <w:noWrap w:val="0"/>
            <w:vAlign w:val="top"/>
          </w:tcPr>
          <w:p w14:paraId="76CA0D04">
            <w:pPr>
              <w:spacing w:line="320" w:lineRule="exact"/>
              <w:rPr>
                <w:rFonts w:hint="eastAsia" w:ascii="方正仿宋_GBK"/>
                <w:sz w:val="24"/>
                <w:szCs w:val="24"/>
              </w:rPr>
            </w:pPr>
          </w:p>
        </w:tc>
        <w:tc>
          <w:tcPr>
            <w:tcW w:w="1268" w:type="dxa"/>
            <w:noWrap w:val="0"/>
            <w:vAlign w:val="top"/>
          </w:tcPr>
          <w:p w14:paraId="7FA8A398">
            <w:pPr>
              <w:spacing w:line="320" w:lineRule="exact"/>
              <w:rPr>
                <w:rFonts w:hint="eastAsia" w:ascii="方正仿宋_GBK"/>
                <w:sz w:val="24"/>
                <w:szCs w:val="24"/>
              </w:rPr>
            </w:pPr>
          </w:p>
        </w:tc>
      </w:tr>
      <w:tr w14:paraId="18197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02523CA5">
            <w:pPr>
              <w:spacing w:line="320" w:lineRule="exact"/>
              <w:rPr>
                <w:rFonts w:hint="eastAsia" w:ascii="方正仿宋_GBK"/>
                <w:sz w:val="24"/>
                <w:szCs w:val="24"/>
              </w:rPr>
            </w:pPr>
          </w:p>
        </w:tc>
        <w:tc>
          <w:tcPr>
            <w:tcW w:w="3845" w:type="dxa"/>
            <w:gridSpan w:val="2"/>
            <w:noWrap w:val="0"/>
            <w:vAlign w:val="center"/>
          </w:tcPr>
          <w:p w14:paraId="06C157E7">
            <w:pPr>
              <w:spacing w:line="320" w:lineRule="exact"/>
              <w:rPr>
                <w:rFonts w:hint="eastAsia" w:ascii="方正仿宋_GBK"/>
                <w:sz w:val="24"/>
                <w:szCs w:val="24"/>
              </w:rPr>
            </w:pPr>
            <w:r>
              <w:rPr>
                <w:rFonts w:hint="eastAsia" w:ascii="方正仿宋_GBK" w:cs="宋体"/>
                <w:sz w:val="24"/>
                <w:szCs w:val="24"/>
              </w:rPr>
              <w:t>头颅、胸、腹部CT</w:t>
            </w:r>
          </w:p>
        </w:tc>
        <w:tc>
          <w:tcPr>
            <w:tcW w:w="706" w:type="dxa"/>
            <w:gridSpan w:val="2"/>
            <w:noWrap w:val="0"/>
            <w:vAlign w:val="top"/>
          </w:tcPr>
          <w:p w14:paraId="4AF7A0E9">
            <w:pPr>
              <w:spacing w:line="320" w:lineRule="exact"/>
              <w:rPr>
                <w:rFonts w:hint="eastAsia" w:ascii="方正仿宋_GBK"/>
                <w:sz w:val="24"/>
                <w:szCs w:val="24"/>
              </w:rPr>
            </w:pPr>
          </w:p>
        </w:tc>
        <w:tc>
          <w:tcPr>
            <w:tcW w:w="1552" w:type="dxa"/>
            <w:noWrap w:val="0"/>
            <w:vAlign w:val="top"/>
          </w:tcPr>
          <w:p w14:paraId="2ADE3CEF">
            <w:pPr>
              <w:spacing w:line="320" w:lineRule="exact"/>
              <w:rPr>
                <w:rFonts w:hint="eastAsia" w:ascii="方正仿宋_GBK"/>
                <w:sz w:val="24"/>
                <w:szCs w:val="24"/>
              </w:rPr>
            </w:pPr>
          </w:p>
        </w:tc>
        <w:tc>
          <w:tcPr>
            <w:tcW w:w="1268" w:type="dxa"/>
            <w:gridSpan w:val="2"/>
            <w:noWrap w:val="0"/>
            <w:vAlign w:val="top"/>
          </w:tcPr>
          <w:p w14:paraId="267575EC">
            <w:pPr>
              <w:spacing w:line="320" w:lineRule="exact"/>
              <w:rPr>
                <w:rFonts w:hint="eastAsia" w:ascii="方正仿宋_GBK"/>
                <w:sz w:val="24"/>
                <w:szCs w:val="24"/>
              </w:rPr>
            </w:pPr>
          </w:p>
        </w:tc>
        <w:tc>
          <w:tcPr>
            <w:tcW w:w="1268" w:type="dxa"/>
            <w:noWrap w:val="0"/>
            <w:vAlign w:val="top"/>
          </w:tcPr>
          <w:p w14:paraId="536DDF6D">
            <w:pPr>
              <w:spacing w:line="320" w:lineRule="exact"/>
              <w:rPr>
                <w:rFonts w:hint="eastAsia" w:ascii="方正仿宋_GBK"/>
                <w:sz w:val="24"/>
                <w:szCs w:val="24"/>
              </w:rPr>
            </w:pPr>
          </w:p>
        </w:tc>
      </w:tr>
      <w:tr w14:paraId="0294F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718" w:type="dxa"/>
            <w:vMerge w:val="continue"/>
            <w:noWrap w:val="0"/>
            <w:vAlign w:val="center"/>
          </w:tcPr>
          <w:p w14:paraId="7E2092BA">
            <w:pPr>
              <w:spacing w:line="320" w:lineRule="exact"/>
              <w:jc w:val="center"/>
              <w:rPr>
                <w:rFonts w:hint="eastAsia" w:ascii="方正仿宋_GBK"/>
                <w:sz w:val="24"/>
                <w:szCs w:val="24"/>
              </w:rPr>
            </w:pPr>
          </w:p>
        </w:tc>
        <w:tc>
          <w:tcPr>
            <w:tcW w:w="3845" w:type="dxa"/>
            <w:gridSpan w:val="2"/>
            <w:noWrap w:val="0"/>
            <w:vAlign w:val="center"/>
          </w:tcPr>
          <w:p w14:paraId="14D8DFB5">
            <w:pPr>
              <w:adjustRightInd w:val="0"/>
              <w:snapToGrid w:val="0"/>
              <w:spacing w:line="320" w:lineRule="exact"/>
              <w:rPr>
                <w:rFonts w:hint="eastAsia" w:ascii="方正仿宋_GBK" w:cs="宋体"/>
                <w:sz w:val="24"/>
                <w:szCs w:val="24"/>
              </w:rPr>
            </w:pPr>
            <w:r>
              <w:rPr>
                <w:rFonts w:hint="eastAsia" w:ascii="方正仿宋_GBK" w:hAnsi="宋体" w:cs="宋体"/>
                <w:color w:val="000000"/>
                <w:sz w:val="24"/>
                <w:szCs w:val="24"/>
              </w:rPr>
              <w:t>腕部高频彩色多普勒超声检查</w:t>
            </w:r>
            <w:r>
              <w:rPr>
                <w:rFonts w:hint="eastAsia" w:ascii="方正仿宋_GBK" w:hAnsi="宋体" w:cs="宋体"/>
                <w:color w:val="000000"/>
                <w:sz w:val="24"/>
                <w:szCs w:val="24"/>
                <w:lang w:val="en-US" w:eastAsia="zh-CN"/>
              </w:rPr>
              <w:t xml:space="preserve"> </w:t>
            </w:r>
          </w:p>
        </w:tc>
        <w:tc>
          <w:tcPr>
            <w:tcW w:w="706" w:type="dxa"/>
            <w:gridSpan w:val="2"/>
            <w:noWrap w:val="0"/>
            <w:vAlign w:val="top"/>
          </w:tcPr>
          <w:p w14:paraId="12F38A88">
            <w:pPr>
              <w:spacing w:line="320" w:lineRule="exact"/>
              <w:rPr>
                <w:rFonts w:hint="eastAsia" w:ascii="方正仿宋_GBK"/>
                <w:sz w:val="24"/>
                <w:szCs w:val="24"/>
              </w:rPr>
            </w:pPr>
          </w:p>
        </w:tc>
        <w:tc>
          <w:tcPr>
            <w:tcW w:w="1552" w:type="dxa"/>
            <w:noWrap w:val="0"/>
            <w:vAlign w:val="top"/>
          </w:tcPr>
          <w:p w14:paraId="772BAD2C">
            <w:pPr>
              <w:spacing w:line="320" w:lineRule="exact"/>
              <w:rPr>
                <w:rFonts w:hint="eastAsia" w:ascii="方正仿宋_GBK"/>
                <w:sz w:val="24"/>
                <w:szCs w:val="24"/>
              </w:rPr>
            </w:pPr>
          </w:p>
        </w:tc>
        <w:tc>
          <w:tcPr>
            <w:tcW w:w="1268" w:type="dxa"/>
            <w:gridSpan w:val="2"/>
            <w:noWrap w:val="0"/>
            <w:vAlign w:val="top"/>
          </w:tcPr>
          <w:p w14:paraId="41A3BE45">
            <w:pPr>
              <w:spacing w:line="320" w:lineRule="exact"/>
              <w:rPr>
                <w:rFonts w:hint="eastAsia" w:ascii="方正仿宋_GBK"/>
                <w:sz w:val="24"/>
                <w:szCs w:val="24"/>
              </w:rPr>
            </w:pPr>
          </w:p>
        </w:tc>
        <w:tc>
          <w:tcPr>
            <w:tcW w:w="1268" w:type="dxa"/>
            <w:noWrap w:val="0"/>
            <w:vAlign w:val="top"/>
          </w:tcPr>
          <w:p w14:paraId="6DE9E5B0">
            <w:pPr>
              <w:spacing w:line="320" w:lineRule="exact"/>
              <w:rPr>
                <w:rFonts w:hint="eastAsia" w:ascii="方正仿宋_GBK"/>
                <w:sz w:val="24"/>
                <w:szCs w:val="24"/>
              </w:rPr>
            </w:pPr>
          </w:p>
        </w:tc>
      </w:tr>
      <w:tr w14:paraId="1AD4F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718" w:type="dxa"/>
            <w:vMerge w:val="restart"/>
            <w:noWrap w:val="0"/>
            <w:vAlign w:val="center"/>
          </w:tcPr>
          <w:p w14:paraId="144CE019">
            <w:pPr>
              <w:spacing w:line="320" w:lineRule="exact"/>
              <w:rPr>
                <w:rFonts w:hint="eastAsia" w:ascii="方正仿宋_GBK"/>
                <w:sz w:val="24"/>
                <w:szCs w:val="24"/>
              </w:rPr>
            </w:pPr>
            <w:r>
              <w:rPr>
                <w:rFonts w:hint="eastAsia" w:ascii="方正仿宋_GBK"/>
                <w:sz w:val="24"/>
                <w:szCs w:val="24"/>
              </w:rPr>
              <w:t>临床</w:t>
            </w:r>
          </w:p>
          <w:p w14:paraId="7F889B7A">
            <w:pPr>
              <w:spacing w:line="320" w:lineRule="exact"/>
              <w:jc w:val="center"/>
              <w:rPr>
                <w:rFonts w:hint="eastAsia" w:ascii="方正仿宋_GBK"/>
                <w:sz w:val="24"/>
                <w:szCs w:val="24"/>
                <w:vertAlign w:val="subscript"/>
              </w:rPr>
            </w:pPr>
            <w:r>
              <w:rPr>
                <w:rFonts w:hint="eastAsia" w:ascii="方正仿宋_GBK"/>
                <w:sz w:val="24"/>
                <w:szCs w:val="24"/>
              </w:rPr>
              <w:t>检验</w:t>
            </w:r>
            <w:r>
              <w:rPr>
                <w:rFonts w:hint="eastAsia" w:ascii="方正仿宋_GBK" w:hAnsi="Arial" w:cs="宋体"/>
                <w:sz w:val="24"/>
                <w:szCs w:val="24"/>
              </w:rPr>
              <w:t>*</w:t>
            </w:r>
            <w:r>
              <w:rPr>
                <w:rFonts w:hint="eastAsia" w:ascii="方正仿宋_GBK"/>
              </w:rPr>
              <w:br w:type="page"/>
            </w:r>
          </w:p>
        </w:tc>
        <w:tc>
          <w:tcPr>
            <w:tcW w:w="3845" w:type="dxa"/>
            <w:gridSpan w:val="2"/>
            <w:noWrap w:val="0"/>
            <w:vAlign w:val="center"/>
          </w:tcPr>
          <w:p w14:paraId="55D9F939">
            <w:pPr>
              <w:adjustRightInd w:val="0"/>
              <w:snapToGrid w:val="0"/>
              <w:spacing w:line="320" w:lineRule="exact"/>
              <w:rPr>
                <w:rFonts w:hint="eastAsia" w:ascii="方正仿宋_GBK"/>
                <w:sz w:val="24"/>
                <w:szCs w:val="24"/>
              </w:rPr>
            </w:pPr>
            <w:r>
              <w:rPr>
                <w:rFonts w:hint="eastAsia" w:ascii="方正仿宋_GBK" w:cs="宋体"/>
                <w:sz w:val="24"/>
                <w:szCs w:val="24"/>
              </w:rPr>
              <w:t>全血细胞分析（五分类）</w:t>
            </w:r>
          </w:p>
        </w:tc>
        <w:tc>
          <w:tcPr>
            <w:tcW w:w="706" w:type="dxa"/>
            <w:gridSpan w:val="2"/>
            <w:noWrap w:val="0"/>
            <w:vAlign w:val="top"/>
          </w:tcPr>
          <w:p w14:paraId="08D69742">
            <w:pPr>
              <w:spacing w:line="320" w:lineRule="exact"/>
              <w:rPr>
                <w:rFonts w:hint="eastAsia" w:ascii="方正仿宋_GBK"/>
                <w:sz w:val="24"/>
                <w:szCs w:val="24"/>
              </w:rPr>
            </w:pPr>
          </w:p>
        </w:tc>
        <w:tc>
          <w:tcPr>
            <w:tcW w:w="1552" w:type="dxa"/>
            <w:noWrap w:val="0"/>
            <w:vAlign w:val="top"/>
          </w:tcPr>
          <w:p w14:paraId="2C00F7E0">
            <w:pPr>
              <w:spacing w:line="320" w:lineRule="exact"/>
              <w:rPr>
                <w:rFonts w:hint="eastAsia" w:ascii="方正仿宋_GBK"/>
                <w:sz w:val="24"/>
                <w:szCs w:val="24"/>
              </w:rPr>
            </w:pPr>
          </w:p>
        </w:tc>
        <w:tc>
          <w:tcPr>
            <w:tcW w:w="1268" w:type="dxa"/>
            <w:gridSpan w:val="2"/>
            <w:noWrap w:val="0"/>
            <w:vAlign w:val="top"/>
          </w:tcPr>
          <w:p w14:paraId="4C3170CE">
            <w:pPr>
              <w:spacing w:line="320" w:lineRule="exact"/>
              <w:rPr>
                <w:rFonts w:hint="eastAsia" w:ascii="方正仿宋_GBK"/>
                <w:sz w:val="24"/>
                <w:szCs w:val="24"/>
              </w:rPr>
            </w:pPr>
          </w:p>
        </w:tc>
        <w:tc>
          <w:tcPr>
            <w:tcW w:w="1268" w:type="dxa"/>
            <w:noWrap w:val="0"/>
            <w:vAlign w:val="top"/>
          </w:tcPr>
          <w:p w14:paraId="4C3FD523">
            <w:pPr>
              <w:spacing w:line="320" w:lineRule="exact"/>
              <w:rPr>
                <w:rFonts w:hint="eastAsia" w:ascii="方正仿宋_GBK"/>
                <w:sz w:val="24"/>
                <w:szCs w:val="24"/>
              </w:rPr>
            </w:pPr>
          </w:p>
        </w:tc>
      </w:tr>
      <w:tr w14:paraId="7899E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718" w:type="dxa"/>
            <w:vMerge w:val="continue"/>
            <w:noWrap w:val="0"/>
            <w:vAlign w:val="center"/>
          </w:tcPr>
          <w:p w14:paraId="28390881">
            <w:pPr>
              <w:spacing w:line="320" w:lineRule="exact"/>
              <w:rPr>
                <w:rFonts w:hint="eastAsia" w:ascii="方正仿宋_GBK"/>
                <w:sz w:val="24"/>
                <w:szCs w:val="24"/>
              </w:rPr>
            </w:pPr>
          </w:p>
        </w:tc>
        <w:tc>
          <w:tcPr>
            <w:tcW w:w="3845" w:type="dxa"/>
            <w:gridSpan w:val="2"/>
            <w:noWrap w:val="0"/>
            <w:vAlign w:val="center"/>
          </w:tcPr>
          <w:p w14:paraId="15F4BD0D">
            <w:pPr>
              <w:adjustRightInd w:val="0"/>
              <w:snapToGrid w:val="0"/>
              <w:spacing w:line="320" w:lineRule="exact"/>
              <w:rPr>
                <w:rFonts w:hint="eastAsia" w:ascii="方正仿宋_GBK" w:cs="宋体"/>
                <w:sz w:val="24"/>
                <w:szCs w:val="24"/>
              </w:rPr>
            </w:pPr>
            <w:r>
              <w:rPr>
                <w:rFonts w:hint="eastAsia" w:ascii="方正仿宋_GBK" w:cs="宋体"/>
                <w:sz w:val="24"/>
                <w:szCs w:val="24"/>
              </w:rPr>
              <w:t>骨髓细胞学检查</w:t>
            </w:r>
          </w:p>
        </w:tc>
        <w:tc>
          <w:tcPr>
            <w:tcW w:w="706" w:type="dxa"/>
            <w:gridSpan w:val="2"/>
            <w:noWrap w:val="0"/>
            <w:vAlign w:val="top"/>
          </w:tcPr>
          <w:p w14:paraId="157A16F9">
            <w:pPr>
              <w:spacing w:line="320" w:lineRule="exact"/>
              <w:rPr>
                <w:rFonts w:hint="eastAsia" w:ascii="方正仿宋_GBK"/>
                <w:sz w:val="24"/>
                <w:szCs w:val="24"/>
              </w:rPr>
            </w:pPr>
          </w:p>
        </w:tc>
        <w:tc>
          <w:tcPr>
            <w:tcW w:w="1552" w:type="dxa"/>
            <w:noWrap w:val="0"/>
            <w:vAlign w:val="top"/>
          </w:tcPr>
          <w:p w14:paraId="1DDD0A58">
            <w:pPr>
              <w:spacing w:line="320" w:lineRule="exact"/>
              <w:rPr>
                <w:rFonts w:hint="eastAsia" w:ascii="方正仿宋_GBK"/>
                <w:sz w:val="24"/>
                <w:szCs w:val="24"/>
              </w:rPr>
            </w:pPr>
          </w:p>
        </w:tc>
        <w:tc>
          <w:tcPr>
            <w:tcW w:w="1268" w:type="dxa"/>
            <w:gridSpan w:val="2"/>
            <w:noWrap w:val="0"/>
            <w:vAlign w:val="top"/>
          </w:tcPr>
          <w:p w14:paraId="665A7E56">
            <w:pPr>
              <w:spacing w:line="320" w:lineRule="exact"/>
              <w:rPr>
                <w:rFonts w:hint="eastAsia" w:ascii="方正仿宋_GBK"/>
                <w:sz w:val="24"/>
                <w:szCs w:val="24"/>
              </w:rPr>
            </w:pPr>
          </w:p>
        </w:tc>
        <w:tc>
          <w:tcPr>
            <w:tcW w:w="1268" w:type="dxa"/>
            <w:noWrap w:val="0"/>
            <w:vAlign w:val="top"/>
          </w:tcPr>
          <w:p w14:paraId="58BE9383">
            <w:pPr>
              <w:spacing w:line="320" w:lineRule="exact"/>
              <w:rPr>
                <w:rFonts w:hint="eastAsia" w:ascii="方正仿宋_GBK"/>
                <w:sz w:val="24"/>
                <w:szCs w:val="24"/>
              </w:rPr>
            </w:pPr>
          </w:p>
        </w:tc>
      </w:tr>
      <w:tr w14:paraId="2B3E6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56189AB5">
            <w:pPr>
              <w:spacing w:line="320" w:lineRule="exact"/>
              <w:rPr>
                <w:rFonts w:hint="eastAsia" w:ascii="方正仿宋_GBK"/>
                <w:sz w:val="24"/>
                <w:szCs w:val="24"/>
              </w:rPr>
            </w:pPr>
          </w:p>
        </w:tc>
        <w:tc>
          <w:tcPr>
            <w:tcW w:w="3845" w:type="dxa"/>
            <w:gridSpan w:val="2"/>
            <w:noWrap w:val="0"/>
            <w:vAlign w:val="center"/>
          </w:tcPr>
          <w:p w14:paraId="53D5E8D4">
            <w:pPr>
              <w:adjustRightInd w:val="0"/>
              <w:snapToGrid w:val="0"/>
              <w:spacing w:line="320" w:lineRule="exact"/>
              <w:rPr>
                <w:rFonts w:hint="eastAsia" w:ascii="方正仿宋_GBK"/>
                <w:sz w:val="24"/>
                <w:szCs w:val="24"/>
              </w:rPr>
            </w:pPr>
            <w:r>
              <w:rPr>
                <w:rFonts w:hint="eastAsia" w:ascii="方正仿宋_GBK" w:cs="宋体"/>
                <w:sz w:val="24"/>
                <w:szCs w:val="24"/>
              </w:rPr>
              <w:t>网织</w:t>
            </w:r>
            <w:r>
              <w:rPr>
                <w:rFonts w:hint="eastAsia" w:ascii="方正仿宋_GBK"/>
                <w:sz w:val="24"/>
                <w:szCs w:val="24"/>
              </w:rPr>
              <w:t>RBC</w:t>
            </w:r>
            <w:r>
              <w:rPr>
                <w:rFonts w:hint="eastAsia" w:ascii="方正仿宋_GBK" w:cs="宋体"/>
                <w:sz w:val="24"/>
                <w:szCs w:val="24"/>
              </w:rPr>
              <w:t>计数</w:t>
            </w:r>
          </w:p>
        </w:tc>
        <w:tc>
          <w:tcPr>
            <w:tcW w:w="706" w:type="dxa"/>
            <w:gridSpan w:val="2"/>
            <w:noWrap w:val="0"/>
            <w:vAlign w:val="top"/>
          </w:tcPr>
          <w:p w14:paraId="5FECF8EC">
            <w:pPr>
              <w:spacing w:line="320" w:lineRule="exact"/>
              <w:rPr>
                <w:rFonts w:hint="eastAsia" w:ascii="方正仿宋_GBK"/>
                <w:sz w:val="24"/>
                <w:szCs w:val="24"/>
              </w:rPr>
            </w:pPr>
          </w:p>
        </w:tc>
        <w:tc>
          <w:tcPr>
            <w:tcW w:w="1552" w:type="dxa"/>
            <w:noWrap w:val="0"/>
            <w:vAlign w:val="top"/>
          </w:tcPr>
          <w:p w14:paraId="4AAEC30E">
            <w:pPr>
              <w:spacing w:line="320" w:lineRule="exact"/>
              <w:rPr>
                <w:rFonts w:hint="eastAsia" w:ascii="方正仿宋_GBK"/>
                <w:sz w:val="24"/>
                <w:szCs w:val="24"/>
              </w:rPr>
            </w:pPr>
          </w:p>
        </w:tc>
        <w:tc>
          <w:tcPr>
            <w:tcW w:w="1268" w:type="dxa"/>
            <w:gridSpan w:val="2"/>
            <w:noWrap w:val="0"/>
            <w:vAlign w:val="top"/>
          </w:tcPr>
          <w:p w14:paraId="21DAFA8B">
            <w:pPr>
              <w:spacing w:line="320" w:lineRule="exact"/>
              <w:rPr>
                <w:rFonts w:hint="eastAsia" w:ascii="方正仿宋_GBK"/>
                <w:sz w:val="24"/>
                <w:szCs w:val="24"/>
              </w:rPr>
            </w:pPr>
          </w:p>
        </w:tc>
        <w:tc>
          <w:tcPr>
            <w:tcW w:w="1268" w:type="dxa"/>
            <w:noWrap w:val="0"/>
            <w:vAlign w:val="top"/>
          </w:tcPr>
          <w:p w14:paraId="2FCF8CCF">
            <w:pPr>
              <w:spacing w:line="320" w:lineRule="exact"/>
              <w:rPr>
                <w:rFonts w:hint="eastAsia" w:ascii="方正仿宋_GBK"/>
                <w:sz w:val="24"/>
                <w:szCs w:val="24"/>
              </w:rPr>
            </w:pPr>
          </w:p>
        </w:tc>
      </w:tr>
      <w:tr w14:paraId="48BDA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3075048B">
            <w:pPr>
              <w:spacing w:line="320" w:lineRule="exact"/>
              <w:rPr>
                <w:rFonts w:hint="eastAsia" w:ascii="方正仿宋_GBK"/>
                <w:sz w:val="24"/>
                <w:szCs w:val="24"/>
              </w:rPr>
            </w:pPr>
          </w:p>
        </w:tc>
        <w:tc>
          <w:tcPr>
            <w:tcW w:w="3845" w:type="dxa"/>
            <w:gridSpan w:val="2"/>
            <w:noWrap w:val="0"/>
            <w:vAlign w:val="center"/>
          </w:tcPr>
          <w:p w14:paraId="636AFC6D">
            <w:pPr>
              <w:adjustRightInd w:val="0"/>
              <w:snapToGrid w:val="0"/>
              <w:spacing w:line="320" w:lineRule="exact"/>
              <w:rPr>
                <w:rFonts w:hint="eastAsia" w:ascii="方正仿宋_GBK"/>
                <w:sz w:val="24"/>
                <w:szCs w:val="24"/>
              </w:rPr>
            </w:pPr>
            <w:r>
              <w:rPr>
                <w:rFonts w:hint="eastAsia" w:ascii="方正仿宋_GBK" w:cs="宋体"/>
                <w:sz w:val="24"/>
                <w:szCs w:val="24"/>
              </w:rPr>
              <w:t>血沉</w:t>
            </w:r>
          </w:p>
        </w:tc>
        <w:tc>
          <w:tcPr>
            <w:tcW w:w="706" w:type="dxa"/>
            <w:gridSpan w:val="2"/>
            <w:noWrap w:val="0"/>
            <w:vAlign w:val="top"/>
          </w:tcPr>
          <w:p w14:paraId="743ED343">
            <w:pPr>
              <w:spacing w:line="320" w:lineRule="exact"/>
              <w:rPr>
                <w:rFonts w:hint="eastAsia" w:ascii="方正仿宋_GBK"/>
                <w:sz w:val="24"/>
                <w:szCs w:val="24"/>
              </w:rPr>
            </w:pPr>
          </w:p>
        </w:tc>
        <w:tc>
          <w:tcPr>
            <w:tcW w:w="1552" w:type="dxa"/>
            <w:noWrap w:val="0"/>
            <w:vAlign w:val="top"/>
          </w:tcPr>
          <w:p w14:paraId="4F927B1D">
            <w:pPr>
              <w:spacing w:line="320" w:lineRule="exact"/>
              <w:rPr>
                <w:rFonts w:hint="eastAsia" w:ascii="方正仿宋_GBK"/>
                <w:sz w:val="24"/>
                <w:szCs w:val="24"/>
              </w:rPr>
            </w:pPr>
          </w:p>
        </w:tc>
        <w:tc>
          <w:tcPr>
            <w:tcW w:w="1268" w:type="dxa"/>
            <w:gridSpan w:val="2"/>
            <w:noWrap w:val="0"/>
            <w:vAlign w:val="top"/>
          </w:tcPr>
          <w:p w14:paraId="60E5B3DD">
            <w:pPr>
              <w:spacing w:line="320" w:lineRule="exact"/>
              <w:rPr>
                <w:rFonts w:hint="eastAsia" w:ascii="方正仿宋_GBK"/>
                <w:sz w:val="24"/>
                <w:szCs w:val="24"/>
              </w:rPr>
            </w:pPr>
          </w:p>
        </w:tc>
        <w:tc>
          <w:tcPr>
            <w:tcW w:w="1268" w:type="dxa"/>
            <w:noWrap w:val="0"/>
            <w:vAlign w:val="top"/>
          </w:tcPr>
          <w:p w14:paraId="7441F5DB">
            <w:pPr>
              <w:spacing w:line="320" w:lineRule="exact"/>
              <w:rPr>
                <w:rFonts w:hint="eastAsia" w:ascii="方正仿宋_GBK"/>
                <w:sz w:val="24"/>
                <w:szCs w:val="24"/>
              </w:rPr>
            </w:pPr>
          </w:p>
        </w:tc>
      </w:tr>
      <w:tr w14:paraId="568DD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54FDE941">
            <w:pPr>
              <w:spacing w:line="320" w:lineRule="exact"/>
              <w:rPr>
                <w:rFonts w:hint="eastAsia" w:ascii="方正仿宋_GBK"/>
                <w:sz w:val="24"/>
                <w:szCs w:val="24"/>
              </w:rPr>
            </w:pPr>
          </w:p>
        </w:tc>
        <w:tc>
          <w:tcPr>
            <w:tcW w:w="3845" w:type="dxa"/>
            <w:gridSpan w:val="2"/>
            <w:noWrap w:val="0"/>
            <w:vAlign w:val="center"/>
          </w:tcPr>
          <w:p w14:paraId="58934524">
            <w:pPr>
              <w:adjustRightInd w:val="0"/>
              <w:snapToGrid w:val="0"/>
              <w:spacing w:line="320" w:lineRule="exact"/>
              <w:rPr>
                <w:rFonts w:hint="eastAsia" w:ascii="方正仿宋_GBK"/>
                <w:sz w:val="24"/>
                <w:szCs w:val="24"/>
              </w:rPr>
            </w:pPr>
            <w:r>
              <w:rPr>
                <w:rFonts w:hint="eastAsia" w:ascii="方正仿宋_GBK" w:cs="宋体"/>
                <w:sz w:val="24"/>
                <w:szCs w:val="24"/>
              </w:rPr>
              <w:t>血型</w:t>
            </w:r>
          </w:p>
        </w:tc>
        <w:tc>
          <w:tcPr>
            <w:tcW w:w="706" w:type="dxa"/>
            <w:gridSpan w:val="2"/>
            <w:noWrap w:val="0"/>
            <w:vAlign w:val="top"/>
          </w:tcPr>
          <w:p w14:paraId="51BED39B">
            <w:pPr>
              <w:spacing w:line="320" w:lineRule="exact"/>
              <w:rPr>
                <w:rFonts w:hint="eastAsia" w:ascii="方正仿宋_GBK"/>
                <w:sz w:val="24"/>
                <w:szCs w:val="24"/>
              </w:rPr>
            </w:pPr>
          </w:p>
        </w:tc>
        <w:tc>
          <w:tcPr>
            <w:tcW w:w="1552" w:type="dxa"/>
            <w:noWrap w:val="0"/>
            <w:vAlign w:val="top"/>
          </w:tcPr>
          <w:p w14:paraId="48A5149C">
            <w:pPr>
              <w:spacing w:line="320" w:lineRule="exact"/>
              <w:rPr>
                <w:rFonts w:hint="eastAsia" w:ascii="方正仿宋_GBK"/>
                <w:sz w:val="24"/>
                <w:szCs w:val="24"/>
              </w:rPr>
            </w:pPr>
          </w:p>
        </w:tc>
        <w:tc>
          <w:tcPr>
            <w:tcW w:w="1268" w:type="dxa"/>
            <w:gridSpan w:val="2"/>
            <w:noWrap w:val="0"/>
            <w:vAlign w:val="top"/>
          </w:tcPr>
          <w:p w14:paraId="65E3DAD7">
            <w:pPr>
              <w:spacing w:line="320" w:lineRule="exact"/>
              <w:rPr>
                <w:rFonts w:hint="eastAsia" w:ascii="方正仿宋_GBK"/>
                <w:sz w:val="24"/>
                <w:szCs w:val="24"/>
              </w:rPr>
            </w:pPr>
          </w:p>
        </w:tc>
        <w:tc>
          <w:tcPr>
            <w:tcW w:w="1268" w:type="dxa"/>
            <w:noWrap w:val="0"/>
            <w:vAlign w:val="top"/>
          </w:tcPr>
          <w:p w14:paraId="3AB1B815">
            <w:pPr>
              <w:spacing w:line="320" w:lineRule="exact"/>
              <w:rPr>
                <w:rFonts w:hint="eastAsia" w:ascii="方正仿宋_GBK"/>
                <w:sz w:val="24"/>
                <w:szCs w:val="24"/>
              </w:rPr>
            </w:pPr>
          </w:p>
        </w:tc>
      </w:tr>
      <w:tr w14:paraId="7D038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5439BD9B">
            <w:pPr>
              <w:spacing w:line="320" w:lineRule="exact"/>
              <w:rPr>
                <w:rFonts w:hint="eastAsia" w:ascii="方正仿宋_GBK"/>
                <w:sz w:val="24"/>
                <w:szCs w:val="24"/>
              </w:rPr>
            </w:pPr>
          </w:p>
        </w:tc>
        <w:tc>
          <w:tcPr>
            <w:tcW w:w="3845" w:type="dxa"/>
            <w:gridSpan w:val="2"/>
            <w:noWrap w:val="0"/>
            <w:vAlign w:val="center"/>
          </w:tcPr>
          <w:p w14:paraId="0F200553">
            <w:pPr>
              <w:adjustRightInd w:val="0"/>
              <w:snapToGrid w:val="0"/>
              <w:spacing w:line="320" w:lineRule="exact"/>
              <w:rPr>
                <w:rFonts w:hint="eastAsia" w:ascii="方正仿宋_GBK"/>
                <w:sz w:val="24"/>
                <w:szCs w:val="24"/>
              </w:rPr>
            </w:pPr>
            <w:r>
              <w:rPr>
                <w:rFonts w:hint="eastAsia" w:ascii="方正仿宋_GBK" w:cs="宋体"/>
                <w:sz w:val="24"/>
                <w:szCs w:val="24"/>
              </w:rPr>
              <w:t>异形淋巴细胞计数</w:t>
            </w:r>
          </w:p>
        </w:tc>
        <w:tc>
          <w:tcPr>
            <w:tcW w:w="706" w:type="dxa"/>
            <w:gridSpan w:val="2"/>
            <w:noWrap w:val="0"/>
            <w:vAlign w:val="top"/>
          </w:tcPr>
          <w:p w14:paraId="0647C2A0">
            <w:pPr>
              <w:spacing w:line="320" w:lineRule="exact"/>
              <w:rPr>
                <w:rFonts w:hint="eastAsia" w:ascii="方正仿宋_GBK"/>
                <w:sz w:val="24"/>
                <w:szCs w:val="24"/>
              </w:rPr>
            </w:pPr>
          </w:p>
        </w:tc>
        <w:tc>
          <w:tcPr>
            <w:tcW w:w="1552" w:type="dxa"/>
            <w:noWrap w:val="0"/>
            <w:vAlign w:val="top"/>
          </w:tcPr>
          <w:p w14:paraId="6998C9CA">
            <w:pPr>
              <w:spacing w:line="320" w:lineRule="exact"/>
              <w:rPr>
                <w:rFonts w:hint="eastAsia" w:ascii="方正仿宋_GBK"/>
                <w:sz w:val="24"/>
                <w:szCs w:val="24"/>
              </w:rPr>
            </w:pPr>
          </w:p>
        </w:tc>
        <w:tc>
          <w:tcPr>
            <w:tcW w:w="1268" w:type="dxa"/>
            <w:gridSpan w:val="2"/>
            <w:noWrap w:val="0"/>
            <w:vAlign w:val="top"/>
          </w:tcPr>
          <w:p w14:paraId="7C19C0EF">
            <w:pPr>
              <w:spacing w:line="320" w:lineRule="exact"/>
              <w:rPr>
                <w:rFonts w:hint="eastAsia" w:ascii="方正仿宋_GBK"/>
                <w:sz w:val="24"/>
                <w:szCs w:val="24"/>
              </w:rPr>
            </w:pPr>
          </w:p>
        </w:tc>
        <w:tc>
          <w:tcPr>
            <w:tcW w:w="1268" w:type="dxa"/>
            <w:noWrap w:val="0"/>
            <w:vAlign w:val="top"/>
          </w:tcPr>
          <w:p w14:paraId="3DCCDB73">
            <w:pPr>
              <w:spacing w:line="320" w:lineRule="exact"/>
              <w:rPr>
                <w:rFonts w:hint="eastAsia" w:ascii="方正仿宋_GBK"/>
                <w:sz w:val="24"/>
                <w:szCs w:val="24"/>
              </w:rPr>
            </w:pPr>
          </w:p>
        </w:tc>
      </w:tr>
      <w:tr w14:paraId="2E19A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18197D75">
            <w:pPr>
              <w:spacing w:line="320" w:lineRule="exact"/>
              <w:rPr>
                <w:rFonts w:hint="eastAsia" w:ascii="方正仿宋_GBK"/>
                <w:sz w:val="24"/>
                <w:szCs w:val="24"/>
              </w:rPr>
            </w:pPr>
          </w:p>
        </w:tc>
        <w:tc>
          <w:tcPr>
            <w:tcW w:w="3845" w:type="dxa"/>
            <w:gridSpan w:val="2"/>
            <w:noWrap w:val="0"/>
            <w:vAlign w:val="center"/>
          </w:tcPr>
          <w:p w14:paraId="5229C6C6">
            <w:pPr>
              <w:adjustRightInd w:val="0"/>
              <w:snapToGrid w:val="0"/>
              <w:spacing w:line="320" w:lineRule="exact"/>
              <w:rPr>
                <w:rFonts w:hint="eastAsia" w:ascii="方正仿宋_GBK"/>
                <w:sz w:val="24"/>
                <w:szCs w:val="24"/>
              </w:rPr>
            </w:pPr>
            <w:r>
              <w:rPr>
                <w:rFonts w:hint="eastAsia" w:ascii="方正仿宋_GBK" w:cs="宋体"/>
                <w:sz w:val="24"/>
                <w:szCs w:val="24"/>
              </w:rPr>
              <w:t>嗜酸细胞计数</w:t>
            </w:r>
          </w:p>
        </w:tc>
        <w:tc>
          <w:tcPr>
            <w:tcW w:w="706" w:type="dxa"/>
            <w:gridSpan w:val="2"/>
            <w:noWrap w:val="0"/>
            <w:vAlign w:val="top"/>
          </w:tcPr>
          <w:p w14:paraId="5B8E70E6">
            <w:pPr>
              <w:spacing w:line="320" w:lineRule="exact"/>
              <w:rPr>
                <w:rFonts w:hint="eastAsia" w:ascii="方正仿宋_GBK"/>
                <w:sz w:val="24"/>
                <w:szCs w:val="24"/>
              </w:rPr>
            </w:pPr>
          </w:p>
        </w:tc>
        <w:tc>
          <w:tcPr>
            <w:tcW w:w="1552" w:type="dxa"/>
            <w:noWrap w:val="0"/>
            <w:vAlign w:val="top"/>
          </w:tcPr>
          <w:p w14:paraId="1A9AF84D">
            <w:pPr>
              <w:spacing w:line="320" w:lineRule="exact"/>
              <w:rPr>
                <w:rFonts w:hint="eastAsia" w:ascii="方正仿宋_GBK"/>
                <w:sz w:val="24"/>
                <w:szCs w:val="24"/>
              </w:rPr>
            </w:pPr>
          </w:p>
        </w:tc>
        <w:tc>
          <w:tcPr>
            <w:tcW w:w="1268" w:type="dxa"/>
            <w:gridSpan w:val="2"/>
            <w:noWrap w:val="0"/>
            <w:vAlign w:val="top"/>
          </w:tcPr>
          <w:p w14:paraId="4956A743">
            <w:pPr>
              <w:spacing w:line="320" w:lineRule="exact"/>
              <w:rPr>
                <w:rFonts w:hint="eastAsia" w:ascii="方正仿宋_GBK"/>
                <w:sz w:val="24"/>
                <w:szCs w:val="24"/>
              </w:rPr>
            </w:pPr>
          </w:p>
        </w:tc>
        <w:tc>
          <w:tcPr>
            <w:tcW w:w="1268" w:type="dxa"/>
            <w:noWrap w:val="0"/>
            <w:vAlign w:val="top"/>
          </w:tcPr>
          <w:p w14:paraId="3F7CA484">
            <w:pPr>
              <w:spacing w:line="320" w:lineRule="exact"/>
              <w:rPr>
                <w:rFonts w:hint="eastAsia" w:ascii="方正仿宋_GBK"/>
                <w:sz w:val="24"/>
                <w:szCs w:val="24"/>
              </w:rPr>
            </w:pPr>
          </w:p>
        </w:tc>
      </w:tr>
      <w:tr w14:paraId="6DDF7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627718AA">
            <w:pPr>
              <w:spacing w:line="320" w:lineRule="exact"/>
              <w:rPr>
                <w:rFonts w:hint="eastAsia" w:ascii="方正仿宋_GBK"/>
                <w:sz w:val="24"/>
                <w:szCs w:val="24"/>
              </w:rPr>
            </w:pPr>
          </w:p>
        </w:tc>
        <w:tc>
          <w:tcPr>
            <w:tcW w:w="3845" w:type="dxa"/>
            <w:gridSpan w:val="2"/>
            <w:noWrap w:val="0"/>
            <w:vAlign w:val="center"/>
          </w:tcPr>
          <w:p w14:paraId="5C489DB1">
            <w:pPr>
              <w:adjustRightInd w:val="0"/>
              <w:snapToGrid w:val="0"/>
              <w:spacing w:line="320" w:lineRule="exact"/>
              <w:rPr>
                <w:rFonts w:hint="eastAsia" w:ascii="方正仿宋_GBK"/>
                <w:sz w:val="24"/>
                <w:szCs w:val="24"/>
              </w:rPr>
            </w:pPr>
            <w:r>
              <w:rPr>
                <w:rFonts w:hint="eastAsia" w:ascii="方正仿宋_GBK" w:cs="宋体"/>
                <w:sz w:val="24"/>
                <w:szCs w:val="24"/>
              </w:rPr>
              <w:t>血红蛋白测定</w:t>
            </w:r>
          </w:p>
        </w:tc>
        <w:tc>
          <w:tcPr>
            <w:tcW w:w="706" w:type="dxa"/>
            <w:gridSpan w:val="2"/>
            <w:noWrap w:val="0"/>
            <w:vAlign w:val="top"/>
          </w:tcPr>
          <w:p w14:paraId="72EF8B24">
            <w:pPr>
              <w:spacing w:line="320" w:lineRule="exact"/>
              <w:rPr>
                <w:rFonts w:hint="eastAsia" w:ascii="方正仿宋_GBK"/>
                <w:sz w:val="24"/>
                <w:szCs w:val="24"/>
              </w:rPr>
            </w:pPr>
          </w:p>
        </w:tc>
        <w:tc>
          <w:tcPr>
            <w:tcW w:w="1552" w:type="dxa"/>
            <w:noWrap w:val="0"/>
            <w:vAlign w:val="top"/>
          </w:tcPr>
          <w:p w14:paraId="6B4B3645">
            <w:pPr>
              <w:spacing w:line="320" w:lineRule="exact"/>
              <w:rPr>
                <w:rFonts w:hint="eastAsia" w:ascii="方正仿宋_GBK"/>
                <w:sz w:val="24"/>
                <w:szCs w:val="24"/>
              </w:rPr>
            </w:pPr>
          </w:p>
        </w:tc>
        <w:tc>
          <w:tcPr>
            <w:tcW w:w="1268" w:type="dxa"/>
            <w:gridSpan w:val="2"/>
            <w:noWrap w:val="0"/>
            <w:vAlign w:val="top"/>
          </w:tcPr>
          <w:p w14:paraId="62F1CE0F">
            <w:pPr>
              <w:spacing w:line="320" w:lineRule="exact"/>
              <w:rPr>
                <w:rFonts w:hint="eastAsia" w:ascii="方正仿宋_GBK"/>
                <w:sz w:val="24"/>
                <w:szCs w:val="24"/>
              </w:rPr>
            </w:pPr>
          </w:p>
        </w:tc>
        <w:tc>
          <w:tcPr>
            <w:tcW w:w="1268" w:type="dxa"/>
            <w:noWrap w:val="0"/>
            <w:vAlign w:val="top"/>
          </w:tcPr>
          <w:p w14:paraId="37033DFC">
            <w:pPr>
              <w:spacing w:line="320" w:lineRule="exact"/>
              <w:rPr>
                <w:rFonts w:hint="eastAsia" w:ascii="方正仿宋_GBK"/>
                <w:sz w:val="24"/>
                <w:szCs w:val="24"/>
              </w:rPr>
            </w:pPr>
          </w:p>
        </w:tc>
      </w:tr>
      <w:tr w14:paraId="1017B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0E148C8E">
            <w:pPr>
              <w:spacing w:line="320" w:lineRule="exact"/>
              <w:rPr>
                <w:rFonts w:hint="eastAsia" w:ascii="方正仿宋_GBK"/>
                <w:sz w:val="24"/>
                <w:szCs w:val="24"/>
              </w:rPr>
            </w:pPr>
          </w:p>
        </w:tc>
        <w:tc>
          <w:tcPr>
            <w:tcW w:w="3845" w:type="dxa"/>
            <w:gridSpan w:val="2"/>
            <w:noWrap w:val="0"/>
            <w:vAlign w:val="center"/>
          </w:tcPr>
          <w:p w14:paraId="6FC12C0C">
            <w:pPr>
              <w:adjustRightInd w:val="0"/>
              <w:snapToGrid w:val="0"/>
              <w:spacing w:line="320" w:lineRule="exact"/>
              <w:rPr>
                <w:rFonts w:hint="eastAsia" w:ascii="方正仿宋_GBK"/>
                <w:sz w:val="24"/>
                <w:szCs w:val="24"/>
              </w:rPr>
            </w:pPr>
            <w:r>
              <w:rPr>
                <w:rFonts w:hint="eastAsia" w:ascii="方正仿宋_GBK" w:cs="宋体"/>
                <w:sz w:val="24"/>
                <w:szCs w:val="24"/>
              </w:rPr>
              <w:t>血小板计数</w:t>
            </w:r>
          </w:p>
        </w:tc>
        <w:tc>
          <w:tcPr>
            <w:tcW w:w="706" w:type="dxa"/>
            <w:gridSpan w:val="2"/>
            <w:noWrap w:val="0"/>
            <w:vAlign w:val="top"/>
          </w:tcPr>
          <w:p w14:paraId="15C148C2">
            <w:pPr>
              <w:spacing w:line="320" w:lineRule="exact"/>
              <w:rPr>
                <w:rFonts w:hint="eastAsia" w:ascii="方正仿宋_GBK"/>
                <w:sz w:val="24"/>
                <w:szCs w:val="24"/>
              </w:rPr>
            </w:pPr>
          </w:p>
        </w:tc>
        <w:tc>
          <w:tcPr>
            <w:tcW w:w="1552" w:type="dxa"/>
            <w:noWrap w:val="0"/>
            <w:vAlign w:val="top"/>
          </w:tcPr>
          <w:p w14:paraId="7A9AD6C6">
            <w:pPr>
              <w:spacing w:line="320" w:lineRule="exact"/>
              <w:rPr>
                <w:rFonts w:hint="eastAsia" w:ascii="方正仿宋_GBK"/>
                <w:sz w:val="24"/>
                <w:szCs w:val="24"/>
              </w:rPr>
            </w:pPr>
          </w:p>
        </w:tc>
        <w:tc>
          <w:tcPr>
            <w:tcW w:w="1268" w:type="dxa"/>
            <w:gridSpan w:val="2"/>
            <w:noWrap w:val="0"/>
            <w:vAlign w:val="top"/>
          </w:tcPr>
          <w:p w14:paraId="1C486397">
            <w:pPr>
              <w:spacing w:line="320" w:lineRule="exact"/>
              <w:rPr>
                <w:rFonts w:hint="eastAsia" w:ascii="方正仿宋_GBK"/>
                <w:sz w:val="24"/>
                <w:szCs w:val="24"/>
              </w:rPr>
            </w:pPr>
          </w:p>
        </w:tc>
        <w:tc>
          <w:tcPr>
            <w:tcW w:w="1268" w:type="dxa"/>
            <w:noWrap w:val="0"/>
            <w:vAlign w:val="top"/>
          </w:tcPr>
          <w:p w14:paraId="76EF1E89">
            <w:pPr>
              <w:spacing w:line="320" w:lineRule="exact"/>
              <w:rPr>
                <w:rFonts w:hint="eastAsia" w:ascii="方正仿宋_GBK"/>
                <w:sz w:val="24"/>
                <w:szCs w:val="24"/>
              </w:rPr>
            </w:pPr>
          </w:p>
        </w:tc>
      </w:tr>
      <w:tr w14:paraId="2C6FB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2546F2F8">
            <w:pPr>
              <w:spacing w:line="320" w:lineRule="exact"/>
              <w:rPr>
                <w:rFonts w:hint="eastAsia" w:ascii="方正仿宋_GBK"/>
                <w:sz w:val="24"/>
                <w:szCs w:val="24"/>
              </w:rPr>
            </w:pPr>
          </w:p>
        </w:tc>
        <w:tc>
          <w:tcPr>
            <w:tcW w:w="3845" w:type="dxa"/>
            <w:gridSpan w:val="2"/>
            <w:noWrap w:val="0"/>
            <w:vAlign w:val="center"/>
          </w:tcPr>
          <w:p w14:paraId="2772A1EE">
            <w:pPr>
              <w:adjustRightInd w:val="0"/>
              <w:snapToGrid w:val="0"/>
              <w:spacing w:line="320" w:lineRule="exact"/>
              <w:rPr>
                <w:rFonts w:hint="eastAsia" w:ascii="方正仿宋_GBK"/>
                <w:sz w:val="24"/>
                <w:szCs w:val="24"/>
              </w:rPr>
            </w:pPr>
            <w:r>
              <w:rPr>
                <w:rFonts w:hint="eastAsia" w:ascii="方正仿宋_GBK" w:cs="宋体"/>
                <w:sz w:val="24"/>
                <w:szCs w:val="24"/>
              </w:rPr>
              <w:t>尿液分析（尿</w:t>
            </w:r>
            <w:r>
              <w:rPr>
                <w:rFonts w:hint="eastAsia" w:ascii="方正仿宋_GBK"/>
                <w:sz w:val="24"/>
                <w:szCs w:val="24"/>
              </w:rPr>
              <w:t>11</w:t>
            </w:r>
            <w:r>
              <w:rPr>
                <w:rFonts w:hint="eastAsia" w:ascii="方正仿宋_GBK" w:cs="宋体"/>
                <w:sz w:val="24"/>
                <w:szCs w:val="24"/>
              </w:rPr>
              <w:t>项指标）</w:t>
            </w:r>
          </w:p>
        </w:tc>
        <w:tc>
          <w:tcPr>
            <w:tcW w:w="706" w:type="dxa"/>
            <w:gridSpan w:val="2"/>
            <w:noWrap w:val="0"/>
            <w:vAlign w:val="top"/>
          </w:tcPr>
          <w:p w14:paraId="0DF80F85">
            <w:pPr>
              <w:spacing w:line="320" w:lineRule="exact"/>
              <w:rPr>
                <w:rFonts w:hint="eastAsia" w:ascii="方正仿宋_GBK"/>
                <w:sz w:val="24"/>
                <w:szCs w:val="24"/>
              </w:rPr>
            </w:pPr>
          </w:p>
        </w:tc>
        <w:tc>
          <w:tcPr>
            <w:tcW w:w="1552" w:type="dxa"/>
            <w:noWrap w:val="0"/>
            <w:vAlign w:val="top"/>
          </w:tcPr>
          <w:p w14:paraId="628720C9">
            <w:pPr>
              <w:spacing w:line="320" w:lineRule="exact"/>
              <w:rPr>
                <w:rFonts w:hint="eastAsia" w:ascii="方正仿宋_GBK"/>
                <w:sz w:val="24"/>
                <w:szCs w:val="24"/>
              </w:rPr>
            </w:pPr>
          </w:p>
        </w:tc>
        <w:tc>
          <w:tcPr>
            <w:tcW w:w="1268" w:type="dxa"/>
            <w:gridSpan w:val="2"/>
            <w:noWrap w:val="0"/>
            <w:vAlign w:val="top"/>
          </w:tcPr>
          <w:p w14:paraId="69BBF198">
            <w:pPr>
              <w:spacing w:line="320" w:lineRule="exact"/>
              <w:rPr>
                <w:rFonts w:hint="eastAsia" w:ascii="方正仿宋_GBK"/>
                <w:sz w:val="24"/>
                <w:szCs w:val="24"/>
              </w:rPr>
            </w:pPr>
          </w:p>
        </w:tc>
        <w:tc>
          <w:tcPr>
            <w:tcW w:w="1268" w:type="dxa"/>
            <w:noWrap w:val="0"/>
            <w:vAlign w:val="top"/>
          </w:tcPr>
          <w:p w14:paraId="42831FCB">
            <w:pPr>
              <w:spacing w:line="320" w:lineRule="exact"/>
              <w:rPr>
                <w:rFonts w:hint="eastAsia" w:ascii="方正仿宋_GBK"/>
                <w:sz w:val="24"/>
                <w:szCs w:val="24"/>
              </w:rPr>
            </w:pPr>
          </w:p>
        </w:tc>
      </w:tr>
      <w:tr w14:paraId="72DE0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textDirection w:val="tbRlV"/>
            <w:vAlign w:val="top"/>
          </w:tcPr>
          <w:p w14:paraId="2AF3D880">
            <w:pPr>
              <w:spacing w:line="320" w:lineRule="exact"/>
              <w:rPr>
                <w:rFonts w:hint="eastAsia" w:ascii="方正仿宋_GBK"/>
                <w:sz w:val="24"/>
                <w:szCs w:val="24"/>
              </w:rPr>
            </w:pPr>
          </w:p>
        </w:tc>
        <w:tc>
          <w:tcPr>
            <w:tcW w:w="3845" w:type="dxa"/>
            <w:gridSpan w:val="2"/>
            <w:noWrap w:val="0"/>
            <w:vAlign w:val="center"/>
          </w:tcPr>
          <w:p w14:paraId="064DC0C9">
            <w:pPr>
              <w:adjustRightInd w:val="0"/>
              <w:snapToGrid w:val="0"/>
              <w:spacing w:line="320" w:lineRule="exact"/>
              <w:rPr>
                <w:rFonts w:hint="eastAsia" w:ascii="方正仿宋_GBK"/>
                <w:sz w:val="24"/>
                <w:szCs w:val="24"/>
              </w:rPr>
            </w:pPr>
            <w:r>
              <w:rPr>
                <w:rFonts w:hint="eastAsia" w:ascii="方正仿宋_GBK" w:cs="宋体"/>
                <w:sz w:val="24"/>
                <w:szCs w:val="24"/>
              </w:rPr>
              <w:t>大便常规</w:t>
            </w:r>
          </w:p>
        </w:tc>
        <w:tc>
          <w:tcPr>
            <w:tcW w:w="706" w:type="dxa"/>
            <w:gridSpan w:val="2"/>
            <w:noWrap w:val="0"/>
            <w:vAlign w:val="top"/>
          </w:tcPr>
          <w:p w14:paraId="3FD45287">
            <w:pPr>
              <w:spacing w:line="320" w:lineRule="exact"/>
              <w:rPr>
                <w:rFonts w:hint="eastAsia" w:ascii="方正仿宋_GBK"/>
                <w:sz w:val="24"/>
                <w:szCs w:val="24"/>
              </w:rPr>
            </w:pPr>
          </w:p>
        </w:tc>
        <w:tc>
          <w:tcPr>
            <w:tcW w:w="1552" w:type="dxa"/>
            <w:noWrap w:val="0"/>
            <w:vAlign w:val="top"/>
          </w:tcPr>
          <w:p w14:paraId="387A3572">
            <w:pPr>
              <w:spacing w:line="320" w:lineRule="exact"/>
              <w:rPr>
                <w:rFonts w:hint="eastAsia" w:ascii="方正仿宋_GBK"/>
                <w:sz w:val="24"/>
                <w:szCs w:val="24"/>
              </w:rPr>
            </w:pPr>
          </w:p>
        </w:tc>
        <w:tc>
          <w:tcPr>
            <w:tcW w:w="1268" w:type="dxa"/>
            <w:gridSpan w:val="2"/>
            <w:noWrap w:val="0"/>
            <w:vAlign w:val="top"/>
          </w:tcPr>
          <w:p w14:paraId="2E4B2CCE">
            <w:pPr>
              <w:spacing w:line="320" w:lineRule="exact"/>
              <w:rPr>
                <w:rFonts w:hint="eastAsia" w:ascii="方正仿宋_GBK"/>
                <w:sz w:val="24"/>
                <w:szCs w:val="24"/>
              </w:rPr>
            </w:pPr>
          </w:p>
        </w:tc>
        <w:tc>
          <w:tcPr>
            <w:tcW w:w="1268" w:type="dxa"/>
            <w:noWrap w:val="0"/>
            <w:vAlign w:val="top"/>
          </w:tcPr>
          <w:p w14:paraId="23422784">
            <w:pPr>
              <w:spacing w:line="320" w:lineRule="exact"/>
              <w:rPr>
                <w:rFonts w:hint="eastAsia" w:ascii="方正仿宋_GBK"/>
                <w:sz w:val="24"/>
                <w:szCs w:val="24"/>
              </w:rPr>
            </w:pPr>
          </w:p>
        </w:tc>
      </w:tr>
      <w:tr w14:paraId="6FE17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restart"/>
            <w:noWrap w:val="0"/>
            <w:vAlign w:val="center"/>
          </w:tcPr>
          <w:p w14:paraId="1278138B">
            <w:pPr>
              <w:spacing w:line="320" w:lineRule="exact"/>
              <w:rPr>
                <w:rFonts w:hint="eastAsia" w:ascii="方正仿宋_GBK"/>
                <w:sz w:val="24"/>
                <w:szCs w:val="24"/>
              </w:rPr>
            </w:pPr>
            <w:r>
              <w:rPr>
                <w:rFonts w:hint="eastAsia" w:ascii="方正仿宋_GBK"/>
              </w:rPr>
              <w:br w:type="page"/>
            </w:r>
            <w:r>
              <w:rPr>
                <w:rFonts w:hint="eastAsia" w:ascii="方正仿宋_GBK"/>
                <w:sz w:val="24"/>
                <w:szCs w:val="24"/>
              </w:rPr>
              <w:t>临床</w:t>
            </w:r>
          </w:p>
          <w:p w14:paraId="558E9160">
            <w:pPr>
              <w:spacing w:line="320" w:lineRule="exact"/>
              <w:rPr>
                <w:rFonts w:hint="eastAsia" w:ascii="方正仿宋_GBK"/>
                <w:sz w:val="24"/>
                <w:szCs w:val="24"/>
              </w:rPr>
            </w:pPr>
            <w:r>
              <w:rPr>
                <w:rFonts w:hint="eastAsia" w:ascii="方正仿宋_GBK"/>
                <w:sz w:val="24"/>
                <w:szCs w:val="24"/>
              </w:rPr>
              <w:t>检验</w:t>
            </w:r>
          </w:p>
          <w:p w14:paraId="2BE39D1D">
            <w:pPr>
              <w:spacing w:line="320" w:lineRule="exact"/>
              <w:jc w:val="center"/>
              <w:rPr>
                <w:rFonts w:hint="eastAsia" w:ascii="方正仿宋_GBK"/>
                <w:sz w:val="24"/>
                <w:szCs w:val="24"/>
              </w:rPr>
            </w:pPr>
            <w:r>
              <w:rPr>
                <w:rFonts w:hint="eastAsia" w:ascii="方正仿宋_GBK" w:hAnsi="Arial" w:cs="宋体"/>
                <w:sz w:val="24"/>
                <w:szCs w:val="24"/>
              </w:rPr>
              <w:t>*</w:t>
            </w:r>
          </w:p>
        </w:tc>
        <w:tc>
          <w:tcPr>
            <w:tcW w:w="3845" w:type="dxa"/>
            <w:gridSpan w:val="2"/>
            <w:noWrap w:val="0"/>
            <w:vAlign w:val="center"/>
          </w:tcPr>
          <w:p w14:paraId="24AC53C0">
            <w:pPr>
              <w:adjustRightInd w:val="0"/>
              <w:snapToGrid w:val="0"/>
              <w:spacing w:line="320" w:lineRule="exact"/>
              <w:rPr>
                <w:rFonts w:hint="eastAsia" w:ascii="方正仿宋_GBK"/>
                <w:sz w:val="24"/>
                <w:szCs w:val="24"/>
              </w:rPr>
            </w:pPr>
            <w:r>
              <w:rPr>
                <w:rFonts w:hint="eastAsia" w:ascii="方正仿宋_GBK" w:cs="宋体"/>
                <w:sz w:val="24"/>
                <w:szCs w:val="24"/>
              </w:rPr>
              <w:t>血清丙氨酸转移酶</w:t>
            </w:r>
          </w:p>
        </w:tc>
        <w:tc>
          <w:tcPr>
            <w:tcW w:w="706" w:type="dxa"/>
            <w:gridSpan w:val="2"/>
            <w:noWrap w:val="0"/>
            <w:vAlign w:val="top"/>
          </w:tcPr>
          <w:p w14:paraId="17A050BE">
            <w:pPr>
              <w:spacing w:line="320" w:lineRule="exact"/>
              <w:rPr>
                <w:rFonts w:hint="eastAsia" w:ascii="方正仿宋_GBK"/>
                <w:sz w:val="24"/>
                <w:szCs w:val="24"/>
              </w:rPr>
            </w:pPr>
          </w:p>
        </w:tc>
        <w:tc>
          <w:tcPr>
            <w:tcW w:w="1552" w:type="dxa"/>
            <w:noWrap w:val="0"/>
            <w:vAlign w:val="top"/>
          </w:tcPr>
          <w:p w14:paraId="6B129A47">
            <w:pPr>
              <w:spacing w:line="320" w:lineRule="exact"/>
              <w:rPr>
                <w:rFonts w:hint="eastAsia" w:ascii="方正仿宋_GBK"/>
                <w:sz w:val="24"/>
                <w:szCs w:val="24"/>
              </w:rPr>
            </w:pPr>
          </w:p>
        </w:tc>
        <w:tc>
          <w:tcPr>
            <w:tcW w:w="1268" w:type="dxa"/>
            <w:gridSpan w:val="2"/>
            <w:noWrap w:val="0"/>
            <w:vAlign w:val="top"/>
          </w:tcPr>
          <w:p w14:paraId="55E3EF50">
            <w:pPr>
              <w:spacing w:line="320" w:lineRule="exact"/>
              <w:rPr>
                <w:rFonts w:hint="eastAsia" w:ascii="方正仿宋_GBK"/>
                <w:sz w:val="24"/>
                <w:szCs w:val="24"/>
              </w:rPr>
            </w:pPr>
          </w:p>
        </w:tc>
        <w:tc>
          <w:tcPr>
            <w:tcW w:w="1268" w:type="dxa"/>
            <w:noWrap w:val="0"/>
            <w:vAlign w:val="top"/>
          </w:tcPr>
          <w:p w14:paraId="432A26A5">
            <w:pPr>
              <w:spacing w:line="320" w:lineRule="exact"/>
              <w:rPr>
                <w:rFonts w:hint="eastAsia" w:ascii="方正仿宋_GBK"/>
                <w:sz w:val="24"/>
                <w:szCs w:val="24"/>
              </w:rPr>
            </w:pPr>
          </w:p>
        </w:tc>
      </w:tr>
      <w:tr w14:paraId="26CDE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2CA7C0C8">
            <w:pPr>
              <w:spacing w:line="320" w:lineRule="exact"/>
              <w:rPr>
                <w:rFonts w:hint="eastAsia" w:ascii="方正仿宋_GBK"/>
                <w:sz w:val="24"/>
                <w:szCs w:val="24"/>
              </w:rPr>
            </w:pPr>
          </w:p>
        </w:tc>
        <w:tc>
          <w:tcPr>
            <w:tcW w:w="3845" w:type="dxa"/>
            <w:gridSpan w:val="2"/>
            <w:noWrap w:val="0"/>
            <w:vAlign w:val="center"/>
          </w:tcPr>
          <w:p w14:paraId="58F462DB">
            <w:pPr>
              <w:adjustRightInd w:val="0"/>
              <w:snapToGrid w:val="0"/>
              <w:spacing w:line="320" w:lineRule="exact"/>
              <w:rPr>
                <w:rFonts w:hint="eastAsia" w:ascii="方正仿宋_GBK"/>
                <w:sz w:val="24"/>
                <w:szCs w:val="24"/>
              </w:rPr>
            </w:pPr>
            <w:r>
              <w:rPr>
                <w:rFonts w:hint="eastAsia" w:ascii="方正仿宋_GBK" w:cs="宋体"/>
                <w:sz w:val="24"/>
                <w:szCs w:val="24"/>
              </w:rPr>
              <w:t>血清天冬氨酸氨基转移酶</w:t>
            </w:r>
          </w:p>
        </w:tc>
        <w:tc>
          <w:tcPr>
            <w:tcW w:w="706" w:type="dxa"/>
            <w:gridSpan w:val="2"/>
            <w:noWrap w:val="0"/>
            <w:vAlign w:val="top"/>
          </w:tcPr>
          <w:p w14:paraId="37438844">
            <w:pPr>
              <w:spacing w:line="320" w:lineRule="exact"/>
              <w:rPr>
                <w:rFonts w:hint="eastAsia" w:ascii="方正仿宋_GBK"/>
                <w:sz w:val="24"/>
                <w:szCs w:val="24"/>
              </w:rPr>
            </w:pPr>
          </w:p>
        </w:tc>
        <w:tc>
          <w:tcPr>
            <w:tcW w:w="1552" w:type="dxa"/>
            <w:noWrap w:val="0"/>
            <w:vAlign w:val="top"/>
          </w:tcPr>
          <w:p w14:paraId="6D4E89B1">
            <w:pPr>
              <w:spacing w:line="320" w:lineRule="exact"/>
              <w:rPr>
                <w:rFonts w:hint="eastAsia" w:ascii="方正仿宋_GBK"/>
                <w:sz w:val="24"/>
                <w:szCs w:val="24"/>
              </w:rPr>
            </w:pPr>
          </w:p>
        </w:tc>
        <w:tc>
          <w:tcPr>
            <w:tcW w:w="1268" w:type="dxa"/>
            <w:gridSpan w:val="2"/>
            <w:noWrap w:val="0"/>
            <w:vAlign w:val="top"/>
          </w:tcPr>
          <w:p w14:paraId="383A63F1">
            <w:pPr>
              <w:spacing w:line="320" w:lineRule="exact"/>
              <w:rPr>
                <w:rFonts w:hint="eastAsia" w:ascii="方正仿宋_GBK"/>
                <w:sz w:val="24"/>
                <w:szCs w:val="24"/>
              </w:rPr>
            </w:pPr>
          </w:p>
        </w:tc>
        <w:tc>
          <w:tcPr>
            <w:tcW w:w="1268" w:type="dxa"/>
            <w:noWrap w:val="0"/>
            <w:vAlign w:val="top"/>
          </w:tcPr>
          <w:p w14:paraId="6D1AE851">
            <w:pPr>
              <w:spacing w:line="320" w:lineRule="exact"/>
              <w:rPr>
                <w:rFonts w:hint="eastAsia" w:ascii="方正仿宋_GBK"/>
                <w:sz w:val="24"/>
                <w:szCs w:val="24"/>
              </w:rPr>
            </w:pPr>
          </w:p>
        </w:tc>
      </w:tr>
      <w:tr w14:paraId="3803E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129543E6">
            <w:pPr>
              <w:spacing w:line="320" w:lineRule="exact"/>
              <w:rPr>
                <w:rFonts w:hint="eastAsia" w:ascii="方正仿宋_GBK"/>
                <w:sz w:val="24"/>
                <w:szCs w:val="24"/>
              </w:rPr>
            </w:pPr>
          </w:p>
        </w:tc>
        <w:tc>
          <w:tcPr>
            <w:tcW w:w="3845" w:type="dxa"/>
            <w:gridSpan w:val="2"/>
            <w:noWrap w:val="0"/>
            <w:vAlign w:val="center"/>
          </w:tcPr>
          <w:p w14:paraId="5F827715">
            <w:pPr>
              <w:adjustRightInd w:val="0"/>
              <w:snapToGrid w:val="0"/>
              <w:spacing w:line="320" w:lineRule="exact"/>
              <w:rPr>
                <w:rFonts w:hint="eastAsia" w:ascii="方正仿宋_GBK"/>
                <w:sz w:val="24"/>
                <w:szCs w:val="24"/>
              </w:rPr>
            </w:pPr>
            <w:r>
              <w:rPr>
                <w:rFonts w:hint="eastAsia" w:ascii="方正仿宋_GBK" w:cs="宋体"/>
                <w:sz w:val="24"/>
                <w:szCs w:val="24"/>
              </w:rPr>
              <w:t>血清总蛋白</w:t>
            </w:r>
          </w:p>
        </w:tc>
        <w:tc>
          <w:tcPr>
            <w:tcW w:w="706" w:type="dxa"/>
            <w:gridSpan w:val="2"/>
            <w:noWrap w:val="0"/>
            <w:vAlign w:val="top"/>
          </w:tcPr>
          <w:p w14:paraId="2F6A3D1C">
            <w:pPr>
              <w:spacing w:line="320" w:lineRule="exact"/>
              <w:rPr>
                <w:rFonts w:hint="eastAsia" w:ascii="方正仿宋_GBK"/>
                <w:sz w:val="24"/>
                <w:szCs w:val="24"/>
              </w:rPr>
            </w:pPr>
          </w:p>
        </w:tc>
        <w:tc>
          <w:tcPr>
            <w:tcW w:w="1552" w:type="dxa"/>
            <w:noWrap w:val="0"/>
            <w:vAlign w:val="top"/>
          </w:tcPr>
          <w:p w14:paraId="09FC49D8">
            <w:pPr>
              <w:spacing w:line="320" w:lineRule="exact"/>
              <w:rPr>
                <w:rFonts w:hint="eastAsia" w:ascii="方正仿宋_GBK"/>
                <w:sz w:val="24"/>
                <w:szCs w:val="24"/>
              </w:rPr>
            </w:pPr>
          </w:p>
        </w:tc>
        <w:tc>
          <w:tcPr>
            <w:tcW w:w="1268" w:type="dxa"/>
            <w:gridSpan w:val="2"/>
            <w:noWrap w:val="0"/>
            <w:vAlign w:val="top"/>
          </w:tcPr>
          <w:p w14:paraId="364198B3">
            <w:pPr>
              <w:spacing w:line="320" w:lineRule="exact"/>
              <w:rPr>
                <w:rFonts w:hint="eastAsia" w:ascii="方正仿宋_GBK"/>
                <w:sz w:val="24"/>
                <w:szCs w:val="24"/>
              </w:rPr>
            </w:pPr>
          </w:p>
        </w:tc>
        <w:tc>
          <w:tcPr>
            <w:tcW w:w="1268" w:type="dxa"/>
            <w:noWrap w:val="0"/>
            <w:vAlign w:val="top"/>
          </w:tcPr>
          <w:p w14:paraId="0B068A5C">
            <w:pPr>
              <w:spacing w:line="320" w:lineRule="exact"/>
              <w:rPr>
                <w:rFonts w:hint="eastAsia" w:ascii="方正仿宋_GBK"/>
                <w:sz w:val="24"/>
                <w:szCs w:val="24"/>
              </w:rPr>
            </w:pPr>
          </w:p>
        </w:tc>
      </w:tr>
      <w:tr w14:paraId="470C9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2" w:hRule="atLeast"/>
        </w:trPr>
        <w:tc>
          <w:tcPr>
            <w:tcW w:w="718" w:type="dxa"/>
            <w:vMerge w:val="continue"/>
            <w:noWrap w:val="0"/>
            <w:vAlign w:val="center"/>
          </w:tcPr>
          <w:p w14:paraId="5B1D7764">
            <w:pPr>
              <w:spacing w:line="320" w:lineRule="exact"/>
              <w:rPr>
                <w:rFonts w:hint="eastAsia" w:ascii="方正仿宋_GBK"/>
                <w:sz w:val="24"/>
                <w:szCs w:val="24"/>
              </w:rPr>
            </w:pPr>
          </w:p>
        </w:tc>
        <w:tc>
          <w:tcPr>
            <w:tcW w:w="3845" w:type="dxa"/>
            <w:gridSpan w:val="2"/>
            <w:noWrap w:val="0"/>
            <w:vAlign w:val="center"/>
          </w:tcPr>
          <w:p w14:paraId="49335461">
            <w:pPr>
              <w:adjustRightInd w:val="0"/>
              <w:snapToGrid w:val="0"/>
              <w:spacing w:line="320" w:lineRule="exact"/>
              <w:rPr>
                <w:rFonts w:hint="eastAsia" w:ascii="方正仿宋_GBK" w:cs="宋体"/>
                <w:sz w:val="24"/>
                <w:szCs w:val="24"/>
              </w:rPr>
            </w:pPr>
            <w:r>
              <w:rPr>
                <w:rFonts w:hint="eastAsia" w:ascii="方正仿宋_GBK" w:cs="宋体"/>
                <w:sz w:val="24"/>
                <w:szCs w:val="24"/>
              </w:rPr>
              <w:t>血清白蛋白</w:t>
            </w:r>
          </w:p>
        </w:tc>
        <w:tc>
          <w:tcPr>
            <w:tcW w:w="706" w:type="dxa"/>
            <w:gridSpan w:val="2"/>
            <w:noWrap w:val="0"/>
            <w:vAlign w:val="top"/>
          </w:tcPr>
          <w:p w14:paraId="03FBC642">
            <w:pPr>
              <w:spacing w:line="320" w:lineRule="exact"/>
              <w:rPr>
                <w:rFonts w:hint="eastAsia" w:ascii="方正仿宋_GBK"/>
                <w:sz w:val="24"/>
                <w:szCs w:val="24"/>
              </w:rPr>
            </w:pPr>
          </w:p>
        </w:tc>
        <w:tc>
          <w:tcPr>
            <w:tcW w:w="1552" w:type="dxa"/>
            <w:noWrap w:val="0"/>
            <w:vAlign w:val="top"/>
          </w:tcPr>
          <w:p w14:paraId="3F14B3E3">
            <w:pPr>
              <w:spacing w:line="320" w:lineRule="exact"/>
              <w:rPr>
                <w:rFonts w:hint="eastAsia" w:ascii="方正仿宋_GBK"/>
                <w:sz w:val="24"/>
                <w:szCs w:val="24"/>
              </w:rPr>
            </w:pPr>
          </w:p>
        </w:tc>
        <w:tc>
          <w:tcPr>
            <w:tcW w:w="1268" w:type="dxa"/>
            <w:gridSpan w:val="2"/>
            <w:noWrap w:val="0"/>
            <w:vAlign w:val="top"/>
          </w:tcPr>
          <w:p w14:paraId="1EA5AB9E">
            <w:pPr>
              <w:spacing w:line="320" w:lineRule="exact"/>
              <w:rPr>
                <w:rFonts w:hint="eastAsia" w:ascii="方正仿宋_GBK"/>
                <w:sz w:val="24"/>
                <w:szCs w:val="24"/>
              </w:rPr>
            </w:pPr>
          </w:p>
        </w:tc>
        <w:tc>
          <w:tcPr>
            <w:tcW w:w="1268" w:type="dxa"/>
            <w:noWrap w:val="0"/>
            <w:vAlign w:val="top"/>
          </w:tcPr>
          <w:p w14:paraId="0894AD6C">
            <w:pPr>
              <w:spacing w:line="320" w:lineRule="exact"/>
              <w:rPr>
                <w:rFonts w:hint="eastAsia" w:ascii="方正仿宋_GBK"/>
                <w:sz w:val="24"/>
                <w:szCs w:val="24"/>
              </w:rPr>
            </w:pPr>
          </w:p>
        </w:tc>
      </w:tr>
      <w:tr w14:paraId="795DA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2" w:hRule="atLeast"/>
        </w:trPr>
        <w:tc>
          <w:tcPr>
            <w:tcW w:w="718" w:type="dxa"/>
            <w:vMerge w:val="continue"/>
            <w:noWrap w:val="0"/>
            <w:vAlign w:val="center"/>
          </w:tcPr>
          <w:p w14:paraId="24CBE6D2">
            <w:pPr>
              <w:spacing w:line="320" w:lineRule="exact"/>
              <w:rPr>
                <w:rFonts w:hint="eastAsia" w:ascii="方正仿宋_GBK"/>
                <w:sz w:val="24"/>
                <w:szCs w:val="24"/>
              </w:rPr>
            </w:pPr>
          </w:p>
        </w:tc>
        <w:tc>
          <w:tcPr>
            <w:tcW w:w="3845" w:type="dxa"/>
            <w:gridSpan w:val="2"/>
            <w:noWrap w:val="0"/>
            <w:vAlign w:val="center"/>
          </w:tcPr>
          <w:p w14:paraId="5857AED1">
            <w:pPr>
              <w:adjustRightInd w:val="0"/>
              <w:snapToGrid w:val="0"/>
              <w:spacing w:line="320" w:lineRule="exact"/>
              <w:rPr>
                <w:rFonts w:hint="eastAsia" w:ascii="方正仿宋_GBK" w:cs="宋体"/>
                <w:sz w:val="24"/>
                <w:szCs w:val="24"/>
              </w:rPr>
            </w:pPr>
            <w:r>
              <w:rPr>
                <w:rFonts w:hint="eastAsia" w:ascii="方正仿宋_GBK" w:cs="宋体"/>
                <w:sz w:val="24"/>
                <w:szCs w:val="24"/>
              </w:rPr>
              <w:t>血清球蛋白</w:t>
            </w:r>
          </w:p>
        </w:tc>
        <w:tc>
          <w:tcPr>
            <w:tcW w:w="706" w:type="dxa"/>
            <w:gridSpan w:val="2"/>
            <w:noWrap w:val="0"/>
            <w:vAlign w:val="top"/>
          </w:tcPr>
          <w:p w14:paraId="58D0F9C0">
            <w:pPr>
              <w:spacing w:line="320" w:lineRule="exact"/>
              <w:rPr>
                <w:rFonts w:hint="eastAsia" w:ascii="方正仿宋_GBK"/>
                <w:sz w:val="24"/>
                <w:szCs w:val="24"/>
              </w:rPr>
            </w:pPr>
          </w:p>
        </w:tc>
        <w:tc>
          <w:tcPr>
            <w:tcW w:w="1552" w:type="dxa"/>
            <w:noWrap w:val="0"/>
            <w:vAlign w:val="top"/>
          </w:tcPr>
          <w:p w14:paraId="03F16C6A">
            <w:pPr>
              <w:spacing w:line="320" w:lineRule="exact"/>
              <w:rPr>
                <w:rFonts w:hint="eastAsia" w:ascii="方正仿宋_GBK"/>
                <w:sz w:val="24"/>
                <w:szCs w:val="24"/>
              </w:rPr>
            </w:pPr>
          </w:p>
        </w:tc>
        <w:tc>
          <w:tcPr>
            <w:tcW w:w="1268" w:type="dxa"/>
            <w:gridSpan w:val="2"/>
            <w:noWrap w:val="0"/>
            <w:vAlign w:val="top"/>
          </w:tcPr>
          <w:p w14:paraId="0EE336B0">
            <w:pPr>
              <w:spacing w:line="320" w:lineRule="exact"/>
              <w:rPr>
                <w:rFonts w:hint="eastAsia" w:ascii="方正仿宋_GBK"/>
                <w:sz w:val="24"/>
                <w:szCs w:val="24"/>
              </w:rPr>
            </w:pPr>
          </w:p>
        </w:tc>
        <w:tc>
          <w:tcPr>
            <w:tcW w:w="1268" w:type="dxa"/>
            <w:noWrap w:val="0"/>
            <w:vAlign w:val="top"/>
          </w:tcPr>
          <w:p w14:paraId="22D3461F">
            <w:pPr>
              <w:spacing w:line="320" w:lineRule="exact"/>
              <w:rPr>
                <w:rFonts w:hint="eastAsia" w:ascii="方正仿宋_GBK"/>
                <w:sz w:val="24"/>
                <w:szCs w:val="24"/>
              </w:rPr>
            </w:pPr>
          </w:p>
        </w:tc>
      </w:tr>
      <w:tr w14:paraId="3022D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2" w:hRule="atLeast"/>
        </w:trPr>
        <w:tc>
          <w:tcPr>
            <w:tcW w:w="718" w:type="dxa"/>
            <w:vMerge w:val="continue"/>
            <w:noWrap w:val="0"/>
            <w:vAlign w:val="center"/>
          </w:tcPr>
          <w:p w14:paraId="7A5FD53A">
            <w:pPr>
              <w:spacing w:line="320" w:lineRule="exact"/>
              <w:rPr>
                <w:rFonts w:hint="eastAsia" w:ascii="方正仿宋_GBK"/>
                <w:sz w:val="24"/>
                <w:szCs w:val="24"/>
              </w:rPr>
            </w:pPr>
          </w:p>
        </w:tc>
        <w:tc>
          <w:tcPr>
            <w:tcW w:w="3845" w:type="dxa"/>
            <w:gridSpan w:val="2"/>
            <w:noWrap w:val="0"/>
            <w:vAlign w:val="center"/>
          </w:tcPr>
          <w:p w14:paraId="1D30CE97">
            <w:pPr>
              <w:adjustRightInd w:val="0"/>
              <w:snapToGrid w:val="0"/>
              <w:spacing w:line="320" w:lineRule="exact"/>
              <w:rPr>
                <w:rFonts w:hint="eastAsia" w:ascii="方正仿宋_GBK" w:cs="宋体"/>
                <w:sz w:val="24"/>
                <w:szCs w:val="24"/>
              </w:rPr>
            </w:pPr>
            <w:r>
              <w:rPr>
                <w:rFonts w:hint="eastAsia" w:ascii="方正仿宋_GBK" w:cs="宋体"/>
                <w:sz w:val="24"/>
                <w:szCs w:val="24"/>
              </w:rPr>
              <w:t>血清白蛋白与球蛋白比值</w:t>
            </w:r>
          </w:p>
        </w:tc>
        <w:tc>
          <w:tcPr>
            <w:tcW w:w="706" w:type="dxa"/>
            <w:gridSpan w:val="2"/>
            <w:noWrap w:val="0"/>
            <w:vAlign w:val="top"/>
          </w:tcPr>
          <w:p w14:paraId="2A8ED85C">
            <w:pPr>
              <w:spacing w:line="320" w:lineRule="exact"/>
              <w:rPr>
                <w:rFonts w:hint="eastAsia" w:ascii="方正仿宋_GBK"/>
                <w:sz w:val="24"/>
                <w:szCs w:val="24"/>
              </w:rPr>
            </w:pPr>
          </w:p>
        </w:tc>
        <w:tc>
          <w:tcPr>
            <w:tcW w:w="1552" w:type="dxa"/>
            <w:noWrap w:val="0"/>
            <w:vAlign w:val="top"/>
          </w:tcPr>
          <w:p w14:paraId="6C3B9499">
            <w:pPr>
              <w:spacing w:line="320" w:lineRule="exact"/>
              <w:rPr>
                <w:rFonts w:hint="eastAsia" w:ascii="方正仿宋_GBK"/>
                <w:sz w:val="24"/>
                <w:szCs w:val="24"/>
              </w:rPr>
            </w:pPr>
          </w:p>
        </w:tc>
        <w:tc>
          <w:tcPr>
            <w:tcW w:w="1268" w:type="dxa"/>
            <w:gridSpan w:val="2"/>
            <w:noWrap w:val="0"/>
            <w:vAlign w:val="top"/>
          </w:tcPr>
          <w:p w14:paraId="41DD0922">
            <w:pPr>
              <w:spacing w:line="320" w:lineRule="exact"/>
              <w:rPr>
                <w:rFonts w:hint="eastAsia" w:ascii="方正仿宋_GBK"/>
                <w:sz w:val="24"/>
                <w:szCs w:val="24"/>
              </w:rPr>
            </w:pPr>
          </w:p>
        </w:tc>
        <w:tc>
          <w:tcPr>
            <w:tcW w:w="1268" w:type="dxa"/>
            <w:noWrap w:val="0"/>
            <w:vAlign w:val="top"/>
          </w:tcPr>
          <w:p w14:paraId="2B9C4131">
            <w:pPr>
              <w:spacing w:line="320" w:lineRule="exact"/>
              <w:rPr>
                <w:rFonts w:hint="eastAsia" w:ascii="方正仿宋_GBK"/>
                <w:sz w:val="24"/>
                <w:szCs w:val="24"/>
              </w:rPr>
            </w:pPr>
          </w:p>
        </w:tc>
      </w:tr>
      <w:tr w14:paraId="28F3A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6" w:hRule="atLeast"/>
        </w:trPr>
        <w:tc>
          <w:tcPr>
            <w:tcW w:w="718" w:type="dxa"/>
            <w:vMerge w:val="continue"/>
            <w:noWrap w:val="0"/>
            <w:vAlign w:val="center"/>
          </w:tcPr>
          <w:p w14:paraId="23E7E735">
            <w:pPr>
              <w:spacing w:line="320" w:lineRule="exact"/>
              <w:rPr>
                <w:rFonts w:hint="eastAsia" w:ascii="方正仿宋_GBK"/>
                <w:sz w:val="24"/>
                <w:szCs w:val="24"/>
              </w:rPr>
            </w:pPr>
          </w:p>
        </w:tc>
        <w:tc>
          <w:tcPr>
            <w:tcW w:w="3845" w:type="dxa"/>
            <w:gridSpan w:val="2"/>
            <w:noWrap w:val="0"/>
            <w:vAlign w:val="center"/>
          </w:tcPr>
          <w:p w14:paraId="784C4564">
            <w:pPr>
              <w:adjustRightInd w:val="0"/>
              <w:snapToGrid w:val="0"/>
              <w:spacing w:line="320" w:lineRule="exact"/>
              <w:rPr>
                <w:rFonts w:hint="eastAsia" w:ascii="方正仿宋_GBK" w:cs="宋体"/>
                <w:sz w:val="24"/>
                <w:szCs w:val="24"/>
              </w:rPr>
            </w:pPr>
            <w:r>
              <w:rPr>
                <w:rFonts w:hint="eastAsia" w:ascii="方正仿宋_GBK" w:cs="宋体"/>
                <w:sz w:val="24"/>
                <w:szCs w:val="24"/>
              </w:rPr>
              <w:t>血清碱性磷酸酶</w:t>
            </w:r>
          </w:p>
        </w:tc>
        <w:tc>
          <w:tcPr>
            <w:tcW w:w="706" w:type="dxa"/>
            <w:gridSpan w:val="2"/>
            <w:noWrap w:val="0"/>
            <w:vAlign w:val="top"/>
          </w:tcPr>
          <w:p w14:paraId="451E1430">
            <w:pPr>
              <w:spacing w:line="320" w:lineRule="exact"/>
              <w:rPr>
                <w:rFonts w:hint="eastAsia" w:ascii="方正仿宋_GBK"/>
                <w:sz w:val="24"/>
                <w:szCs w:val="24"/>
              </w:rPr>
            </w:pPr>
          </w:p>
        </w:tc>
        <w:tc>
          <w:tcPr>
            <w:tcW w:w="1552" w:type="dxa"/>
            <w:noWrap w:val="0"/>
            <w:vAlign w:val="top"/>
          </w:tcPr>
          <w:p w14:paraId="5DC4831D">
            <w:pPr>
              <w:spacing w:line="320" w:lineRule="exact"/>
              <w:rPr>
                <w:rFonts w:hint="eastAsia" w:ascii="方正仿宋_GBK"/>
                <w:sz w:val="24"/>
                <w:szCs w:val="24"/>
              </w:rPr>
            </w:pPr>
          </w:p>
        </w:tc>
        <w:tc>
          <w:tcPr>
            <w:tcW w:w="1268" w:type="dxa"/>
            <w:gridSpan w:val="2"/>
            <w:noWrap w:val="0"/>
            <w:vAlign w:val="top"/>
          </w:tcPr>
          <w:p w14:paraId="755C3505">
            <w:pPr>
              <w:spacing w:line="320" w:lineRule="exact"/>
              <w:rPr>
                <w:rFonts w:hint="eastAsia" w:ascii="方正仿宋_GBK"/>
                <w:sz w:val="24"/>
                <w:szCs w:val="24"/>
              </w:rPr>
            </w:pPr>
          </w:p>
        </w:tc>
        <w:tc>
          <w:tcPr>
            <w:tcW w:w="1268" w:type="dxa"/>
            <w:noWrap w:val="0"/>
            <w:vAlign w:val="top"/>
          </w:tcPr>
          <w:p w14:paraId="67E75C55">
            <w:pPr>
              <w:spacing w:line="320" w:lineRule="exact"/>
              <w:rPr>
                <w:rFonts w:hint="eastAsia" w:ascii="方正仿宋_GBK"/>
                <w:sz w:val="24"/>
                <w:szCs w:val="24"/>
              </w:rPr>
            </w:pPr>
          </w:p>
        </w:tc>
      </w:tr>
      <w:tr w14:paraId="5DB72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718" w:type="dxa"/>
            <w:vMerge w:val="continue"/>
            <w:noWrap w:val="0"/>
            <w:vAlign w:val="center"/>
          </w:tcPr>
          <w:p w14:paraId="5D369D31">
            <w:pPr>
              <w:spacing w:line="320" w:lineRule="exact"/>
              <w:rPr>
                <w:rFonts w:hint="eastAsia" w:ascii="方正仿宋_GBK"/>
                <w:sz w:val="24"/>
                <w:szCs w:val="24"/>
              </w:rPr>
            </w:pPr>
          </w:p>
        </w:tc>
        <w:tc>
          <w:tcPr>
            <w:tcW w:w="3845" w:type="dxa"/>
            <w:gridSpan w:val="2"/>
            <w:noWrap w:val="0"/>
            <w:vAlign w:val="center"/>
          </w:tcPr>
          <w:p w14:paraId="2CCD6AB4">
            <w:pPr>
              <w:adjustRightInd w:val="0"/>
              <w:snapToGrid w:val="0"/>
              <w:spacing w:line="320" w:lineRule="exact"/>
              <w:rPr>
                <w:rFonts w:hint="eastAsia" w:ascii="方正仿宋_GBK" w:cs="宋体"/>
                <w:sz w:val="24"/>
                <w:szCs w:val="24"/>
              </w:rPr>
            </w:pPr>
            <w:r>
              <w:rPr>
                <w:rFonts w:hint="eastAsia" w:ascii="方正仿宋_GBK" w:cs="宋体"/>
                <w:sz w:val="24"/>
                <w:szCs w:val="24"/>
              </w:rPr>
              <w:t>血清γ</w:t>
            </w:r>
            <w:r>
              <w:rPr>
                <w:rFonts w:hint="eastAsia" w:ascii="方正仿宋_GBK"/>
                <w:sz w:val="24"/>
                <w:szCs w:val="24"/>
              </w:rPr>
              <w:t>-</w:t>
            </w:r>
            <w:r>
              <w:rPr>
                <w:rFonts w:hint="eastAsia" w:ascii="方正仿宋_GBK" w:cs="宋体"/>
                <w:sz w:val="24"/>
                <w:szCs w:val="24"/>
              </w:rPr>
              <w:t>谷氨酰氨基转移酶</w:t>
            </w:r>
          </w:p>
        </w:tc>
        <w:tc>
          <w:tcPr>
            <w:tcW w:w="706" w:type="dxa"/>
            <w:gridSpan w:val="2"/>
            <w:noWrap w:val="0"/>
            <w:vAlign w:val="top"/>
          </w:tcPr>
          <w:p w14:paraId="21A21EC6">
            <w:pPr>
              <w:spacing w:line="320" w:lineRule="exact"/>
              <w:rPr>
                <w:rFonts w:hint="eastAsia" w:ascii="方正仿宋_GBK"/>
                <w:sz w:val="24"/>
                <w:szCs w:val="24"/>
              </w:rPr>
            </w:pPr>
          </w:p>
        </w:tc>
        <w:tc>
          <w:tcPr>
            <w:tcW w:w="1552" w:type="dxa"/>
            <w:noWrap w:val="0"/>
            <w:vAlign w:val="top"/>
          </w:tcPr>
          <w:p w14:paraId="0D9C882A">
            <w:pPr>
              <w:spacing w:line="320" w:lineRule="exact"/>
              <w:rPr>
                <w:rFonts w:hint="eastAsia" w:ascii="方正仿宋_GBK"/>
                <w:sz w:val="24"/>
                <w:szCs w:val="24"/>
              </w:rPr>
            </w:pPr>
          </w:p>
        </w:tc>
        <w:tc>
          <w:tcPr>
            <w:tcW w:w="1268" w:type="dxa"/>
            <w:gridSpan w:val="2"/>
            <w:noWrap w:val="0"/>
            <w:vAlign w:val="top"/>
          </w:tcPr>
          <w:p w14:paraId="154942A3">
            <w:pPr>
              <w:spacing w:line="320" w:lineRule="exact"/>
              <w:rPr>
                <w:rFonts w:hint="eastAsia" w:ascii="方正仿宋_GBK"/>
                <w:sz w:val="24"/>
                <w:szCs w:val="24"/>
              </w:rPr>
            </w:pPr>
          </w:p>
        </w:tc>
        <w:tc>
          <w:tcPr>
            <w:tcW w:w="1268" w:type="dxa"/>
            <w:noWrap w:val="0"/>
            <w:vAlign w:val="top"/>
          </w:tcPr>
          <w:p w14:paraId="2EDCD49B">
            <w:pPr>
              <w:spacing w:line="320" w:lineRule="exact"/>
              <w:rPr>
                <w:rFonts w:hint="eastAsia" w:ascii="方正仿宋_GBK"/>
                <w:sz w:val="24"/>
                <w:szCs w:val="24"/>
              </w:rPr>
            </w:pPr>
          </w:p>
        </w:tc>
      </w:tr>
      <w:tr w14:paraId="05789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1FB3EC12">
            <w:pPr>
              <w:spacing w:line="320" w:lineRule="exact"/>
              <w:rPr>
                <w:rFonts w:hint="eastAsia" w:ascii="方正仿宋_GBK"/>
                <w:sz w:val="24"/>
                <w:szCs w:val="24"/>
              </w:rPr>
            </w:pPr>
          </w:p>
        </w:tc>
        <w:tc>
          <w:tcPr>
            <w:tcW w:w="3845" w:type="dxa"/>
            <w:gridSpan w:val="2"/>
            <w:noWrap w:val="0"/>
            <w:vAlign w:val="center"/>
          </w:tcPr>
          <w:p w14:paraId="59F68E66">
            <w:pPr>
              <w:adjustRightInd w:val="0"/>
              <w:snapToGrid w:val="0"/>
              <w:spacing w:line="320" w:lineRule="exact"/>
              <w:rPr>
                <w:rFonts w:hint="eastAsia" w:ascii="方正仿宋_GBK" w:cs="宋体"/>
                <w:sz w:val="24"/>
                <w:szCs w:val="24"/>
              </w:rPr>
            </w:pPr>
            <w:r>
              <w:rPr>
                <w:rFonts w:hint="eastAsia" w:ascii="方正仿宋_GBK" w:cs="宋体"/>
                <w:sz w:val="24"/>
                <w:szCs w:val="24"/>
              </w:rPr>
              <w:t>血清总胆红素</w:t>
            </w:r>
          </w:p>
        </w:tc>
        <w:tc>
          <w:tcPr>
            <w:tcW w:w="706" w:type="dxa"/>
            <w:gridSpan w:val="2"/>
            <w:noWrap w:val="0"/>
            <w:vAlign w:val="top"/>
          </w:tcPr>
          <w:p w14:paraId="3092840E">
            <w:pPr>
              <w:spacing w:line="320" w:lineRule="exact"/>
              <w:rPr>
                <w:rFonts w:hint="eastAsia" w:ascii="方正仿宋_GBK"/>
                <w:sz w:val="24"/>
                <w:szCs w:val="24"/>
              </w:rPr>
            </w:pPr>
          </w:p>
        </w:tc>
        <w:tc>
          <w:tcPr>
            <w:tcW w:w="1552" w:type="dxa"/>
            <w:noWrap w:val="0"/>
            <w:vAlign w:val="top"/>
          </w:tcPr>
          <w:p w14:paraId="12AF4F3D">
            <w:pPr>
              <w:spacing w:line="320" w:lineRule="exact"/>
              <w:rPr>
                <w:rFonts w:hint="eastAsia" w:ascii="方正仿宋_GBK"/>
                <w:sz w:val="24"/>
                <w:szCs w:val="24"/>
              </w:rPr>
            </w:pPr>
          </w:p>
        </w:tc>
        <w:tc>
          <w:tcPr>
            <w:tcW w:w="1268" w:type="dxa"/>
            <w:gridSpan w:val="2"/>
            <w:noWrap w:val="0"/>
            <w:vAlign w:val="top"/>
          </w:tcPr>
          <w:p w14:paraId="7D294A77">
            <w:pPr>
              <w:spacing w:line="320" w:lineRule="exact"/>
              <w:rPr>
                <w:rFonts w:hint="eastAsia" w:ascii="方正仿宋_GBK"/>
                <w:sz w:val="24"/>
                <w:szCs w:val="24"/>
              </w:rPr>
            </w:pPr>
          </w:p>
        </w:tc>
        <w:tc>
          <w:tcPr>
            <w:tcW w:w="1268" w:type="dxa"/>
            <w:noWrap w:val="0"/>
            <w:vAlign w:val="top"/>
          </w:tcPr>
          <w:p w14:paraId="31E8BF74">
            <w:pPr>
              <w:spacing w:line="320" w:lineRule="exact"/>
              <w:rPr>
                <w:rFonts w:hint="eastAsia" w:ascii="方正仿宋_GBK"/>
                <w:sz w:val="24"/>
                <w:szCs w:val="24"/>
              </w:rPr>
            </w:pPr>
          </w:p>
        </w:tc>
      </w:tr>
      <w:tr w14:paraId="33977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51F8E300">
            <w:pPr>
              <w:spacing w:line="320" w:lineRule="exact"/>
              <w:rPr>
                <w:rFonts w:hint="eastAsia" w:ascii="方正仿宋_GBK"/>
                <w:sz w:val="24"/>
                <w:szCs w:val="24"/>
              </w:rPr>
            </w:pPr>
          </w:p>
        </w:tc>
        <w:tc>
          <w:tcPr>
            <w:tcW w:w="3845" w:type="dxa"/>
            <w:gridSpan w:val="2"/>
            <w:noWrap w:val="0"/>
            <w:vAlign w:val="center"/>
          </w:tcPr>
          <w:p w14:paraId="5B8C2BAD">
            <w:pPr>
              <w:adjustRightInd w:val="0"/>
              <w:snapToGrid w:val="0"/>
              <w:spacing w:line="320" w:lineRule="exact"/>
              <w:rPr>
                <w:rFonts w:hint="eastAsia" w:ascii="方正仿宋_GBK"/>
                <w:sz w:val="24"/>
                <w:szCs w:val="24"/>
              </w:rPr>
            </w:pPr>
            <w:r>
              <w:rPr>
                <w:rFonts w:hint="eastAsia" w:ascii="方正仿宋_GBK" w:cs="宋体"/>
                <w:sz w:val="24"/>
                <w:szCs w:val="24"/>
              </w:rPr>
              <w:t>血清直接胆红素</w:t>
            </w:r>
          </w:p>
        </w:tc>
        <w:tc>
          <w:tcPr>
            <w:tcW w:w="706" w:type="dxa"/>
            <w:gridSpan w:val="2"/>
            <w:noWrap w:val="0"/>
            <w:vAlign w:val="top"/>
          </w:tcPr>
          <w:p w14:paraId="6145E626">
            <w:pPr>
              <w:spacing w:line="320" w:lineRule="exact"/>
              <w:rPr>
                <w:rFonts w:hint="eastAsia" w:ascii="方正仿宋_GBK"/>
                <w:sz w:val="24"/>
                <w:szCs w:val="24"/>
              </w:rPr>
            </w:pPr>
          </w:p>
        </w:tc>
        <w:tc>
          <w:tcPr>
            <w:tcW w:w="1552" w:type="dxa"/>
            <w:noWrap w:val="0"/>
            <w:vAlign w:val="top"/>
          </w:tcPr>
          <w:p w14:paraId="4D72A4C0">
            <w:pPr>
              <w:spacing w:line="320" w:lineRule="exact"/>
              <w:rPr>
                <w:rFonts w:hint="eastAsia" w:ascii="方正仿宋_GBK"/>
                <w:sz w:val="24"/>
                <w:szCs w:val="24"/>
              </w:rPr>
            </w:pPr>
          </w:p>
        </w:tc>
        <w:tc>
          <w:tcPr>
            <w:tcW w:w="1268" w:type="dxa"/>
            <w:gridSpan w:val="2"/>
            <w:noWrap w:val="0"/>
            <w:vAlign w:val="top"/>
          </w:tcPr>
          <w:p w14:paraId="43EE8E33">
            <w:pPr>
              <w:spacing w:line="320" w:lineRule="exact"/>
              <w:rPr>
                <w:rFonts w:hint="eastAsia" w:ascii="方正仿宋_GBK"/>
                <w:sz w:val="24"/>
                <w:szCs w:val="24"/>
              </w:rPr>
            </w:pPr>
          </w:p>
        </w:tc>
        <w:tc>
          <w:tcPr>
            <w:tcW w:w="1268" w:type="dxa"/>
            <w:noWrap w:val="0"/>
            <w:vAlign w:val="top"/>
          </w:tcPr>
          <w:p w14:paraId="4170662F">
            <w:pPr>
              <w:spacing w:line="320" w:lineRule="exact"/>
              <w:rPr>
                <w:rFonts w:hint="eastAsia" w:ascii="方正仿宋_GBK"/>
                <w:sz w:val="24"/>
                <w:szCs w:val="24"/>
              </w:rPr>
            </w:pPr>
          </w:p>
        </w:tc>
      </w:tr>
      <w:tr w14:paraId="482CC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5" w:hRule="atLeast"/>
        </w:trPr>
        <w:tc>
          <w:tcPr>
            <w:tcW w:w="718" w:type="dxa"/>
            <w:vMerge w:val="continue"/>
            <w:noWrap w:val="0"/>
            <w:vAlign w:val="top"/>
          </w:tcPr>
          <w:p w14:paraId="72596836">
            <w:pPr>
              <w:spacing w:line="320" w:lineRule="exact"/>
              <w:rPr>
                <w:rFonts w:hint="eastAsia" w:ascii="方正仿宋_GBK"/>
                <w:b/>
                <w:kern w:val="0"/>
                <w:sz w:val="24"/>
                <w:szCs w:val="24"/>
                <w:lang w:val="zh-CN"/>
              </w:rPr>
            </w:pPr>
          </w:p>
        </w:tc>
        <w:tc>
          <w:tcPr>
            <w:tcW w:w="3845" w:type="dxa"/>
            <w:gridSpan w:val="2"/>
            <w:noWrap w:val="0"/>
            <w:vAlign w:val="center"/>
          </w:tcPr>
          <w:p w14:paraId="70027E10">
            <w:pPr>
              <w:adjustRightInd w:val="0"/>
              <w:snapToGrid w:val="0"/>
              <w:spacing w:line="320" w:lineRule="exact"/>
              <w:rPr>
                <w:rFonts w:hint="eastAsia" w:ascii="方正仿宋_GBK" w:cs="宋体"/>
                <w:sz w:val="24"/>
                <w:szCs w:val="24"/>
              </w:rPr>
            </w:pPr>
            <w:r>
              <w:rPr>
                <w:rFonts w:hint="eastAsia" w:ascii="方正仿宋_GBK" w:cs="宋体"/>
                <w:sz w:val="24"/>
                <w:szCs w:val="24"/>
              </w:rPr>
              <w:t>全血或红细胞胆碱酯酶活性</w:t>
            </w:r>
          </w:p>
        </w:tc>
        <w:tc>
          <w:tcPr>
            <w:tcW w:w="706" w:type="dxa"/>
            <w:gridSpan w:val="2"/>
            <w:noWrap w:val="0"/>
            <w:vAlign w:val="top"/>
          </w:tcPr>
          <w:p w14:paraId="21D01734">
            <w:pPr>
              <w:spacing w:line="320" w:lineRule="exact"/>
              <w:rPr>
                <w:rFonts w:hint="eastAsia" w:ascii="方正仿宋_GBK"/>
                <w:b/>
                <w:sz w:val="24"/>
                <w:szCs w:val="24"/>
              </w:rPr>
            </w:pPr>
          </w:p>
        </w:tc>
        <w:tc>
          <w:tcPr>
            <w:tcW w:w="1552" w:type="dxa"/>
            <w:noWrap w:val="0"/>
            <w:vAlign w:val="top"/>
          </w:tcPr>
          <w:p w14:paraId="5478551E">
            <w:pPr>
              <w:spacing w:line="320" w:lineRule="exact"/>
              <w:rPr>
                <w:rFonts w:hint="eastAsia" w:ascii="方正仿宋_GBK"/>
                <w:b/>
                <w:sz w:val="24"/>
                <w:szCs w:val="24"/>
              </w:rPr>
            </w:pPr>
          </w:p>
        </w:tc>
        <w:tc>
          <w:tcPr>
            <w:tcW w:w="1268" w:type="dxa"/>
            <w:gridSpan w:val="2"/>
            <w:noWrap w:val="0"/>
            <w:vAlign w:val="top"/>
          </w:tcPr>
          <w:p w14:paraId="5BF6A52E">
            <w:pPr>
              <w:spacing w:line="320" w:lineRule="exact"/>
              <w:rPr>
                <w:rFonts w:hint="eastAsia" w:ascii="方正仿宋_GBK"/>
                <w:b/>
                <w:sz w:val="24"/>
                <w:szCs w:val="24"/>
              </w:rPr>
            </w:pPr>
          </w:p>
        </w:tc>
        <w:tc>
          <w:tcPr>
            <w:tcW w:w="1268" w:type="dxa"/>
            <w:noWrap w:val="0"/>
            <w:vAlign w:val="top"/>
          </w:tcPr>
          <w:p w14:paraId="43957CB9">
            <w:pPr>
              <w:spacing w:line="320" w:lineRule="exact"/>
              <w:rPr>
                <w:rFonts w:hint="eastAsia" w:ascii="方正仿宋_GBK"/>
                <w:b/>
                <w:sz w:val="24"/>
                <w:szCs w:val="24"/>
              </w:rPr>
            </w:pPr>
          </w:p>
        </w:tc>
      </w:tr>
      <w:tr w14:paraId="1D9C8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0" w:hRule="atLeast"/>
        </w:trPr>
        <w:tc>
          <w:tcPr>
            <w:tcW w:w="718" w:type="dxa"/>
            <w:vMerge w:val="continue"/>
            <w:noWrap w:val="0"/>
            <w:vAlign w:val="top"/>
          </w:tcPr>
          <w:p w14:paraId="19B4F96A">
            <w:pPr>
              <w:spacing w:line="320" w:lineRule="exact"/>
              <w:rPr>
                <w:rFonts w:hint="eastAsia" w:ascii="方正仿宋_GBK"/>
                <w:b/>
                <w:kern w:val="0"/>
                <w:sz w:val="24"/>
                <w:szCs w:val="24"/>
                <w:lang w:val="zh-CN"/>
              </w:rPr>
            </w:pPr>
          </w:p>
        </w:tc>
        <w:tc>
          <w:tcPr>
            <w:tcW w:w="3845" w:type="dxa"/>
            <w:gridSpan w:val="2"/>
            <w:noWrap w:val="0"/>
            <w:vAlign w:val="center"/>
          </w:tcPr>
          <w:p w14:paraId="46AB0A56">
            <w:pPr>
              <w:adjustRightInd w:val="0"/>
              <w:snapToGrid w:val="0"/>
              <w:spacing w:line="320" w:lineRule="exact"/>
              <w:rPr>
                <w:rFonts w:hint="eastAsia" w:ascii="方正仿宋_GBK" w:cs="宋体"/>
                <w:sz w:val="24"/>
                <w:szCs w:val="24"/>
              </w:rPr>
            </w:pPr>
            <w:r>
              <w:rPr>
                <w:rFonts w:hint="eastAsia" w:ascii="方正仿宋_GBK" w:cs="宋体"/>
                <w:sz w:val="24"/>
                <w:szCs w:val="24"/>
              </w:rPr>
              <w:t>血浆凝血酶原时间</w:t>
            </w:r>
          </w:p>
        </w:tc>
        <w:tc>
          <w:tcPr>
            <w:tcW w:w="706" w:type="dxa"/>
            <w:gridSpan w:val="2"/>
            <w:noWrap w:val="0"/>
            <w:vAlign w:val="top"/>
          </w:tcPr>
          <w:p w14:paraId="41D2B225">
            <w:pPr>
              <w:spacing w:line="320" w:lineRule="exact"/>
              <w:rPr>
                <w:rFonts w:hint="eastAsia" w:ascii="方正仿宋_GBK"/>
                <w:b/>
                <w:sz w:val="24"/>
                <w:szCs w:val="24"/>
              </w:rPr>
            </w:pPr>
          </w:p>
        </w:tc>
        <w:tc>
          <w:tcPr>
            <w:tcW w:w="1552" w:type="dxa"/>
            <w:noWrap w:val="0"/>
            <w:vAlign w:val="top"/>
          </w:tcPr>
          <w:p w14:paraId="7BA86D27">
            <w:pPr>
              <w:spacing w:line="320" w:lineRule="exact"/>
              <w:rPr>
                <w:rFonts w:hint="eastAsia" w:ascii="方正仿宋_GBK"/>
                <w:b/>
                <w:sz w:val="24"/>
                <w:szCs w:val="24"/>
              </w:rPr>
            </w:pPr>
          </w:p>
        </w:tc>
        <w:tc>
          <w:tcPr>
            <w:tcW w:w="1268" w:type="dxa"/>
            <w:gridSpan w:val="2"/>
            <w:noWrap w:val="0"/>
            <w:vAlign w:val="top"/>
          </w:tcPr>
          <w:p w14:paraId="7E7D467C">
            <w:pPr>
              <w:spacing w:line="320" w:lineRule="exact"/>
              <w:rPr>
                <w:rFonts w:hint="eastAsia" w:ascii="方正仿宋_GBK"/>
                <w:b/>
                <w:sz w:val="24"/>
                <w:szCs w:val="24"/>
              </w:rPr>
            </w:pPr>
          </w:p>
        </w:tc>
        <w:tc>
          <w:tcPr>
            <w:tcW w:w="1268" w:type="dxa"/>
            <w:noWrap w:val="0"/>
            <w:vAlign w:val="top"/>
          </w:tcPr>
          <w:p w14:paraId="40BA5A09">
            <w:pPr>
              <w:spacing w:line="320" w:lineRule="exact"/>
              <w:rPr>
                <w:rFonts w:hint="eastAsia" w:ascii="方正仿宋_GBK"/>
                <w:b/>
                <w:sz w:val="24"/>
                <w:szCs w:val="24"/>
              </w:rPr>
            </w:pPr>
          </w:p>
        </w:tc>
      </w:tr>
      <w:tr w14:paraId="30CB8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trPr>
        <w:tc>
          <w:tcPr>
            <w:tcW w:w="718" w:type="dxa"/>
            <w:vMerge w:val="continue"/>
            <w:noWrap w:val="0"/>
            <w:vAlign w:val="top"/>
          </w:tcPr>
          <w:p w14:paraId="76AC1801">
            <w:pPr>
              <w:spacing w:line="320" w:lineRule="exact"/>
              <w:rPr>
                <w:rFonts w:hint="eastAsia" w:ascii="方正仿宋_GBK"/>
                <w:b/>
                <w:kern w:val="0"/>
                <w:sz w:val="24"/>
                <w:szCs w:val="24"/>
                <w:lang w:val="zh-CN"/>
              </w:rPr>
            </w:pPr>
          </w:p>
        </w:tc>
        <w:tc>
          <w:tcPr>
            <w:tcW w:w="3845" w:type="dxa"/>
            <w:gridSpan w:val="2"/>
            <w:noWrap w:val="0"/>
            <w:vAlign w:val="center"/>
          </w:tcPr>
          <w:p w14:paraId="7908D867">
            <w:pPr>
              <w:adjustRightInd w:val="0"/>
              <w:snapToGrid w:val="0"/>
              <w:spacing w:line="320" w:lineRule="exact"/>
              <w:rPr>
                <w:rFonts w:hint="eastAsia" w:ascii="方正仿宋_GBK" w:cs="宋体"/>
                <w:sz w:val="24"/>
                <w:szCs w:val="24"/>
              </w:rPr>
            </w:pPr>
            <w:r>
              <w:rPr>
                <w:rFonts w:hint="eastAsia" w:ascii="方正仿宋_GBK" w:cs="宋体"/>
                <w:sz w:val="24"/>
                <w:szCs w:val="24"/>
              </w:rPr>
              <w:t>血浆凝血酶原活动度</w:t>
            </w:r>
          </w:p>
        </w:tc>
        <w:tc>
          <w:tcPr>
            <w:tcW w:w="706" w:type="dxa"/>
            <w:gridSpan w:val="2"/>
            <w:noWrap w:val="0"/>
            <w:vAlign w:val="top"/>
          </w:tcPr>
          <w:p w14:paraId="4C9E0E18">
            <w:pPr>
              <w:spacing w:line="320" w:lineRule="exact"/>
              <w:rPr>
                <w:rFonts w:hint="eastAsia" w:ascii="方正仿宋_GBK"/>
                <w:b/>
                <w:sz w:val="24"/>
                <w:szCs w:val="24"/>
              </w:rPr>
            </w:pPr>
          </w:p>
        </w:tc>
        <w:tc>
          <w:tcPr>
            <w:tcW w:w="1552" w:type="dxa"/>
            <w:noWrap w:val="0"/>
            <w:vAlign w:val="top"/>
          </w:tcPr>
          <w:p w14:paraId="77C21C54">
            <w:pPr>
              <w:spacing w:line="320" w:lineRule="exact"/>
              <w:rPr>
                <w:rFonts w:hint="eastAsia" w:ascii="方正仿宋_GBK"/>
                <w:b/>
                <w:sz w:val="24"/>
                <w:szCs w:val="24"/>
              </w:rPr>
            </w:pPr>
          </w:p>
        </w:tc>
        <w:tc>
          <w:tcPr>
            <w:tcW w:w="1268" w:type="dxa"/>
            <w:gridSpan w:val="2"/>
            <w:noWrap w:val="0"/>
            <w:vAlign w:val="top"/>
          </w:tcPr>
          <w:p w14:paraId="42018BA8">
            <w:pPr>
              <w:spacing w:line="320" w:lineRule="exact"/>
              <w:rPr>
                <w:rFonts w:hint="eastAsia" w:ascii="方正仿宋_GBK"/>
                <w:b/>
                <w:sz w:val="24"/>
                <w:szCs w:val="24"/>
              </w:rPr>
            </w:pPr>
          </w:p>
        </w:tc>
        <w:tc>
          <w:tcPr>
            <w:tcW w:w="1268" w:type="dxa"/>
            <w:noWrap w:val="0"/>
            <w:vAlign w:val="top"/>
          </w:tcPr>
          <w:p w14:paraId="528DB6D2">
            <w:pPr>
              <w:spacing w:line="320" w:lineRule="exact"/>
              <w:rPr>
                <w:rFonts w:hint="eastAsia" w:ascii="方正仿宋_GBK"/>
                <w:b/>
                <w:sz w:val="24"/>
                <w:szCs w:val="24"/>
              </w:rPr>
            </w:pPr>
          </w:p>
        </w:tc>
      </w:tr>
      <w:tr w14:paraId="7C640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66FD3E4E">
            <w:pPr>
              <w:spacing w:line="320" w:lineRule="exact"/>
              <w:rPr>
                <w:rFonts w:hint="eastAsia" w:ascii="方正仿宋_GBK"/>
                <w:kern w:val="0"/>
                <w:sz w:val="24"/>
                <w:szCs w:val="24"/>
                <w:lang w:val="zh-CN"/>
              </w:rPr>
            </w:pPr>
          </w:p>
        </w:tc>
        <w:tc>
          <w:tcPr>
            <w:tcW w:w="3845" w:type="dxa"/>
            <w:gridSpan w:val="2"/>
            <w:noWrap w:val="0"/>
            <w:vAlign w:val="center"/>
          </w:tcPr>
          <w:p w14:paraId="723146CE">
            <w:pPr>
              <w:adjustRightInd w:val="0"/>
              <w:snapToGrid w:val="0"/>
              <w:spacing w:line="320" w:lineRule="exact"/>
              <w:rPr>
                <w:rFonts w:hint="eastAsia" w:ascii="方正仿宋_GBK"/>
                <w:sz w:val="24"/>
                <w:szCs w:val="24"/>
              </w:rPr>
            </w:pPr>
            <w:r>
              <w:rPr>
                <w:rFonts w:hint="eastAsia" w:ascii="方正仿宋_GBK" w:cs="宋体"/>
                <w:sz w:val="24"/>
                <w:szCs w:val="24"/>
              </w:rPr>
              <w:t>血清甘油三酯</w:t>
            </w:r>
          </w:p>
        </w:tc>
        <w:tc>
          <w:tcPr>
            <w:tcW w:w="706" w:type="dxa"/>
            <w:gridSpan w:val="2"/>
            <w:noWrap w:val="0"/>
            <w:vAlign w:val="top"/>
          </w:tcPr>
          <w:p w14:paraId="01F0C6CE">
            <w:pPr>
              <w:spacing w:line="320" w:lineRule="exact"/>
              <w:rPr>
                <w:rFonts w:hint="eastAsia" w:ascii="方正仿宋_GBK"/>
                <w:sz w:val="24"/>
                <w:szCs w:val="24"/>
              </w:rPr>
            </w:pPr>
          </w:p>
        </w:tc>
        <w:tc>
          <w:tcPr>
            <w:tcW w:w="1552" w:type="dxa"/>
            <w:noWrap w:val="0"/>
            <w:vAlign w:val="top"/>
          </w:tcPr>
          <w:p w14:paraId="4501D132">
            <w:pPr>
              <w:spacing w:line="320" w:lineRule="exact"/>
              <w:rPr>
                <w:rFonts w:hint="eastAsia" w:ascii="方正仿宋_GBK"/>
                <w:sz w:val="24"/>
                <w:szCs w:val="24"/>
              </w:rPr>
            </w:pPr>
          </w:p>
        </w:tc>
        <w:tc>
          <w:tcPr>
            <w:tcW w:w="1268" w:type="dxa"/>
            <w:gridSpan w:val="2"/>
            <w:noWrap w:val="0"/>
            <w:vAlign w:val="top"/>
          </w:tcPr>
          <w:p w14:paraId="01AA87E1">
            <w:pPr>
              <w:spacing w:line="320" w:lineRule="exact"/>
              <w:rPr>
                <w:rFonts w:hint="eastAsia" w:ascii="方正仿宋_GBK"/>
                <w:sz w:val="24"/>
                <w:szCs w:val="24"/>
              </w:rPr>
            </w:pPr>
          </w:p>
        </w:tc>
        <w:tc>
          <w:tcPr>
            <w:tcW w:w="1268" w:type="dxa"/>
            <w:noWrap w:val="0"/>
            <w:vAlign w:val="top"/>
          </w:tcPr>
          <w:p w14:paraId="52791D59">
            <w:pPr>
              <w:spacing w:line="320" w:lineRule="exact"/>
              <w:rPr>
                <w:rFonts w:hint="eastAsia" w:ascii="方正仿宋_GBK"/>
                <w:sz w:val="24"/>
                <w:szCs w:val="24"/>
              </w:rPr>
            </w:pPr>
          </w:p>
        </w:tc>
      </w:tr>
      <w:tr w14:paraId="0954D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35A169A0">
            <w:pPr>
              <w:spacing w:line="320" w:lineRule="exact"/>
              <w:rPr>
                <w:rFonts w:hint="eastAsia" w:ascii="方正仿宋_GBK"/>
                <w:kern w:val="0"/>
                <w:sz w:val="24"/>
                <w:szCs w:val="24"/>
                <w:lang w:val="zh-CN"/>
              </w:rPr>
            </w:pPr>
          </w:p>
        </w:tc>
        <w:tc>
          <w:tcPr>
            <w:tcW w:w="3845" w:type="dxa"/>
            <w:gridSpan w:val="2"/>
            <w:noWrap w:val="0"/>
            <w:vAlign w:val="center"/>
          </w:tcPr>
          <w:p w14:paraId="3D8D63B9">
            <w:pPr>
              <w:adjustRightInd w:val="0"/>
              <w:snapToGrid w:val="0"/>
              <w:spacing w:line="320" w:lineRule="exact"/>
              <w:rPr>
                <w:rFonts w:hint="eastAsia" w:ascii="方正仿宋_GBK"/>
                <w:sz w:val="24"/>
                <w:szCs w:val="24"/>
              </w:rPr>
            </w:pPr>
            <w:r>
              <w:rPr>
                <w:rFonts w:hint="eastAsia" w:ascii="方正仿宋_GBK" w:cs="宋体"/>
                <w:sz w:val="24"/>
                <w:szCs w:val="24"/>
              </w:rPr>
              <w:t>血清总胆固醇</w:t>
            </w:r>
          </w:p>
        </w:tc>
        <w:tc>
          <w:tcPr>
            <w:tcW w:w="706" w:type="dxa"/>
            <w:gridSpan w:val="2"/>
            <w:noWrap w:val="0"/>
            <w:vAlign w:val="top"/>
          </w:tcPr>
          <w:p w14:paraId="3212E9EF">
            <w:pPr>
              <w:spacing w:line="320" w:lineRule="exact"/>
              <w:rPr>
                <w:rFonts w:hint="eastAsia" w:ascii="方正仿宋_GBK"/>
                <w:sz w:val="24"/>
                <w:szCs w:val="24"/>
              </w:rPr>
            </w:pPr>
          </w:p>
        </w:tc>
        <w:tc>
          <w:tcPr>
            <w:tcW w:w="1552" w:type="dxa"/>
            <w:noWrap w:val="0"/>
            <w:vAlign w:val="top"/>
          </w:tcPr>
          <w:p w14:paraId="4664DBAA">
            <w:pPr>
              <w:spacing w:line="320" w:lineRule="exact"/>
              <w:rPr>
                <w:rFonts w:hint="eastAsia" w:ascii="方正仿宋_GBK"/>
                <w:sz w:val="24"/>
                <w:szCs w:val="24"/>
              </w:rPr>
            </w:pPr>
          </w:p>
        </w:tc>
        <w:tc>
          <w:tcPr>
            <w:tcW w:w="1268" w:type="dxa"/>
            <w:gridSpan w:val="2"/>
            <w:noWrap w:val="0"/>
            <w:vAlign w:val="top"/>
          </w:tcPr>
          <w:p w14:paraId="15A34976">
            <w:pPr>
              <w:spacing w:line="320" w:lineRule="exact"/>
              <w:rPr>
                <w:rFonts w:hint="eastAsia" w:ascii="方正仿宋_GBK"/>
                <w:sz w:val="24"/>
                <w:szCs w:val="24"/>
              </w:rPr>
            </w:pPr>
          </w:p>
        </w:tc>
        <w:tc>
          <w:tcPr>
            <w:tcW w:w="1268" w:type="dxa"/>
            <w:noWrap w:val="0"/>
            <w:vAlign w:val="top"/>
          </w:tcPr>
          <w:p w14:paraId="490418A5">
            <w:pPr>
              <w:spacing w:line="320" w:lineRule="exact"/>
              <w:rPr>
                <w:rFonts w:hint="eastAsia" w:ascii="方正仿宋_GBK"/>
                <w:sz w:val="24"/>
                <w:szCs w:val="24"/>
              </w:rPr>
            </w:pPr>
          </w:p>
        </w:tc>
      </w:tr>
      <w:tr w14:paraId="66FD5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317C3A87">
            <w:pPr>
              <w:spacing w:line="320" w:lineRule="exact"/>
              <w:rPr>
                <w:rFonts w:hint="eastAsia" w:ascii="方正仿宋_GBK"/>
                <w:kern w:val="0"/>
                <w:sz w:val="24"/>
                <w:szCs w:val="24"/>
                <w:lang w:val="zh-CN"/>
              </w:rPr>
            </w:pPr>
          </w:p>
        </w:tc>
        <w:tc>
          <w:tcPr>
            <w:tcW w:w="3845" w:type="dxa"/>
            <w:gridSpan w:val="2"/>
            <w:noWrap w:val="0"/>
            <w:vAlign w:val="center"/>
          </w:tcPr>
          <w:p w14:paraId="4C909242">
            <w:pPr>
              <w:adjustRightInd w:val="0"/>
              <w:snapToGrid w:val="0"/>
              <w:spacing w:line="320" w:lineRule="exact"/>
              <w:rPr>
                <w:rFonts w:hint="eastAsia" w:ascii="方正仿宋_GBK"/>
                <w:sz w:val="24"/>
                <w:szCs w:val="24"/>
              </w:rPr>
            </w:pPr>
            <w:r>
              <w:rPr>
                <w:rFonts w:hint="eastAsia" w:ascii="方正仿宋_GBK" w:cs="宋体"/>
                <w:sz w:val="24"/>
                <w:szCs w:val="24"/>
              </w:rPr>
              <w:t>血清高密度脂蛋白</w:t>
            </w:r>
          </w:p>
        </w:tc>
        <w:tc>
          <w:tcPr>
            <w:tcW w:w="706" w:type="dxa"/>
            <w:gridSpan w:val="2"/>
            <w:noWrap w:val="0"/>
            <w:vAlign w:val="top"/>
          </w:tcPr>
          <w:p w14:paraId="3AE3F56C">
            <w:pPr>
              <w:spacing w:line="320" w:lineRule="exact"/>
              <w:rPr>
                <w:rFonts w:hint="eastAsia" w:ascii="方正仿宋_GBK"/>
                <w:sz w:val="24"/>
                <w:szCs w:val="24"/>
              </w:rPr>
            </w:pPr>
          </w:p>
        </w:tc>
        <w:tc>
          <w:tcPr>
            <w:tcW w:w="1552" w:type="dxa"/>
            <w:noWrap w:val="0"/>
            <w:vAlign w:val="top"/>
          </w:tcPr>
          <w:p w14:paraId="69885CBC">
            <w:pPr>
              <w:spacing w:line="320" w:lineRule="exact"/>
              <w:rPr>
                <w:rFonts w:hint="eastAsia" w:ascii="方正仿宋_GBK"/>
                <w:sz w:val="24"/>
                <w:szCs w:val="24"/>
              </w:rPr>
            </w:pPr>
          </w:p>
        </w:tc>
        <w:tc>
          <w:tcPr>
            <w:tcW w:w="1268" w:type="dxa"/>
            <w:gridSpan w:val="2"/>
            <w:noWrap w:val="0"/>
            <w:vAlign w:val="top"/>
          </w:tcPr>
          <w:p w14:paraId="07812476">
            <w:pPr>
              <w:spacing w:line="320" w:lineRule="exact"/>
              <w:rPr>
                <w:rFonts w:hint="eastAsia" w:ascii="方正仿宋_GBK"/>
                <w:sz w:val="24"/>
                <w:szCs w:val="24"/>
              </w:rPr>
            </w:pPr>
          </w:p>
        </w:tc>
        <w:tc>
          <w:tcPr>
            <w:tcW w:w="1268" w:type="dxa"/>
            <w:noWrap w:val="0"/>
            <w:vAlign w:val="top"/>
          </w:tcPr>
          <w:p w14:paraId="343935B4">
            <w:pPr>
              <w:spacing w:line="320" w:lineRule="exact"/>
              <w:rPr>
                <w:rFonts w:hint="eastAsia" w:ascii="方正仿宋_GBK"/>
                <w:sz w:val="24"/>
                <w:szCs w:val="24"/>
              </w:rPr>
            </w:pPr>
          </w:p>
        </w:tc>
      </w:tr>
      <w:tr w14:paraId="60917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10AE58D3">
            <w:pPr>
              <w:spacing w:line="320" w:lineRule="exact"/>
              <w:rPr>
                <w:rFonts w:hint="eastAsia" w:ascii="方正仿宋_GBK"/>
                <w:kern w:val="0"/>
                <w:sz w:val="24"/>
                <w:szCs w:val="24"/>
                <w:lang w:val="zh-CN"/>
              </w:rPr>
            </w:pPr>
          </w:p>
        </w:tc>
        <w:tc>
          <w:tcPr>
            <w:tcW w:w="3845" w:type="dxa"/>
            <w:gridSpan w:val="2"/>
            <w:noWrap w:val="0"/>
            <w:vAlign w:val="center"/>
          </w:tcPr>
          <w:p w14:paraId="667C4261">
            <w:pPr>
              <w:adjustRightInd w:val="0"/>
              <w:snapToGrid w:val="0"/>
              <w:spacing w:line="320" w:lineRule="exact"/>
              <w:rPr>
                <w:rFonts w:hint="eastAsia" w:ascii="方正仿宋_GBK"/>
                <w:sz w:val="24"/>
                <w:szCs w:val="24"/>
              </w:rPr>
            </w:pPr>
            <w:r>
              <w:rPr>
                <w:rFonts w:hint="eastAsia" w:ascii="方正仿宋_GBK" w:cs="宋体"/>
                <w:sz w:val="24"/>
                <w:szCs w:val="24"/>
              </w:rPr>
              <w:t>血清低密度脂蛋白</w:t>
            </w:r>
          </w:p>
        </w:tc>
        <w:tc>
          <w:tcPr>
            <w:tcW w:w="706" w:type="dxa"/>
            <w:gridSpan w:val="2"/>
            <w:noWrap w:val="0"/>
            <w:vAlign w:val="top"/>
          </w:tcPr>
          <w:p w14:paraId="7C4E0243">
            <w:pPr>
              <w:spacing w:line="320" w:lineRule="exact"/>
              <w:rPr>
                <w:rFonts w:hint="eastAsia" w:ascii="方正仿宋_GBK"/>
                <w:sz w:val="24"/>
                <w:szCs w:val="24"/>
              </w:rPr>
            </w:pPr>
          </w:p>
        </w:tc>
        <w:tc>
          <w:tcPr>
            <w:tcW w:w="1552" w:type="dxa"/>
            <w:noWrap w:val="0"/>
            <w:vAlign w:val="top"/>
          </w:tcPr>
          <w:p w14:paraId="6A1E47B0">
            <w:pPr>
              <w:spacing w:line="320" w:lineRule="exact"/>
              <w:rPr>
                <w:rFonts w:hint="eastAsia" w:ascii="方正仿宋_GBK"/>
                <w:sz w:val="24"/>
                <w:szCs w:val="24"/>
              </w:rPr>
            </w:pPr>
          </w:p>
        </w:tc>
        <w:tc>
          <w:tcPr>
            <w:tcW w:w="1268" w:type="dxa"/>
            <w:gridSpan w:val="2"/>
            <w:noWrap w:val="0"/>
            <w:vAlign w:val="top"/>
          </w:tcPr>
          <w:p w14:paraId="4969C83D">
            <w:pPr>
              <w:spacing w:line="320" w:lineRule="exact"/>
              <w:rPr>
                <w:rFonts w:hint="eastAsia" w:ascii="方正仿宋_GBK"/>
                <w:sz w:val="24"/>
                <w:szCs w:val="24"/>
              </w:rPr>
            </w:pPr>
          </w:p>
        </w:tc>
        <w:tc>
          <w:tcPr>
            <w:tcW w:w="1268" w:type="dxa"/>
            <w:noWrap w:val="0"/>
            <w:vAlign w:val="top"/>
          </w:tcPr>
          <w:p w14:paraId="1E6B71A2">
            <w:pPr>
              <w:spacing w:line="320" w:lineRule="exact"/>
              <w:rPr>
                <w:rFonts w:hint="eastAsia" w:ascii="方正仿宋_GBK"/>
                <w:sz w:val="24"/>
                <w:szCs w:val="24"/>
              </w:rPr>
            </w:pPr>
          </w:p>
        </w:tc>
      </w:tr>
      <w:tr w14:paraId="005B2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074BDC26">
            <w:pPr>
              <w:spacing w:line="320" w:lineRule="exact"/>
              <w:rPr>
                <w:rFonts w:hint="eastAsia" w:ascii="方正仿宋_GBK"/>
                <w:kern w:val="0"/>
                <w:sz w:val="24"/>
                <w:szCs w:val="24"/>
                <w:lang w:val="zh-CN"/>
              </w:rPr>
            </w:pPr>
          </w:p>
        </w:tc>
        <w:tc>
          <w:tcPr>
            <w:tcW w:w="3845" w:type="dxa"/>
            <w:gridSpan w:val="2"/>
            <w:noWrap w:val="0"/>
            <w:vAlign w:val="center"/>
          </w:tcPr>
          <w:p w14:paraId="37FC4E6C">
            <w:pPr>
              <w:adjustRightInd w:val="0"/>
              <w:snapToGrid w:val="0"/>
              <w:spacing w:line="320" w:lineRule="exact"/>
              <w:rPr>
                <w:rFonts w:hint="eastAsia" w:ascii="方正仿宋_GBK"/>
                <w:sz w:val="24"/>
                <w:szCs w:val="24"/>
              </w:rPr>
            </w:pPr>
            <w:r>
              <w:rPr>
                <w:rFonts w:hint="eastAsia" w:ascii="方正仿宋_GBK" w:cs="宋体"/>
                <w:sz w:val="24"/>
                <w:szCs w:val="24"/>
              </w:rPr>
              <w:t>血清载脂蛋白</w:t>
            </w:r>
            <w:r>
              <w:rPr>
                <w:rFonts w:hint="eastAsia" w:ascii="方正仿宋_GBK"/>
                <w:sz w:val="24"/>
                <w:szCs w:val="24"/>
              </w:rPr>
              <w:t>B</w:t>
            </w:r>
          </w:p>
        </w:tc>
        <w:tc>
          <w:tcPr>
            <w:tcW w:w="706" w:type="dxa"/>
            <w:gridSpan w:val="2"/>
            <w:noWrap w:val="0"/>
            <w:vAlign w:val="top"/>
          </w:tcPr>
          <w:p w14:paraId="4230E45B">
            <w:pPr>
              <w:spacing w:line="320" w:lineRule="exact"/>
              <w:rPr>
                <w:rFonts w:hint="eastAsia" w:ascii="方正仿宋_GBK"/>
                <w:sz w:val="24"/>
                <w:szCs w:val="24"/>
              </w:rPr>
            </w:pPr>
          </w:p>
        </w:tc>
        <w:tc>
          <w:tcPr>
            <w:tcW w:w="1552" w:type="dxa"/>
            <w:noWrap w:val="0"/>
            <w:vAlign w:val="top"/>
          </w:tcPr>
          <w:p w14:paraId="66AD00A9">
            <w:pPr>
              <w:spacing w:line="320" w:lineRule="exact"/>
              <w:rPr>
                <w:rFonts w:hint="eastAsia" w:ascii="方正仿宋_GBK"/>
                <w:sz w:val="24"/>
                <w:szCs w:val="24"/>
              </w:rPr>
            </w:pPr>
          </w:p>
        </w:tc>
        <w:tc>
          <w:tcPr>
            <w:tcW w:w="1268" w:type="dxa"/>
            <w:gridSpan w:val="2"/>
            <w:noWrap w:val="0"/>
            <w:vAlign w:val="top"/>
          </w:tcPr>
          <w:p w14:paraId="672A527D">
            <w:pPr>
              <w:spacing w:line="320" w:lineRule="exact"/>
              <w:rPr>
                <w:rFonts w:hint="eastAsia" w:ascii="方正仿宋_GBK"/>
                <w:sz w:val="24"/>
                <w:szCs w:val="24"/>
              </w:rPr>
            </w:pPr>
          </w:p>
        </w:tc>
        <w:tc>
          <w:tcPr>
            <w:tcW w:w="1268" w:type="dxa"/>
            <w:noWrap w:val="0"/>
            <w:vAlign w:val="top"/>
          </w:tcPr>
          <w:p w14:paraId="6092A67D">
            <w:pPr>
              <w:spacing w:line="320" w:lineRule="exact"/>
              <w:rPr>
                <w:rFonts w:hint="eastAsia" w:ascii="方正仿宋_GBK"/>
                <w:sz w:val="24"/>
                <w:szCs w:val="24"/>
              </w:rPr>
            </w:pPr>
          </w:p>
        </w:tc>
      </w:tr>
      <w:tr w14:paraId="44C68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5975736B">
            <w:pPr>
              <w:spacing w:line="320" w:lineRule="exact"/>
              <w:rPr>
                <w:rFonts w:hint="eastAsia" w:ascii="方正仿宋_GBK"/>
                <w:kern w:val="0"/>
                <w:sz w:val="24"/>
                <w:szCs w:val="24"/>
                <w:lang w:val="zh-CN"/>
              </w:rPr>
            </w:pPr>
          </w:p>
        </w:tc>
        <w:tc>
          <w:tcPr>
            <w:tcW w:w="3845" w:type="dxa"/>
            <w:gridSpan w:val="2"/>
            <w:noWrap w:val="0"/>
            <w:vAlign w:val="center"/>
          </w:tcPr>
          <w:p w14:paraId="1CF5E1F7">
            <w:pPr>
              <w:adjustRightInd w:val="0"/>
              <w:snapToGrid w:val="0"/>
              <w:spacing w:line="320" w:lineRule="exact"/>
              <w:rPr>
                <w:rFonts w:hint="eastAsia" w:ascii="方正仿宋_GBK" w:cs="宋体"/>
                <w:sz w:val="24"/>
                <w:szCs w:val="24"/>
              </w:rPr>
            </w:pPr>
            <w:r>
              <w:rPr>
                <w:rFonts w:hint="eastAsia" w:ascii="方正仿宋_GBK" w:cs="宋体"/>
                <w:sz w:val="24"/>
                <w:szCs w:val="24"/>
              </w:rPr>
              <w:t>肌钙蛋白</w:t>
            </w:r>
          </w:p>
        </w:tc>
        <w:tc>
          <w:tcPr>
            <w:tcW w:w="706" w:type="dxa"/>
            <w:gridSpan w:val="2"/>
            <w:noWrap w:val="0"/>
            <w:vAlign w:val="top"/>
          </w:tcPr>
          <w:p w14:paraId="15B0B117">
            <w:pPr>
              <w:spacing w:line="320" w:lineRule="exact"/>
              <w:rPr>
                <w:rFonts w:hint="eastAsia" w:ascii="方正仿宋_GBK"/>
                <w:sz w:val="24"/>
                <w:szCs w:val="24"/>
              </w:rPr>
            </w:pPr>
          </w:p>
        </w:tc>
        <w:tc>
          <w:tcPr>
            <w:tcW w:w="1552" w:type="dxa"/>
            <w:noWrap w:val="0"/>
            <w:vAlign w:val="top"/>
          </w:tcPr>
          <w:p w14:paraId="3CD98479">
            <w:pPr>
              <w:spacing w:line="320" w:lineRule="exact"/>
              <w:rPr>
                <w:rFonts w:hint="eastAsia" w:ascii="方正仿宋_GBK"/>
                <w:sz w:val="24"/>
                <w:szCs w:val="24"/>
              </w:rPr>
            </w:pPr>
          </w:p>
        </w:tc>
        <w:tc>
          <w:tcPr>
            <w:tcW w:w="1268" w:type="dxa"/>
            <w:gridSpan w:val="2"/>
            <w:noWrap w:val="0"/>
            <w:vAlign w:val="top"/>
          </w:tcPr>
          <w:p w14:paraId="03F1799F">
            <w:pPr>
              <w:spacing w:line="320" w:lineRule="exact"/>
              <w:rPr>
                <w:rFonts w:hint="eastAsia" w:ascii="方正仿宋_GBK"/>
                <w:sz w:val="24"/>
                <w:szCs w:val="24"/>
              </w:rPr>
            </w:pPr>
          </w:p>
        </w:tc>
        <w:tc>
          <w:tcPr>
            <w:tcW w:w="1268" w:type="dxa"/>
            <w:noWrap w:val="0"/>
            <w:vAlign w:val="top"/>
          </w:tcPr>
          <w:p w14:paraId="22453B4D">
            <w:pPr>
              <w:spacing w:line="320" w:lineRule="exact"/>
              <w:rPr>
                <w:rFonts w:hint="eastAsia" w:ascii="方正仿宋_GBK"/>
                <w:sz w:val="24"/>
                <w:szCs w:val="24"/>
              </w:rPr>
            </w:pPr>
          </w:p>
        </w:tc>
      </w:tr>
      <w:tr w14:paraId="04E0E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5E6696F7">
            <w:pPr>
              <w:spacing w:line="320" w:lineRule="exact"/>
              <w:rPr>
                <w:rFonts w:hint="eastAsia" w:ascii="方正仿宋_GBK"/>
                <w:kern w:val="0"/>
                <w:sz w:val="24"/>
                <w:szCs w:val="24"/>
                <w:lang w:val="zh-CN"/>
              </w:rPr>
            </w:pPr>
          </w:p>
        </w:tc>
        <w:tc>
          <w:tcPr>
            <w:tcW w:w="3845" w:type="dxa"/>
            <w:gridSpan w:val="2"/>
            <w:noWrap w:val="0"/>
            <w:vAlign w:val="center"/>
          </w:tcPr>
          <w:p w14:paraId="2D8B8B81">
            <w:pPr>
              <w:adjustRightInd w:val="0"/>
              <w:snapToGrid w:val="0"/>
              <w:spacing w:line="320" w:lineRule="exact"/>
              <w:rPr>
                <w:rFonts w:hint="eastAsia" w:ascii="方正仿宋_GBK" w:cs="宋体"/>
                <w:sz w:val="24"/>
                <w:szCs w:val="24"/>
              </w:rPr>
            </w:pPr>
            <w:r>
              <w:rPr>
                <w:rFonts w:hint="eastAsia" w:ascii="方正仿宋_GBK" w:cs="宋体"/>
                <w:sz w:val="24"/>
                <w:szCs w:val="24"/>
              </w:rPr>
              <w:t>乳酸脱氢酶</w:t>
            </w:r>
          </w:p>
        </w:tc>
        <w:tc>
          <w:tcPr>
            <w:tcW w:w="706" w:type="dxa"/>
            <w:gridSpan w:val="2"/>
            <w:noWrap w:val="0"/>
            <w:vAlign w:val="top"/>
          </w:tcPr>
          <w:p w14:paraId="4DEC1841">
            <w:pPr>
              <w:spacing w:line="320" w:lineRule="exact"/>
              <w:rPr>
                <w:rFonts w:hint="eastAsia" w:ascii="方正仿宋_GBK"/>
                <w:sz w:val="24"/>
                <w:szCs w:val="24"/>
              </w:rPr>
            </w:pPr>
          </w:p>
        </w:tc>
        <w:tc>
          <w:tcPr>
            <w:tcW w:w="1552" w:type="dxa"/>
            <w:noWrap w:val="0"/>
            <w:vAlign w:val="top"/>
          </w:tcPr>
          <w:p w14:paraId="61F3A344">
            <w:pPr>
              <w:spacing w:line="320" w:lineRule="exact"/>
              <w:rPr>
                <w:rFonts w:hint="eastAsia" w:ascii="方正仿宋_GBK"/>
                <w:sz w:val="24"/>
                <w:szCs w:val="24"/>
              </w:rPr>
            </w:pPr>
          </w:p>
        </w:tc>
        <w:tc>
          <w:tcPr>
            <w:tcW w:w="1268" w:type="dxa"/>
            <w:gridSpan w:val="2"/>
            <w:noWrap w:val="0"/>
            <w:vAlign w:val="top"/>
          </w:tcPr>
          <w:p w14:paraId="126F51ED">
            <w:pPr>
              <w:spacing w:line="320" w:lineRule="exact"/>
              <w:rPr>
                <w:rFonts w:hint="eastAsia" w:ascii="方正仿宋_GBK"/>
                <w:sz w:val="24"/>
                <w:szCs w:val="24"/>
              </w:rPr>
            </w:pPr>
          </w:p>
        </w:tc>
        <w:tc>
          <w:tcPr>
            <w:tcW w:w="1268" w:type="dxa"/>
            <w:noWrap w:val="0"/>
            <w:vAlign w:val="top"/>
          </w:tcPr>
          <w:p w14:paraId="1156CA41">
            <w:pPr>
              <w:spacing w:line="320" w:lineRule="exact"/>
              <w:rPr>
                <w:rFonts w:hint="eastAsia" w:ascii="方正仿宋_GBK"/>
                <w:sz w:val="24"/>
                <w:szCs w:val="24"/>
              </w:rPr>
            </w:pPr>
          </w:p>
        </w:tc>
      </w:tr>
      <w:tr w14:paraId="082F1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73BE6A22">
            <w:pPr>
              <w:spacing w:line="320" w:lineRule="exact"/>
              <w:rPr>
                <w:rFonts w:hint="eastAsia" w:ascii="方正仿宋_GBK"/>
                <w:sz w:val="24"/>
                <w:szCs w:val="24"/>
              </w:rPr>
            </w:pPr>
          </w:p>
        </w:tc>
        <w:tc>
          <w:tcPr>
            <w:tcW w:w="3845" w:type="dxa"/>
            <w:gridSpan w:val="2"/>
            <w:noWrap w:val="0"/>
            <w:vAlign w:val="center"/>
          </w:tcPr>
          <w:p w14:paraId="6592CB4C">
            <w:pPr>
              <w:adjustRightInd w:val="0"/>
              <w:snapToGrid w:val="0"/>
              <w:spacing w:line="320" w:lineRule="exact"/>
              <w:rPr>
                <w:rFonts w:hint="eastAsia" w:ascii="方正仿宋_GBK"/>
                <w:sz w:val="24"/>
                <w:szCs w:val="24"/>
              </w:rPr>
            </w:pPr>
            <w:r>
              <w:rPr>
                <w:rFonts w:hint="eastAsia" w:ascii="方正仿宋_GBK" w:cs="宋体"/>
                <w:sz w:val="24"/>
                <w:szCs w:val="24"/>
              </w:rPr>
              <w:t>血清肌酸激酶</w:t>
            </w:r>
          </w:p>
        </w:tc>
        <w:tc>
          <w:tcPr>
            <w:tcW w:w="706" w:type="dxa"/>
            <w:gridSpan w:val="2"/>
            <w:noWrap w:val="0"/>
            <w:vAlign w:val="top"/>
          </w:tcPr>
          <w:p w14:paraId="7F42EC7E">
            <w:pPr>
              <w:spacing w:line="320" w:lineRule="exact"/>
              <w:rPr>
                <w:rFonts w:hint="eastAsia" w:ascii="方正仿宋_GBK"/>
                <w:sz w:val="24"/>
                <w:szCs w:val="24"/>
              </w:rPr>
            </w:pPr>
          </w:p>
        </w:tc>
        <w:tc>
          <w:tcPr>
            <w:tcW w:w="1552" w:type="dxa"/>
            <w:noWrap w:val="0"/>
            <w:vAlign w:val="top"/>
          </w:tcPr>
          <w:p w14:paraId="2BD5A412">
            <w:pPr>
              <w:spacing w:line="320" w:lineRule="exact"/>
              <w:rPr>
                <w:rFonts w:hint="eastAsia" w:ascii="方正仿宋_GBK"/>
                <w:sz w:val="24"/>
                <w:szCs w:val="24"/>
              </w:rPr>
            </w:pPr>
          </w:p>
        </w:tc>
        <w:tc>
          <w:tcPr>
            <w:tcW w:w="1268" w:type="dxa"/>
            <w:gridSpan w:val="2"/>
            <w:noWrap w:val="0"/>
            <w:vAlign w:val="top"/>
          </w:tcPr>
          <w:p w14:paraId="128946F2">
            <w:pPr>
              <w:spacing w:line="320" w:lineRule="exact"/>
              <w:rPr>
                <w:rFonts w:hint="eastAsia" w:ascii="方正仿宋_GBK"/>
                <w:sz w:val="24"/>
                <w:szCs w:val="24"/>
              </w:rPr>
            </w:pPr>
          </w:p>
        </w:tc>
        <w:tc>
          <w:tcPr>
            <w:tcW w:w="1268" w:type="dxa"/>
            <w:noWrap w:val="0"/>
            <w:vAlign w:val="top"/>
          </w:tcPr>
          <w:p w14:paraId="6DD04038">
            <w:pPr>
              <w:spacing w:line="320" w:lineRule="exact"/>
              <w:rPr>
                <w:rFonts w:hint="eastAsia" w:ascii="方正仿宋_GBK"/>
                <w:sz w:val="24"/>
                <w:szCs w:val="24"/>
              </w:rPr>
            </w:pPr>
          </w:p>
        </w:tc>
      </w:tr>
      <w:tr w14:paraId="3941B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0CB9DAD7">
            <w:pPr>
              <w:spacing w:line="320" w:lineRule="exact"/>
              <w:rPr>
                <w:rFonts w:hint="eastAsia" w:ascii="方正仿宋_GBK"/>
                <w:sz w:val="24"/>
                <w:szCs w:val="24"/>
              </w:rPr>
            </w:pPr>
          </w:p>
        </w:tc>
        <w:tc>
          <w:tcPr>
            <w:tcW w:w="3845" w:type="dxa"/>
            <w:gridSpan w:val="2"/>
            <w:noWrap w:val="0"/>
            <w:vAlign w:val="center"/>
          </w:tcPr>
          <w:p w14:paraId="229BC1F4">
            <w:pPr>
              <w:adjustRightInd w:val="0"/>
              <w:snapToGrid w:val="0"/>
              <w:spacing w:line="320" w:lineRule="exact"/>
              <w:rPr>
                <w:rFonts w:hint="eastAsia" w:ascii="方正仿宋_GBK"/>
                <w:sz w:val="24"/>
                <w:szCs w:val="24"/>
              </w:rPr>
            </w:pPr>
            <w:r>
              <w:rPr>
                <w:rFonts w:hint="eastAsia" w:ascii="方正仿宋_GBK" w:cs="宋体"/>
                <w:sz w:val="24"/>
                <w:szCs w:val="24"/>
              </w:rPr>
              <w:t>血清肌酸激酶同工酶</w:t>
            </w:r>
          </w:p>
        </w:tc>
        <w:tc>
          <w:tcPr>
            <w:tcW w:w="706" w:type="dxa"/>
            <w:gridSpan w:val="2"/>
            <w:noWrap w:val="0"/>
            <w:vAlign w:val="top"/>
          </w:tcPr>
          <w:p w14:paraId="6B237B7F">
            <w:pPr>
              <w:spacing w:line="320" w:lineRule="exact"/>
              <w:rPr>
                <w:rFonts w:hint="eastAsia" w:ascii="方正仿宋_GBK"/>
                <w:sz w:val="24"/>
                <w:szCs w:val="24"/>
              </w:rPr>
            </w:pPr>
          </w:p>
        </w:tc>
        <w:tc>
          <w:tcPr>
            <w:tcW w:w="1552" w:type="dxa"/>
            <w:noWrap w:val="0"/>
            <w:vAlign w:val="top"/>
          </w:tcPr>
          <w:p w14:paraId="6366E49C">
            <w:pPr>
              <w:spacing w:line="320" w:lineRule="exact"/>
              <w:rPr>
                <w:rFonts w:hint="eastAsia" w:ascii="方正仿宋_GBK"/>
                <w:sz w:val="24"/>
                <w:szCs w:val="24"/>
              </w:rPr>
            </w:pPr>
          </w:p>
        </w:tc>
        <w:tc>
          <w:tcPr>
            <w:tcW w:w="1268" w:type="dxa"/>
            <w:gridSpan w:val="2"/>
            <w:noWrap w:val="0"/>
            <w:vAlign w:val="top"/>
          </w:tcPr>
          <w:p w14:paraId="1A7AD915">
            <w:pPr>
              <w:spacing w:line="320" w:lineRule="exact"/>
              <w:rPr>
                <w:rFonts w:hint="eastAsia" w:ascii="方正仿宋_GBK"/>
                <w:sz w:val="24"/>
                <w:szCs w:val="24"/>
              </w:rPr>
            </w:pPr>
          </w:p>
        </w:tc>
        <w:tc>
          <w:tcPr>
            <w:tcW w:w="1268" w:type="dxa"/>
            <w:noWrap w:val="0"/>
            <w:vAlign w:val="top"/>
          </w:tcPr>
          <w:p w14:paraId="0B2406BC">
            <w:pPr>
              <w:spacing w:line="320" w:lineRule="exact"/>
              <w:rPr>
                <w:rFonts w:hint="eastAsia" w:ascii="方正仿宋_GBK"/>
                <w:sz w:val="24"/>
                <w:szCs w:val="24"/>
              </w:rPr>
            </w:pPr>
          </w:p>
        </w:tc>
      </w:tr>
      <w:tr w14:paraId="59267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11890F69">
            <w:pPr>
              <w:spacing w:line="320" w:lineRule="exact"/>
              <w:rPr>
                <w:rFonts w:hint="eastAsia" w:ascii="方正仿宋_GBK"/>
                <w:sz w:val="24"/>
                <w:szCs w:val="24"/>
              </w:rPr>
            </w:pPr>
          </w:p>
        </w:tc>
        <w:tc>
          <w:tcPr>
            <w:tcW w:w="3845" w:type="dxa"/>
            <w:gridSpan w:val="2"/>
            <w:noWrap w:val="0"/>
            <w:vAlign w:val="center"/>
          </w:tcPr>
          <w:p w14:paraId="67A731D1">
            <w:pPr>
              <w:adjustRightInd w:val="0"/>
              <w:snapToGrid w:val="0"/>
              <w:spacing w:line="320" w:lineRule="exact"/>
              <w:rPr>
                <w:rFonts w:hint="eastAsia" w:ascii="方正仿宋_GBK"/>
                <w:sz w:val="24"/>
                <w:szCs w:val="24"/>
              </w:rPr>
            </w:pPr>
            <w:r>
              <w:rPr>
                <w:rFonts w:hint="eastAsia" w:ascii="方正仿宋_GBK" w:cs="宋体"/>
                <w:sz w:val="24"/>
                <w:szCs w:val="24"/>
              </w:rPr>
              <w:t>血清α</w:t>
            </w:r>
            <w:r>
              <w:rPr>
                <w:rFonts w:hint="eastAsia" w:ascii="方正仿宋_GBK"/>
                <w:sz w:val="24"/>
                <w:szCs w:val="24"/>
              </w:rPr>
              <w:t>-</w:t>
            </w:r>
            <w:r>
              <w:rPr>
                <w:rFonts w:hint="eastAsia" w:ascii="方正仿宋_GBK" w:cs="宋体"/>
                <w:sz w:val="24"/>
                <w:szCs w:val="24"/>
              </w:rPr>
              <w:t>羟丁酸脱氢酶</w:t>
            </w:r>
          </w:p>
        </w:tc>
        <w:tc>
          <w:tcPr>
            <w:tcW w:w="706" w:type="dxa"/>
            <w:gridSpan w:val="2"/>
            <w:noWrap w:val="0"/>
            <w:vAlign w:val="top"/>
          </w:tcPr>
          <w:p w14:paraId="427329FC">
            <w:pPr>
              <w:spacing w:line="320" w:lineRule="exact"/>
              <w:rPr>
                <w:rFonts w:hint="eastAsia" w:ascii="方正仿宋_GBK"/>
                <w:sz w:val="24"/>
                <w:szCs w:val="24"/>
              </w:rPr>
            </w:pPr>
          </w:p>
        </w:tc>
        <w:tc>
          <w:tcPr>
            <w:tcW w:w="1552" w:type="dxa"/>
            <w:noWrap w:val="0"/>
            <w:vAlign w:val="top"/>
          </w:tcPr>
          <w:p w14:paraId="0EA19FD7">
            <w:pPr>
              <w:spacing w:line="320" w:lineRule="exact"/>
              <w:rPr>
                <w:rFonts w:hint="eastAsia" w:ascii="方正仿宋_GBK"/>
                <w:sz w:val="24"/>
                <w:szCs w:val="24"/>
              </w:rPr>
            </w:pPr>
          </w:p>
        </w:tc>
        <w:tc>
          <w:tcPr>
            <w:tcW w:w="1268" w:type="dxa"/>
            <w:gridSpan w:val="2"/>
            <w:noWrap w:val="0"/>
            <w:vAlign w:val="top"/>
          </w:tcPr>
          <w:p w14:paraId="4669F6A5">
            <w:pPr>
              <w:spacing w:line="320" w:lineRule="exact"/>
              <w:rPr>
                <w:rFonts w:hint="eastAsia" w:ascii="方正仿宋_GBK"/>
                <w:sz w:val="24"/>
                <w:szCs w:val="24"/>
              </w:rPr>
            </w:pPr>
          </w:p>
        </w:tc>
        <w:tc>
          <w:tcPr>
            <w:tcW w:w="1268" w:type="dxa"/>
            <w:noWrap w:val="0"/>
            <w:vAlign w:val="top"/>
          </w:tcPr>
          <w:p w14:paraId="3C2D7FD9">
            <w:pPr>
              <w:spacing w:line="320" w:lineRule="exact"/>
              <w:rPr>
                <w:rFonts w:hint="eastAsia" w:ascii="方正仿宋_GBK"/>
                <w:sz w:val="24"/>
                <w:szCs w:val="24"/>
              </w:rPr>
            </w:pPr>
          </w:p>
        </w:tc>
      </w:tr>
      <w:tr w14:paraId="3EE64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trPr>
        <w:tc>
          <w:tcPr>
            <w:tcW w:w="718" w:type="dxa"/>
            <w:vMerge w:val="continue"/>
            <w:noWrap w:val="0"/>
            <w:vAlign w:val="center"/>
          </w:tcPr>
          <w:p w14:paraId="2C08838B">
            <w:pPr>
              <w:spacing w:line="320" w:lineRule="exact"/>
              <w:rPr>
                <w:rFonts w:hint="eastAsia" w:ascii="方正仿宋_GBK"/>
                <w:sz w:val="24"/>
                <w:szCs w:val="24"/>
              </w:rPr>
            </w:pPr>
          </w:p>
        </w:tc>
        <w:tc>
          <w:tcPr>
            <w:tcW w:w="3845" w:type="dxa"/>
            <w:gridSpan w:val="2"/>
            <w:noWrap w:val="0"/>
            <w:vAlign w:val="center"/>
          </w:tcPr>
          <w:p w14:paraId="6CC71116">
            <w:pPr>
              <w:adjustRightInd w:val="0"/>
              <w:snapToGrid w:val="0"/>
              <w:spacing w:line="320" w:lineRule="exact"/>
              <w:rPr>
                <w:rFonts w:hint="eastAsia" w:ascii="方正仿宋_GBK"/>
                <w:sz w:val="24"/>
                <w:szCs w:val="24"/>
              </w:rPr>
            </w:pPr>
            <w:r>
              <w:rPr>
                <w:rFonts w:hint="eastAsia" w:ascii="方正仿宋_GBK" w:cs="宋体"/>
                <w:sz w:val="24"/>
                <w:szCs w:val="24"/>
              </w:rPr>
              <w:t>血清葡萄糖</w:t>
            </w:r>
          </w:p>
        </w:tc>
        <w:tc>
          <w:tcPr>
            <w:tcW w:w="706" w:type="dxa"/>
            <w:gridSpan w:val="2"/>
            <w:noWrap w:val="0"/>
            <w:vAlign w:val="top"/>
          </w:tcPr>
          <w:p w14:paraId="4B47289D">
            <w:pPr>
              <w:spacing w:line="320" w:lineRule="exact"/>
              <w:rPr>
                <w:rFonts w:hint="eastAsia" w:ascii="方正仿宋_GBK"/>
                <w:sz w:val="24"/>
                <w:szCs w:val="24"/>
              </w:rPr>
            </w:pPr>
          </w:p>
        </w:tc>
        <w:tc>
          <w:tcPr>
            <w:tcW w:w="1552" w:type="dxa"/>
            <w:noWrap w:val="0"/>
            <w:vAlign w:val="top"/>
          </w:tcPr>
          <w:p w14:paraId="2E079491">
            <w:pPr>
              <w:spacing w:line="320" w:lineRule="exact"/>
              <w:rPr>
                <w:rFonts w:hint="eastAsia" w:ascii="方正仿宋_GBK"/>
                <w:sz w:val="24"/>
                <w:szCs w:val="24"/>
              </w:rPr>
            </w:pPr>
          </w:p>
        </w:tc>
        <w:tc>
          <w:tcPr>
            <w:tcW w:w="1268" w:type="dxa"/>
            <w:gridSpan w:val="2"/>
            <w:noWrap w:val="0"/>
            <w:vAlign w:val="top"/>
          </w:tcPr>
          <w:p w14:paraId="01898C49">
            <w:pPr>
              <w:spacing w:line="320" w:lineRule="exact"/>
              <w:rPr>
                <w:rFonts w:hint="eastAsia" w:ascii="方正仿宋_GBK"/>
                <w:sz w:val="24"/>
                <w:szCs w:val="24"/>
              </w:rPr>
            </w:pPr>
          </w:p>
        </w:tc>
        <w:tc>
          <w:tcPr>
            <w:tcW w:w="1268" w:type="dxa"/>
            <w:noWrap w:val="0"/>
            <w:vAlign w:val="top"/>
          </w:tcPr>
          <w:p w14:paraId="33A57AF4">
            <w:pPr>
              <w:spacing w:line="320" w:lineRule="exact"/>
              <w:rPr>
                <w:rFonts w:hint="eastAsia" w:ascii="方正仿宋_GBK"/>
                <w:sz w:val="24"/>
                <w:szCs w:val="24"/>
              </w:rPr>
            </w:pPr>
          </w:p>
        </w:tc>
      </w:tr>
      <w:tr w14:paraId="3F4DE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718" w:type="dxa"/>
            <w:vMerge w:val="continue"/>
            <w:noWrap w:val="0"/>
            <w:vAlign w:val="top"/>
          </w:tcPr>
          <w:p w14:paraId="7C22FFA0">
            <w:pPr>
              <w:spacing w:line="320" w:lineRule="exact"/>
              <w:rPr>
                <w:rFonts w:hint="eastAsia" w:ascii="方正仿宋_GBK"/>
                <w:sz w:val="24"/>
                <w:szCs w:val="24"/>
              </w:rPr>
            </w:pPr>
          </w:p>
        </w:tc>
        <w:tc>
          <w:tcPr>
            <w:tcW w:w="3845" w:type="dxa"/>
            <w:gridSpan w:val="2"/>
            <w:noWrap w:val="0"/>
            <w:vAlign w:val="center"/>
          </w:tcPr>
          <w:p w14:paraId="6E41CA26">
            <w:pPr>
              <w:adjustRightInd w:val="0"/>
              <w:snapToGrid w:val="0"/>
              <w:spacing w:line="320" w:lineRule="exact"/>
              <w:rPr>
                <w:rFonts w:hint="eastAsia" w:ascii="方正仿宋_GBK"/>
                <w:sz w:val="24"/>
                <w:szCs w:val="24"/>
              </w:rPr>
            </w:pPr>
            <w:r>
              <w:rPr>
                <w:rFonts w:hint="eastAsia" w:ascii="方正仿宋_GBK" w:cs="宋体"/>
                <w:sz w:val="24"/>
                <w:szCs w:val="24"/>
              </w:rPr>
              <w:t>血清尿素</w:t>
            </w:r>
          </w:p>
        </w:tc>
        <w:tc>
          <w:tcPr>
            <w:tcW w:w="706" w:type="dxa"/>
            <w:gridSpan w:val="2"/>
            <w:noWrap w:val="0"/>
            <w:vAlign w:val="top"/>
          </w:tcPr>
          <w:p w14:paraId="0A8871B2">
            <w:pPr>
              <w:spacing w:line="320" w:lineRule="exact"/>
              <w:rPr>
                <w:rFonts w:hint="eastAsia" w:ascii="方正仿宋_GBK"/>
                <w:sz w:val="24"/>
                <w:szCs w:val="24"/>
              </w:rPr>
            </w:pPr>
          </w:p>
        </w:tc>
        <w:tc>
          <w:tcPr>
            <w:tcW w:w="1552" w:type="dxa"/>
            <w:noWrap w:val="0"/>
            <w:vAlign w:val="top"/>
          </w:tcPr>
          <w:p w14:paraId="3981EB3E">
            <w:pPr>
              <w:spacing w:line="320" w:lineRule="exact"/>
              <w:rPr>
                <w:rFonts w:hint="eastAsia" w:ascii="方正仿宋_GBK"/>
                <w:sz w:val="24"/>
                <w:szCs w:val="24"/>
              </w:rPr>
            </w:pPr>
          </w:p>
        </w:tc>
        <w:tc>
          <w:tcPr>
            <w:tcW w:w="1268" w:type="dxa"/>
            <w:gridSpan w:val="2"/>
            <w:noWrap w:val="0"/>
            <w:vAlign w:val="top"/>
          </w:tcPr>
          <w:p w14:paraId="00D1F32D">
            <w:pPr>
              <w:spacing w:line="320" w:lineRule="exact"/>
              <w:rPr>
                <w:rFonts w:hint="eastAsia" w:ascii="方正仿宋_GBK"/>
                <w:sz w:val="24"/>
                <w:szCs w:val="24"/>
              </w:rPr>
            </w:pPr>
          </w:p>
        </w:tc>
        <w:tc>
          <w:tcPr>
            <w:tcW w:w="1268" w:type="dxa"/>
            <w:noWrap w:val="0"/>
            <w:vAlign w:val="top"/>
          </w:tcPr>
          <w:p w14:paraId="0EABFF72">
            <w:pPr>
              <w:spacing w:line="320" w:lineRule="exact"/>
              <w:rPr>
                <w:rFonts w:hint="eastAsia" w:ascii="方正仿宋_GBK"/>
                <w:sz w:val="24"/>
                <w:szCs w:val="24"/>
              </w:rPr>
            </w:pPr>
          </w:p>
        </w:tc>
      </w:tr>
      <w:tr w14:paraId="14875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textDirection w:val="tbRlV"/>
            <w:vAlign w:val="top"/>
          </w:tcPr>
          <w:p w14:paraId="3267DE74">
            <w:pPr>
              <w:spacing w:line="320" w:lineRule="exact"/>
              <w:rPr>
                <w:rFonts w:hint="eastAsia" w:ascii="方正仿宋_GBK"/>
                <w:sz w:val="24"/>
                <w:szCs w:val="24"/>
              </w:rPr>
            </w:pPr>
          </w:p>
        </w:tc>
        <w:tc>
          <w:tcPr>
            <w:tcW w:w="3845" w:type="dxa"/>
            <w:gridSpan w:val="2"/>
            <w:noWrap w:val="0"/>
            <w:vAlign w:val="center"/>
          </w:tcPr>
          <w:p w14:paraId="5299937C">
            <w:pPr>
              <w:adjustRightInd w:val="0"/>
              <w:snapToGrid w:val="0"/>
              <w:spacing w:line="320" w:lineRule="exact"/>
              <w:rPr>
                <w:rFonts w:hint="eastAsia" w:ascii="方正仿宋_GBK"/>
                <w:sz w:val="24"/>
                <w:szCs w:val="24"/>
              </w:rPr>
            </w:pPr>
            <w:r>
              <w:rPr>
                <w:rFonts w:hint="eastAsia" w:ascii="方正仿宋_GBK" w:cs="宋体"/>
                <w:sz w:val="24"/>
                <w:szCs w:val="24"/>
              </w:rPr>
              <w:t>血清肌酐</w:t>
            </w:r>
          </w:p>
        </w:tc>
        <w:tc>
          <w:tcPr>
            <w:tcW w:w="706" w:type="dxa"/>
            <w:gridSpan w:val="2"/>
            <w:noWrap w:val="0"/>
            <w:vAlign w:val="top"/>
          </w:tcPr>
          <w:p w14:paraId="0AC120A5">
            <w:pPr>
              <w:spacing w:line="320" w:lineRule="exact"/>
              <w:rPr>
                <w:rFonts w:hint="eastAsia" w:ascii="方正仿宋_GBK"/>
                <w:sz w:val="24"/>
                <w:szCs w:val="24"/>
              </w:rPr>
            </w:pPr>
          </w:p>
        </w:tc>
        <w:tc>
          <w:tcPr>
            <w:tcW w:w="1552" w:type="dxa"/>
            <w:noWrap w:val="0"/>
            <w:vAlign w:val="top"/>
          </w:tcPr>
          <w:p w14:paraId="5269DD95">
            <w:pPr>
              <w:spacing w:line="320" w:lineRule="exact"/>
              <w:rPr>
                <w:rFonts w:hint="eastAsia" w:ascii="方正仿宋_GBK"/>
                <w:sz w:val="24"/>
                <w:szCs w:val="24"/>
              </w:rPr>
            </w:pPr>
          </w:p>
        </w:tc>
        <w:tc>
          <w:tcPr>
            <w:tcW w:w="1268" w:type="dxa"/>
            <w:gridSpan w:val="2"/>
            <w:noWrap w:val="0"/>
            <w:vAlign w:val="top"/>
          </w:tcPr>
          <w:p w14:paraId="19D8464B">
            <w:pPr>
              <w:spacing w:line="320" w:lineRule="exact"/>
              <w:rPr>
                <w:rFonts w:hint="eastAsia" w:ascii="方正仿宋_GBK"/>
                <w:sz w:val="24"/>
                <w:szCs w:val="24"/>
              </w:rPr>
            </w:pPr>
          </w:p>
        </w:tc>
        <w:tc>
          <w:tcPr>
            <w:tcW w:w="1268" w:type="dxa"/>
            <w:noWrap w:val="0"/>
            <w:vAlign w:val="top"/>
          </w:tcPr>
          <w:p w14:paraId="2C22571C">
            <w:pPr>
              <w:spacing w:line="320" w:lineRule="exact"/>
              <w:rPr>
                <w:rFonts w:hint="eastAsia" w:ascii="方正仿宋_GBK"/>
                <w:sz w:val="24"/>
                <w:szCs w:val="24"/>
              </w:rPr>
            </w:pPr>
          </w:p>
        </w:tc>
      </w:tr>
      <w:tr w14:paraId="61243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57E3D940">
            <w:pPr>
              <w:spacing w:line="320" w:lineRule="exact"/>
              <w:rPr>
                <w:rFonts w:hint="eastAsia" w:ascii="方正仿宋_GBK"/>
                <w:sz w:val="24"/>
                <w:szCs w:val="24"/>
              </w:rPr>
            </w:pPr>
          </w:p>
        </w:tc>
        <w:tc>
          <w:tcPr>
            <w:tcW w:w="3845" w:type="dxa"/>
            <w:gridSpan w:val="2"/>
            <w:noWrap w:val="0"/>
            <w:vAlign w:val="center"/>
          </w:tcPr>
          <w:p w14:paraId="37F04FC8">
            <w:pPr>
              <w:adjustRightInd w:val="0"/>
              <w:snapToGrid w:val="0"/>
              <w:spacing w:line="320" w:lineRule="exact"/>
              <w:rPr>
                <w:rFonts w:hint="eastAsia" w:ascii="方正仿宋_GBK"/>
                <w:sz w:val="24"/>
                <w:szCs w:val="24"/>
              </w:rPr>
            </w:pPr>
            <w:r>
              <w:rPr>
                <w:rFonts w:hint="eastAsia" w:ascii="方正仿宋_GBK" w:cs="宋体"/>
                <w:sz w:val="24"/>
                <w:szCs w:val="24"/>
              </w:rPr>
              <w:t>血钾</w:t>
            </w:r>
          </w:p>
        </w:tc>
        <w:tc>
          <w:tcPr>
            <w:tcW w:w="706" w:type="dxa"/>
            <w:gridSpan w:val="2"/>
            <w:noWrap w:val="0"/>
            <w:vAlign w:val="top"/>
          </w:tcPr>
          <w:p w14:paraId="26AC4FBA">
            <w:pPr>
              <w:spacing w:line="320" w:lineRule="exact"/>
              <w:rPr>
                <w:rFonts w:hint="eastAsia" w:ascii="方正仿宋_GBK"/>
                <w:sz w:val="24"/>
                <w:szCs w:val="24"/>
              </w:rPr>
            </w:pPr>
          </w:p>
        </w:tc>
        <w:tc>
          <w:tcPr>
            <w:tcW w:w="1552" w:type="dxa"/>
            <w:noWrap w:val="0"/>
            <w:vAlign w:val="top"/>
          </w:tcPr>
          <w:p w14:paraId="0F7D9283">
            <w:pPr>
              <w:spacing w:line="320" w:lineRule="exact"/>
              <w:rPr>
                <w:rFonts w:hint="eastAsia" w:ascii="方正仿宋_GBK"/>
                <w:sz w:val="24"/>
                <w:szCs w:val="24"/>
              </w:rPr>
            </w:pPr>
          </w:p>
        </w:tc>
        <w:tc>
          <w:tcPr>
            <w:tcW w:w="1268" w:type="dxa"/>
            <w:gridSpan w:val="2"/>
            <w:noWrap w:val="0"/>
            <w:vAlign w:val="top"/>
          </w:tcPr>
          <w:p w14:paraId="17FBFBA4">
            <w:pPr>
              <w:spacing w:line="320" w:lineRule="exact"/>
              <w:rPr>
                <w:rFonts w:hint="eastAsia" w:ascii="方正仿宋_GBK"/>
                <w:sz w:val="24"/>
                <w:szCs w:val="24"/>
              </w:rPr>
            </w:pPr>
          </w:p>
        </w:tc>
        <w:tc>
          <w:tcPr>
            <w:tcW w:w="1268" w:type="dxa"/>
            <w:noWrap w:val="0"/>
            <w:vAlign w:val="top"/>
          </w:tcPr>
          <w:p w14:paraId="0973FFC9">
            <w:pPr>
              <w:spacing w:line="320" w:lineRule="exact"/>
              <w:rPr>
                <w:rFonts w:hint="eastAsia" w:ascii="方正仿宋_GBK"/>
                <w:sz w:val="24"/>
                <w:szCs w:val="24"/>
              </w:rPr>
            </w:pPr>
          </w:p>
        </w:tc>
      </w:tr>
      <w:tr w14:paraId="4448F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5031BF05">
            <w:pPr>
              <w:spacing w:line="320" w:lineRule="exact"/>
              <w:rPr>
                <w:rFonts w:hint="eastAsia" w:ascii="方正仿宋_GBK"/>
                <w:sz w:val="24"/>
                <w:szCs w:val="24"/>
              </w:rPr>
            </w:pPr>
          </w:p>
        </w:tc>
        <w:tc>
          <w:tcPr>
            <w:tcW w:w="3845" w:type="dxa"/>
            <w:gridSpan w:val="2"/>
            <w:noWrap w:val="0"/>
            <w:vAlign w:val="center"/>
          </w:tcPr>
          <w:p w14:paraId="41F57ABE">
            <w:pPr>
              <w:adjustRightInd w:val="0"/>
              <w:snapToGrid w:val="0"/>
              <w:spacing w:line="320" w:lineRule="exact"/>
              <w:rPr>
                <w:rFonts w:hint="eastAsia" w:ascii="方正仿宋_GBK"/>
                <w:sz w:val="24"/>
                <w:szCs w:val="24"/>
              </w:rPr>
            </w:pPr>
            <w:r>
              <w:rPr>
                <w:rFonts w:hint="eastAsia" w:ascii="方正仿宋_GBK" w:cs="宋体"/>
                <w:sz w:val="24"/>
                <w:szCs w:val="24"/>
              </w:rPr>
              <w:t>血钠</w:t>
            </w:r>
          </w:p>
        </w:tc>
        <w:tc>
          <w:tcPr>
            <w:tcW w:w="706" w:type="dxa"/>
            <w:gridSpan w:val="2"/>
            <w:noWrap w:val="0"/>
            <w:vAlign w:val="top"/>
          </w:tcPr>
          <w:p w14:paraId="1FAF02FF">
            <w:pPr>
              <w:spacing w:line="320" w:lineRule="exact"/>
              <w:rPr>
                <w:rFonts w:hint="eastAsia" w:ascii="方正仿宋_GBK"/>
                <w:sz w:val="24"/>
                <w:szCs w:val="24"/>
              </w:rPr>
            </w:pPr>
          </w:p>
        </w:tc>
        <w:tc>
          <w:tcPr>
            <w:tcW w:w="1552" w:type="dxa"/>
            <w:noWrap w:val="0"/>
            <w:vAlign w:val="top"/>
          </w:tcPr>
          <w:p w14:paraId="7488FAB9">
            <w:pPr>
              <w:spacing w:line="320" w:lineRule="exact"/>
              <w:rPr>
                <w:rFonts w:hint="eastAsia" w:ascii="方正仿宋_GBK"/>
                <w:sz w:val="24"/>
                <w:szCs w:val="24"/>
              </w:rPr>
            </w:pPr>
          </w:p>
        </w:tc>
        <w:tc>
          <w:tcPr>
            <w:tcW w:w="1268" w:type="dxa"/>
            <w:gridSpan w:val="2"/>
            <w:noWrap w:val="0"/>
            <w:vAlign w:val="top"/>
          </w:tcPr>
          <w:p w14:paraId="7ACC7876">
            <w:pPr>
              <w:spacing w:line="320" w:lineRule="exact"/>
              <w:rPr>
                <w:rFonts w:hint="eastAsia" w:ascii="方正仿宋_GBK"/>
                <w:sz w:val="24"/>
                <w:szCs w:val="24"/>
              </w:rPr>
            </w:pPr>
          </w:p>
        </w:tc>
        <w:tc>
          <w:tcPr>
            <w:tcW w:w="1268" w:type="dxa"/>
            <w:noWrap w:val="0"/>
            <w:vAlign w:val="top"/>
          </w:tcPr>
          <w:p w14:paraId="5870C794">
            <w:pPr>
              <w:spacing w:line="320" w:lineRule="exact"/>
              <w:rPr>
                <w:rFonts w:hint="eastAsia" w:ascii="方正仿宋_GBK"/>
                <w:sz w:val="24"/>
                <w:szCs w:val="24"/>
              </w:rPr>
            </w:pPr>
          </w:p>
        </w:tc>
      </w:tr>
      <w:tr w14:paraId="1CE39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666A81ED">
            <w:pPr>
              <w:spacing w:line="320" w:lineRule="exact"/>
              <w:rPr>
                <w:rFonts w:hint="eastAsia" w:ascii="方正仿宋_GBK"/>
                <w:sz w:val="24"/>
                <w:szCs w:val="24"/>
              </w:rPr>
            </w:pPr>
          </w:p>
        </w:tc>
        <w:tc>
          <w:tcPr>
            <w:tcW w:w="3845" w:type="dxa"/>
            <w:gridSpan w:val="2"/>
            <w:noWrap w:val="0"/>
            <w:vAlign w:val="center"/>
          </w:tcPr>
          <w:p w14:paraId="7C4030AC">
            <w:pPr>
              <w:adjustRightInd w:val="0"/>
              <w:snapToGrid w:val="0"/>
              <w:spacing w:line="320" w:lineRule="exact"/>
              <w:rPr>
                <w:rFonts w:hint="eastAsia" w:ascii="方正仿宋_GBK"/>
                <w:sz w:val="24"/>
                <w:szCs w:val="24"/>
              </w:rPr>
            </w:pPr>
            <w:r>
              <w:rPr>
                <w:rFonts w:hint="eastAsia" w:ascii="方正仿宋_GBK" w:cs="宋体"/>
                <w:sz w:val="24"/>
                <w:szCs w:val="24"/>
              </w:rPr>
              <w:t>血氯</w:t>
            </w:r>
          </w:p>
        </w:tc>
        <w:tc>
          <w:tcPr>
            <w:tcW w:w="706" w:type="dxa"/>
            <w:gridSpan w:val="2"/>
            <w:noWrap w:val="0"/>
            <w:vAlign w:val="top"/>
          </w:tcPr>
          <w:p w14:paraId="3A00B9DE">
            <w:pPr>
              <w:spacing w:line="320" w:lineRule="exact"/>
              <w:rPr>
                <w:rFonts w:hint="eastAsia" w:ascii="方正仿宋_GBK"/>
                <w:sz w:val="24"/>
                <w:szCs w:val="24"/>
              </w:rPr>
            </w:pPr>
          </w:p>
        </w:tc>
        <w:tc>
          <w:tcPr>
            <w:tcW w:w="1552" w:type="dxa"/>
            <w:noWrap w:val="0"/>
            <w:vAlign w:val="top"/>
          </w:tcPr>
          <w:p w14:paraId="336485CF">
            <w:pPr>
              <w:spacing w:line="320" w:lineRule="exact"/>
              <w:rPr>
                <w:rFonts w:hint="eastAsia" w:ascii="方正仿宋_GBK"/>
                <w:sz w:val="24"/>
                <w:szCs w:val="24"/>
              </w:rPr>
            </w:pPr>
          </w:p>
        </w:tc>
        <w:tc>
          <w:tcPr>
            <w:tcW w:w="1268" w:type="dxa"/>
            <w:gridSpan w:val="2"/>
            <w:noWrap w:val="0"/>
            <w:vAlign w:val="top"/>
          </w:tcPr>
          <w:p w14:paraId="7F9272FF">
            <w:pPr>
              <w:spacing w:line="320" w:lineRule="exact"/>
              <w:rPr>
                <w:rFonts w:hint="eastAsia" w:ascii="方正仿宋_GBK"/>
                <w:sz w:val="24"/>
                <w:szCs w:val="24"/>
              </w:rPr>
            </w:pPr>
          </w:p>
        </w:tc>
        <w:tc>
          <w:tcPr>
            <w:tcW w:w="1268" w:type="dxa"/>
            <w:noWrap w:val="0"/>
            <w:vAlign w:val="top"/>
          </w:tcPr>
          <w:p w14:paraId="7FCBE106">
            <w:pPr>
              <w:spacing w:line="320" w:lineRule="exact"/>
              <w:rPr>
                <w:rFonts w:hint="eastAsia" w:ascii="方正仿宋_GBK"/>
                <w:sz w:val="24"/>
                <w:szCs w:val="24"/>
              </w:rPr>
            </w:pPr>
          </w:p>
        </w:tc>
      </w:tr>
      <w:tr w14:paraId="06BCD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0D1F5A23">
            <w:pPr>
              <w:spacing w:line="320" w:lineRule="exact"/>
              <w:rPr>
                <w:rFonts w:hint="eastAsia" w:ascii="方正仿宋_GBK"/>
                <w:sz w:val="24"/>
                <w:szCs w:val="24"/>
              </w:rPr>
            </w:pPr>
          </w:p>
        </w:tc>
        <w:tc>
          <w:tcPr>
            <w:tcW w:w="3845" w:type="dxa"/>
            <w:gridSpan w:val="2"/>
            <w:noWrap w:val="0"/>
            <w:vAlign w:val="center"/>
          </w:tcPr>
          <w:p w14:paraId="386FF1E0">
            <w:pPr>
              <w:adjustRightInd w:val="0"/>
              <w:snapToGrid w:val="0"/>
              <w:spacing w:line="320" w:lineRule="exact"/>
              <w:rPr>
                <w:rFonts w:hint="eastAsia" w:ascii="方正仿宋_GBK"/>
                <w:sz w:val="24"/>
                <w:szCs w:val="24"/>
              </w:rPr>
            </w:pPr>
            <w:r>
              <w:rPr>
                <w:rFonts w:hint="eastAsia" w:ascii="方正仿宋_GBK" w:cs="宋体"/>
                <w:sz w:val="24"/>
                <w:szCs w:val="24"/>
              </w:rPr>
              <w:t>血钙</w:t>
            </w:r>
          </w:p>
        </w:tc>
        <w:tc>
          <w:tcPr>
            <w:tcW w:w="706" w:type="dxa"/>
            <w:gridSpan w:val="2"/>
            <w:noWrap w:val="0"/>
            <w:vAlign w:val="top"/>
          </w:tcPr>
          <w:p w14:paraId="7C7C923A">
            <w:pPr>
              <w:spacing w:line="320" w:lineRule="exact"/>
              <w:rPr>
                <w:rFonts w:hint="eastAsia" w:ascii="方正仿宋_GBK"/>
                <w:sz w:val="24"/>
                <w:szCs w:val="24"/>
              </w:rPr>
            </w:pPr>
          </w:p>
        </w:tc>
        <w:tc>
          <w:tcPr>
            <w:tcW w:w="1552" w:type="dxa"/>
            <w:noWrap w:val="0"/>
            <w:vAlign w:val="top"/>
          </w:tcPr>
          <w:p w14:paraId="38D4FBB7">
            <w:pPr>
              <w:spacing w:line="320" w:lineRule="exact"/>
              <w:rPr>
                <w:rFonts w:hint="eastAsia" w:ascii="方正仿宋_GBK"/>
                <w:sz w:val="24"/>
                <w:szCs w:val="24"/>
              </w:rPr>
            </w:pPr>
          </w:p>
        </w:tc>
        <w:tc>
          <w:tcPr>
            <w:tcW w:w="1268" w:type="dxa"/>
            <w:gridSpan w:val="2"/>
            <w:noWrap w:val="0"/>
            <w:vAlign w:val="top"/>
          </w:tcPr>
          <w:p w14:paraId="46FAC052">
            <w:pPr>
              <w:spacing w:line="320" w:lineRule="exact"/>
              <w:rPr>
                <w:rFonts w:hint="eastAsia" w:ascii="方正仿宋_GBK"/>
                <w:sz w:val="24"/>
                <w:szCs w:val="24"/>
              </w:rPr>
            </w:pPr>
          </w:p>
        </w:tc>
        <w:tc>
          <w:tcPr>
            <w:tcW w:w="1268" w:type="dxa"/>
            <w:noWrap w:val="0"/>
            <w:vAlign w:val="top"/>
          </w:tcPr>
          <w:p w14:paraId="459E902D">
            <w:pPr>
              <w:spacing w:line="320" w:lineRule="exact"/>
              <w:rPr>
                <w:rFonts w:hint="eastAsia" w:ascii="方正仿宋_GBK"/>
                <w:sz w:val="24"/>
                <w:szCs w:val="24"/>
              </w:rPr>
            </w:pPr>
          </w:p>
        </w:tc>
      </w:tr>
      <w:tr w14:paraId="1C727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center"/>
          </w:tcPr>
          <w:p w14:paraId="7B4DE063">
            <w:pPr>
              <w:spacing w:line="320" w:lineRule="exact"/>
              <w:rPr>
                <w:rFonts w:hint="eastAsia" w:ascii="方正仿宋_GBK"/>
                <w:sz w:val="24"/>
                <w:szCs w:val="24"/>
              </w:rPr>
            </w:pPr>
          </w:p>
        </w:tc>
        <w:tc>
          <w:tcPr>
            <w:tcW w:w="3845" w:type="dxa"/>
            <w:gridSpan w:val="2"/>
            <w:noWrap w:val="0"/>
            <w:vAlign w:val="center"/>
          </w:tcPr>
          <w:p w14:paraId="6C27E5C9">
            <w:pPr>
              <w:adjustRightInd w:val="0"/>
              <w:snapToGrid w:val="0"/>
              <w:spacing w:line="320" w:lineRule="exact"/>
              <w:rPr>
                <w:rFonts w:hint="eastAsia" w:ascii="方正仿宋_GBK" w:cs="宋体"/>
                <w:sz w:val="24"/>
                <w:szCs w:val="24"/>
              </w:rPr>
            </w:pPr>
            <w:r>
              <w:rPr>
                <w:rFonts w:hint="eastAsia" w:ascii="方正仿宋_GBK" w:cs="宋体"/>
                <w:sz w:val="24"/>
                <w:szCs w:val="24"/>
              </w:rPr>
              <w:t>血磷</w:t>
            </w:r>
          </w:p>
        </w:tc>
        <w:tc>
          <w:tcPr>
            <w:tcW w:w="706" w:type="dxa"/>
            <w:gridSpan w:val="2"/>
            <w:noWrap w:val="0"/>
            <w:vAlign w:val="top"/>
          </w:tcPr>
          <w:p w14:paraId="78D02F52">
            <w:pPr>
              <w:spacing w:line="320" w:lineRule="exact"/>
              <w:rPr>
                <w:rFonts w:hint="eastAsia" w:ascii="方正仿宋_GBK"/>
                <w:sz w:val="24"/>
                <w:szCs w:val="24"/>
              </w:rPr>
            </w:pPr>
          </w:p>
        </w:tc>
        <w:tc>
          <w:tcPr>
            <w:tcW w:w="1552" w:type="dxa"/>
            <w:noWrap w:val="0"/>
            <w:vAlign w:val="top"/>
          </w:tcPr>
          <w:p w14:paraId="5B2C1C9E">
            <w:pPr>
              <w:spacing w:line="320" w:lineRule="exact"/>
              <w:rPr>
                <w:rFonts w:hint="eastAsia" w:ascii="方正仿宋_GBK"/>
                <w:sz w:val="24"/>
                <w:szCs w:val="24"/>
              </w:rPr>
            </w:pPr>
          </w:p>
        </w:tc>
        <w:tc>
          <w:tcPr>
            <w:tcW w:w="1268" w:type="dxa"/>
            <w:gridSpan w:val="2"/>
            <w:noWrap w:val="0"/>
            <w:vAlign w:val="top"/>
          </w:tcPr>
          <w:p w14:paraId="24B8AA30">
            <w:pPr>
              <w:spacing w:line="320" w:lineRule="exact"/>
              <w:rPr>
                <w:rFonts w:hint="eastAsia" w:ascii="方正仿宋_GBK"/>
                <w:sz w:val="24"/>
                <w:szCs w:val="24"/>
              </w:rPr>
            </w:pPr>
          </w:p>
        </w:tc>
        <w:tc>
          <w:tcPr>
            <w:tcW w:w="1268" w:type="dxa"/>
            <w:noWrap w:val="0"/>
            <w:vAlign w:val="top"/>
          </w:tcPr>
          <w:p w14:paraId="29620913">
            <w:pPr>
              <w:spacing w:line="320" w:lineRule="exact"/>
              <w:rPr>
                <w:rFonts w:hint="eastAsia" w:ascii="方正仿宋_GBK"/>
                <w:sz w:val="24"/>
                <w:szCs w:val="24"/>
              </w:rPr>
            </w:pPr>
          </w:p>
        </w:tc>
      </w:tr>
      <w:tr w14:paraId="12D6D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255E7785">
            <w:pPr>
              <w:spacing w:line="320" w:lineRule="exact"/>
              <w:rPr>
                <w:rFonts w:hint="eastAsia" w:ascii="方正仿宋_GBK"/>
                <w:sz w:val="24"/>
                <w:szCs w:val="24"/>
              </w:rPr>
            </w:pPr>
          </w:p>
        </w:tc>
        <w:tc>
          <w:tcPr>
            <w:tcW w:w="3845" w:type="dxa"/>
            <w:gridSpan w:val="2"/>
            <w:noWrap w:val="0"/>
            <w:vAlign w:val="center"/>
          </w:tcPr>
          <w:p w14:paraId="5AF8C5F5">
            <w:pPr>
              <w:adjustRightInd w:val="0"/>
              <w:snapToGrid w:val="0"/>
              <w:spacing w:line="320" w:lineRule="exact"/>
              <w:rPr>
                <w:rFonts w:hint="eastAsia" w:ascii="方正仿宋_GBK"/>
                <w:sz w:val="24"/>
                <w:szCs w:val="24"/>
              </w:rPr>
            </w:pPr>
            <w:r>
              <w:rPr>
                <w:rFonts w:hint="eastAsia" w:ascii="方正仿宋_GBK" w:cs="宋体"/>
                <w:sz w:val="24"/>
                <w:szCs w:val="24"/>
              </w:rPr>
              <w:t>血尿酸</w:t>
            </w:r>
            <w:r>
              <w:rPr>
                <w:rFonts w:hint="eastAsia" w:ascii="方正仿宋_GBK"/>
                <w:sz w:val="24"/>
                <w:szCs w:val="24"/>
              </w:rPr>
              <w:t>(UA)</w:t>
            </w:r>
          </w:p>
        </w:tc>
        <w:tc>
          <w:tcPr>
            <w:tcW w:w="706" w:type="dxa"/>
            <w:gridSpan w:val="2"/>
            <w:noWrap w:val="0"/>
            <w:vAlign w:val="top"/>
          </w:tcPr>
          <w:p w14:paraId="4601D037">
            <w:pPr>
              <w:spacing w:line="320" w:lineRule="exact"/>
              <w:rPr>
                <w:rFonts w:hint="eastAsia" w:ascii="方正仿宋_GBK"/>
                <w:sz w:val="24"/>
                <w:szCs w:val="24"/>
              </w:rPr>
            </w:pPr>
          </w:p>
        </w:tc>
        <w:tc>
          <w:tcPr>
            <w:tcW w:w="1552" w:type="dxa"/>
            <w:noWrap w:val="0"/>
            <w:vAlign w:val="top"/>
          </w:tcPr>
          <w:p w14:paraId="1D6DD4CA">
            <w:pPr>
              <w:spacing w:line="320" w:lineRule="exact"/>
              <w:rPr>
                <w:rFonts w:hint="eastAsia" w:ascii="方正仿宋_GBK"/>
                <w:sz w:val="24"/>
                <w:szCs w:val="24"/>
              </w:rPr>
            </w:pPr>
          </w:p>
        </w:tc>
        <w:tc>
          <w:tcPr>
            <w:tcW w:w="1268" w:type="dxa"/>
            <w:gridSpan w:val="2"/>
            <w:noWrap w:val="0"/>
            <w:vAlign w:val="top"/>
          </w:tcPr>
          <w:p w14:paraId="61D1736D">
            <w:pPr>
              <w:spacing w:line="320" w:lineRule="exact"/>
              <w:rPr>
                <w:rFonts w:hint="eastAsia" w:ascii="方正仿宋_GBK"/>
                <w:sz w:val="24"/>
                <w:szCs w:val="24"/>
              </w:rPr>
            </w:pPr>
          </w:p>
        </w:tc>
        <w:tc>
          <w:tcPr>
            <w:tcW w:w="1268" w:type="dxa"/>
            <w:noWrap w:val="0"/>
            <w:vAlign w:val="top"/>
          </w:tcPr>
          <w:p w14:paraId="1F1A0DD8">
            <w:pPr>
              <w:spacing w:line="320" w:lineRule="exact"/>
              <w:rPr>
                <w:rFonts w:hint="eastAsia" w:ascii="方正仿宋_GBK"/>
                <w:sz w:val="24"/>
                <w:szCs w:val="24"/>
              </w:rPr>
            </w:pPr>
          </w:p>
        </w:tc>
      </w:tr>
      <w:tr w14:paraId="5C944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718" w:type="dxa"/>
            <w:vMerge w:val="continue"/>
            <w:noWrap w:val="0"/>
            <w:vAlign w:val="top"/>
          </w:tcPr>
          <w:p w14:paraId="64E8C5F9">
            <w:pPr>
              <w:spacing w:line="320" w:lineRule="exact"/>
              <w:rPr>
                <w:rFonts w:hint="eastAsia" w:ascii="方正仿宋_GBK"/>
                <w:sz w:val="24"/>
                <w:szCs w:val="24"/>
              </w:rPr>
            </w:pPr>
          </w:p>
        </w:tc>
        <w:tc>
          <w:tcPr>
            <w:tcW w:w="3845" w:type="dxa"/>
            <w:gridSpan w:val="2"/>
            <w:noWrap w:val="0"/>
            <w:vAlign w:val="center"/>
          </w:tcPr>
          <w:p w14:paraId="217C9CEF">
            <w:pPr>
              <w:adjustRightInd w:val="0"/>
              <w:snapToGrid w:val="0"/>
              <w:spacing w:line="320" w:lineRule="exact"/>
              <w:rPr>
                <w:rFonts w:hint="eastAsia" w:ascii="方正仿宋_GBK"/>
                <w:sz w:val="24"/>
                <w:szCs w:val="24"/>
              </w:rPr>
            </w:pPr>
            <w:r>
              <w:rPr>
                <w:rFonts w:hint="eastAsia" w:ascii="方正仿宋_GBK" w:cs="宋体"/>
                <w:sz w:val="24"/>
                <w:szCs w:val="24"/>
              </w:rPr>
              <w:t>血清</w:t>
            </w:r>
            <w:r>
              <w:rPr>
                <w:rFonts w:hint="eastAsia" w:ascii="方正仿宋_GBK"/>
                <w:sz w:val="24"/>
                <w:szCs w:val="24"/>
              </w:rPr>
              <w:t>β2</w:t>
            </w:r>
            <w:r>
              <w:rPr>
                <w:rFonts w:hint="eastAsia" w:ascii="方正仿宋_GBK" w:cs="宋体"/>
                <w:sz w:val="24"/>
                <w:szCs w:val="24"/>
              </w:rPr>
              <w:t>微球蛋白（</w:t>
            </w:r>
            <w:r>
              <w:rPr>
                <w:rFonts w:hint="eastAsia" w:ascii="方正仿宋_GBK"/>
                <w:sz w:val="24"/>
                <w:szCs w:val="24"/>
              </w:rPr>
              <w:t>β2-MG</w:t>
            </w:r>
            <w:r>
              <w:rPr>
                <w:rFonts w:hint="eastAsia" w:ascii="方正仿宋_GBK" w:cs="宋体"/>
                <w:sz w:val="24"/>
                <w:szCs w:val="24"/>
              </w:rPr>
              <w:t>）</w:t>
            </w:r>
          </w:p>
        </w:tc>
        <w:tc>
          <w:tcPr>
            <w:tcW w:w="706" w:type="dxa"/>
            <w:gridSpan w:val="2"/>
            <w:noWrap w:val="0"/>
            <w:vAlign w:val="top"/>
          </w:tcPr>
          <w:p w14:paraId="2D670039">
            <w:pPr>
              <w:spacing w:line="320" w:lineRule="exact"/>
              <w:rPr>
                <w:rFonts w:hint="eastAsia" w:ascii="方正仿宋_GBK"/>
                <w:sz w:val="24"/>
                <w:szCs w:val="24"/>
              </w:rPr>
            </w:pPr>
          </w:p>
        </w:tc>
        <w:tc>
          <w:tcPr>
            <w:tcW w:w="1552" w:type="dxa"/>
            <w:noWrap w:val="0"/>
            <w:vAlign w:val="top"/>
          </w:tcPr>
          <w:p w14:paraId="0FCDA0BE">
            <w:pPr>
              <w:spacing w:line="320" w:lineRule="exact"/>
              <w:rPr>
                <w:rFonts w:hint="eastAsia" w:ascii="方正仿宋_GBK"/>
                <w:sz w:val="24"/>
                <w:szCs w:val="24"/>
              </w:rPr>
            </w:pPr>
          </w:p>
        </w:tc>
        <w:tc>
          <w:tcPr>
            <w:tcW w:w="1268" w:type="dxa"/>
            <w:gridSpan w:val="2"/>
            <w:noWrap w:val="0"/>
            <w:vAlign w:val="top"/>
          </w:tcPr>
          <w:p w14:paraId="3BA86700">
            <w:pPr>
              <w:spacing w:line="320" w:lineRule="exact"/>
              <w:rPr>
                <w:rFonts w:hint="eastAsia" w:ascii="方正仿宋_GBK"/>
                <w:sz w:val="24"/>
                <w:szCs w:val="24"/>
              </w:rPr>
            </w:pPr>
          </w:p>
        </w:tc>
        <w:tc>
          <w:tcPr>
            <w:tcW w:w="1268" w:type="dxa"/>
            <w:noWrap w:val="0"/>
            <w:vAlign w:val="top"/>
          </w:tcPr>
          <w:p w14:paraId="2CDA5A53">
            <w:pPr>
              <w:spacing w:line="320" w:lineRule="exact"/>
              <w:rPr>
                <w:rFonts w:hint="eastAsia" w:ascii="方正仿宋_GBK"/>
                <w:sz w:val="24"/>
                <w:szCs w:val="24"/>
              </w:rPr>
            </w:pPr>
          </w:p>
        </w:tc>
      </w:tr>
      <w:tr w14:paraId="4C933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0" w:hRule="atLeast"/>
        </w:trPr>
        <w:tc>
          <w:tcPr>
            <w:tcW w:w="718" w:type="dxa"/>
            <w:vMerge w:val="continue"/>
            <w:noWrap w:val="0"/>
            <w:vAlign w:val="top"/>
          </w:tcPr>
          <w:p w14:paraId="0E2A0727">
            <w:pPr>
              <w:spacing w:line="320" w:lineRule="exact"/>
              <w:rPr>
                <w:rFonts w:hint="eastAsia" w:ascii="方正仿宋_GBK"/>
                <w:sz w:val="24"/>
                <w:szCs w:val="24"/>
              </w:rPr>
            </w:pPr>
          </w:p>
        </w:tc>
        <w:tc>
          <w:tcPr>
            <w:tcW w:w="3845" w:type="dxa"/>
            <w:gridSpan w:val="2"/>
            <w:noWrap w:val="0"/>
            <w:vAlign w:val="center"/>
          </w:tcPr>
          <w:p w14:paraId="7D175954">
            <w:pPr>
              <w:adjustRightInd w:val="0"/>
              <w:snapToGrid w:val="0"/>
              <w:spacing w:line="320" w:lineRule="exact"/>
              <w:rPr>
                <w:rFonts w:hint="eastAsia" w:ascii="方正仿宋_GBK" w:cs="宋体"/>
                <w:sz w:val="24"/>
                <w:szCs w:val="24"/>
              </w:rPr>
            </w:pPr>
            <w:r>
              <w:rPr>
                <w:rFonts w:hint="eastAsia" w:ascii="方正仿宋_GBK" w:hAnsi="Arial" w:cs="宋体"/>
                <w:sz w:val="24"/>
                <w:szCs w:val="24"/>
              </w:rPr>
              <w:t>血碳氧血红蛋白</w:t>
            </w:r>
          </w:p>
        </w:tc>
        <w:tc>
          <w:tcPr>
            <w:tcW w:w="706" w:type="dxa"/>
            <w:gridSpan w:val="2"/>
            <w:noWrap w:val="0"/>
            <w:vAlign w:val="top"/>
          </w:tcPr>
          <w:p w14:paraId="0E24693B">
            <w:pPr>
              <w:spacing w:line="320" w:lineRule="exact"/>
              <w:rPr>
                <w:rFonts w:hint="eastAsia" w:ascii="方正仿宋_GBK"/>
                <w:sz w:val="24"/>
                <w:szCs w:val="24"/>
              </w:rPr>
            </w:pPr>
          </w:p>
        </w:tc>
        <w:tc>
          <w:tcPr>
            <w:tcW w:w="1552" w:type="dxa"/>
            <w:noWrap w:val="0"/>
            <w:vAlign w:val="top"/>
          </w:tcPr>
          <w:p w14:paraId="0413DE32">
            <w:pPr>
              <w:spacing w:line="320" w:lineRule="exact"/>
              <w:rPr>
                <w:rFonts w:hint="eastAsia" w:ascii="方正仿宋_GBK"/>
                <w:sz w:val="24"/>
                <w:szCs w:val="24"/>
              </w:rPr>
            </w:pPr>
          </w:p>
        </w:tc>
        <w:tc>
          <w:tcPr>
            <w:tcW w:w="1268" w:type="dxa"/>
            <w:gridSpan w:val="2"/>
            <w:noWrap w:val="0"/>
            <w:vAlign w:val="top"/>
          </w:tcPr>
          <w:p w14:paraId="59F5E4B5">
            <w:pPr>
              <w:spacing w:line="320" w:lineRule="exact"/>
              <w:rPr>
                <w:rFonts w:hint="eastAsia" w:ascii="方正仿宋_GBK"/>
                <w:sz w:val="24"/>
                <w:szCs w:val="24"/>
              </w:rPr>
            </w:pPr>
          </w:p>
        </w:tc>
        <w:tc>
          <w:tcPr>
            <w:tcW w:w="1268" w:type="dxa"/>
            <w:noWrap w:val="0"/>
            <w:vAlign w:val="top"/>
          </w:tcPr>
          <w:p w14:paraId="651B942C">
            <w:pPr>
              <w:spacing w:line="320" w:lineRule="exact"/>
              <w:rPr>
                <w:rFonts w:hint="eastAsia" w:ascii="方正仿宋_GBK"/>
                <w:sz w:val="24"/>
                <w:szCs w:val="24"/>
              </w:rPr>
            </w:pPr>
          </w:p>
        </w:tc>
      </w:tr>
      <w:tr w14:paraId="3E509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718" w:type="dxa"/>
            <w:vMerge w:val="restart"/>
            <w:tcBorders>
              <w:top w:val="nil"/>
            </w:tcBorders>
            <w:noWrap w:val="0"/>
            <w:vAlign w:val="center"/>
          </w:tcPr>
          <w:p w14:paraId="3FE4C80A">
            <w:pPr>
              <w:spacing w:line="320" w:lineRule="exact"/>
              <w:jc w:val="center"/>
              <w:rPr>
                <w:rFonts w:hint="eastAsia" w:ascii="方正仿宋_GBK"/>
                <w:sz w:val="24"/>
                <w:szCs w:val="24"/>
              </w:rPr>
            </w:pPr>
            <w:r>
              <w:rPr>
                <w:rFonts w:hint="eastAsia" w:ascii="方正仿宋_GBK"/>
                <w:sz w:val="24"/>
                <w:szCs w:val="24"/>
              </w:rPr>
              <w:t>临床</w:t>
            </w:r>
          </w:p>
          <w:p w14:paraId="10EB0E59">
            <w:pPr>
              <w:spacing w:line="320" w:lineRule="exact"/>
              <w:jc w:val="center"/>
              <w:rPr>
                <w:rFonts w:hint="eastAsia" w:ascii="方正仿宋_GBK"/>
                <w:sz w:val="24"/>
                <w:szCs w:val="24"/>
              </w:rPr>
            </w:pPr>
            <w:r>
              <w:rPr>
                <w:rFonts w:hint="eastAsia" w:ascii="方正仿宋_GBK"/>
                <w:sz w:val="24"/>
                <w:szCs w:val="24"/>
              </w:rPr>
              <w:t>检验</w:t>
            </w:r>
            <w:r>
              <w:rPr>
                <w:rFonts w:hint="eastAsia" w:ascii="方正仿宋_GBK" w:hAnsi="Arial" w:cs="宋体"/>
                <w:sz w:val="24"/>
                <w:szCs w:val="24"/>
              </w:rPr>
              <w:t>*</w:t>
            </w:r>
            <w:r>
              <w:rPr>
                <w:rFonts w:hint="eastAsia" w:ascii="方正仿宋_GBK"/>
              </w:rPr>
              <w:br w:type="page"/>
            </w:r>
          </w:p>
        </w:tc>
        <w:tc>
          <w:tcPr>
            <w:tcW w:w="3845" w:type="dxa"/>
            <w:gridSpan w:val="2"/>
            <w:noWrap w:val="0"/>
            <w:vAlign w:val="center"/>
          </w:tcPr>
          <w:p w14:paraId="1FF1DD78">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血氧饱和度</w:t>
            </w:r>
          </w:p>
        </w:tc>
        <w:tc>
          <w:tcPr>
            <w:tcW w:w="706" w:type="dxa"/>
            <w:gridSpan w:val="2"/>
            <w:noWrap w:val="0"/>
            <w:vAlign w:val="top"/>
          </w:tcPr>
          <w:p w14:paraId="407F8C81">
            <w:pPr>
              <w:spacing w:line="320" w:lineRule="exact"/>
              <w:rPr>
                <w:rFonts w:hint="eastAsia" w:ascii="方正仿宋_GBK"/>
                <w:sz w:val="24"/>
                <w:szCs w:val="24"/>
              </w:rPr>
            </w:pPr>
          </w:p>
        </w:tc>
        <w:tc>
          <w:tcPr>
            <w:tcW w:w="1552" w:type="dxa"/>
            <w:noWrap w:val="0"/>
            <w:vAlign w:val="top"/>
          </w:tcPr>
          <w:p w14:paraId="71F4E759">
            <w:pPr>
              <w:spacing w:line="320" w:lineRule="exact"/>
              <w:rPr>
                <w:rFonts w:hint="eastAsia" w:ascii="方正仿宋_GBK"/>
                <w:sz w:val="24"/>
                <w:szCs w:val="24"/>
              </w:rPr>
            </w:pPr>
          </w:p>
        </w:tc>
        <w:tc>
          <w:tcPr>
            <w:tcW w:w="1268" w:type="dxa"/>
            <w:gridSpan w:val="2"/>
            <w:noWrap w:val="0"/>
            <w:vAlign w:val="top"/>
          </w:tcPr>
          <w:p w14:paraId="71BE2175">
            <w:pPr>
              <w:spacing w:line="320" w:lineRule="exact"/>
              <w:rPr>
                <w:rFonts w:hint="eastAsia" w:ascii="方正仿宋_GBK"/>
                <w:sz w:val="24"/>
                <w:szCs w:val="24"/>
              </w:rPr>
            </w:pPr>
          </w:p>
        </w:tc>
        <w:tc>
          <w:tcPr>
            <w:tcW w:w="1268" w:type="dxa"/>
            <w:noWrap w:val="0"/>
            <w:vAlign w:val="top"/>
          </w:tcPr>
          <w:p w14:paraId="15D00723">
            <w:pPr>
              <w:spacing w:line="320" w:lineRule="exact"/>
              <w:rPr>
                <w:rFonts w:hint="eastAsia" w:ascii="方正仿宋_GBK"/>
                <w:sz w:val="24"/>
                <w:szCs w:val="24"/>
              </w:rPr>
            </w:pPr>
          </w:p>
        </w:tc>
      </w:tr>
      <w:tr w14:paraId="62C75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718" w:type="dxa"/>
            <w:vMerge w:val="continue"/>
            <w:noWrap w:val="0"/>
            <w:vAlign w:val="top"/>
          </w:tcPr>
          <w:p w14:paraId="539DABC5">
            <w:pPr>
              <w:spacing w:line="320" w:lineRule="exact"/>
              <w:rPr>
                <w:rFonts w:hint="eastAsia" w:ascii="方正仿宋_GBK"/>
                <w:sz w:val="24"/>
                <w:szCs w:val="24"/>
              </w:rPr>
            </w:pPr>
          </w:p>
        </w:tc>
        <w:tc>
          <w:tcPr>
            <w:tcW w:w="3845" w:type="dxa"/>
            <w:gridSpan w:val="2"/>
            <w:noWrap w:val="0"/>
            <w:vAlign w:val="center"/>
          </w:tcPr>
          <w:p w14:paraId="7B739514">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血浆乳酸浓度</w:t>
            </w:r>
          </w:p>
        </w:tc>
        <w:tc>
          <w:tcPr>
            <w:tcW w:w="706" w:type="dxa"/>
            <w:gridSpan w:val="2"/>
            <w:noWrap w:val="0"/>
            <w:vAlign w:val="top"/>
          </w:tcPr>
          <w:p w14:paraId="48047581">
            <w:pPr>
              <w:spacing w:line="320" w:lineRule="exact"/>
              <w:rPr>
                <w:rFonts w:hint="eastAsia" w:ascii="方正仿宋_GBK"/>
                <w:sz w:val="24"/>
                <w:szCs w:val="24"/>
              </w:rPr>
            </w:pPr>
          </w:p>
        </w:tc>
        <w:tc>
          <w:tcPr>
            <w:tcW w:w="1552" w:type="dxa"/>
            <w:noWrap w:val="0"/>
            <w:vAlign w:val="top"/>
          </w:tcPr>
          <w:p w14:paraId="088973C1">
            <w:pPr>
              <w:spacing w:line="320" w:lineRule="exact"/>
              <w:rPr>
                <w:rFonts w:hint="eastAsia" w:ascii="方正仿宋_GBK"/>
                <w:sz w:val="24"/>
                <w:szCs w:val="24"/>
              </w:rPr>
            </w:pPr>
          </w:p>
        </w:tc>
        <w:tc>
          <w:tcPr>
            <w:tcW w:w="1268" w:type="dxa"/>
            <w:gridSpan w:val="2"/>
            <w:noWrap w:val="0"/>
            <w:vAlign w:val="top"/>
          </w:tcPr>
          <w:p w14:paraId="42650225">
            <w:pPr>
              <w:spacing w:line="320" w:lineRule="exact"/>
              <w:rPr>
                <w:rFonts w:hint="eastAsia" w:ascii="方正仿宋_GBK"/>
                <w:sz w:val="24"/>
                <w:szCs w:val="24"/>
              </w:rPr>
            </w:pPr>
          </w:p>
        </w:tc>
        <w:tc>
          <w:tcPr>
            <w:tcW w:w="1268" w:type="dxa"/>
            <w:noWrap w:val="0"/>
            <w:vAlign w:val="top"/>
          </w:tcPr>
          <w:p w14:paraId="3FA7849E">
            <w:pPr>
              <w:spacing w:line="320" w:lineRule="exact"/>
              <w:rPr>
                <w:rFonts w:hint="eastAsia" w:ascii="方正仿宋_GBK"/>
                <w:sz w:val="24"/>
                <w:szCs w:val="24"/>
              </w:rPr>
            </w:pPr>
          </w:p>
        </w:tc>
      </w:tr>
      <w:tr w14:paraId="63F66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 w:hRule="atLeast"/>
        </w:trPr>
        <w:tc>
          <w:tcPr>
            <w:tcW w:w="718" w:type="dxa"/>
            <w:vMerge w:val="continue"/>
            <w:noWrap w:val="0"/>
            <w:vAlign w:val="top"/>
          </w:tcPr>
          <w:p w14:paraId="788D829E">
            <w:pPr>
              <w:spacing w:line="320" w:lineRule="exact"/>
              <w:rPr>
                <w:rFonts w:hint="eastAsia" w:ascii="方正仿宋_GBK"/>
                <w:sz w:val="24"/>
                <w:szCs w:val="24"/>
              </w:rPr>
            </w:pPr>
          </w:p>
        </w:tc>
        <w:tc>
          <w:tcPr>
            <w:tcW w:w="3845" w:type="dxa"/>
            <w:gridSpan w:val="2"/>
            <w:noWrap w:val="0"/>
            <w:vAlign w:val="center"/>
          </w:tcPr>
          <w:p w14:paraId="3CE6B495">
            <w:pPr>
              <w:adjustRightInd w:val="0"/>
              <w:snapToGrid w:val="0"/>
              <w:spacing w:line="320" w:lineRule="exact"/>
              <w:rPr>
                <w:rFonts w:hint="eastAsia" w:ascii="方正仿宋_GBK" w:cs="宋体"/>
                <w:sz w:val="24"/>
                <w:szCs w:val="24"/>
              </w:rPr>
            </w:pPr>
            <w:r>
              <w:rPr>
                <w:rFonts w:hint="eastAsia" w:ascii="方正仿宋_GBK" w:hAnsi="Arial" w:cs="宋体"/>
                <w:sz w:val="24"/>
                <w:szCs w:val="24"/>
              </w:rPr>
              <w:t>高铁血红蛋白定量</w:t>
            </w:r>
          </w:p>
        </w:tc>
        <w:tc>
          <w:tcPr>
            <w:tcW w:w="706" w:type="dxa"/>
            <w:gridSpan w:val="2"/>
            <w:noWrap w:val="0"/>
            <w:vAlign w:val="top"/>
          </w:tcPr>
          <w:p w14:paraId="2B5CBF9F">
            <w:pPr>
              <w:spacing w:line="320" w:lineRule="exact"/>
              <w:rPr>
                <w:rFonts w:hint="eastAsia" w:ascii="方正仿宋_GBK"/>
                <w:sz w:val="24"/>
                <w:szCs w:val="24"/>
              </w:rPr>
            </w:pPr>
          </w:p>
        </w:tc>
        <w:tc>
          <w:tcPr>
            <w:tcW w:w="1552" w:type="dxa"/>
            <w:noWrap w:val="0"/>
            <w:vAlign w:val="top"/>
          </w:tcPr>
          <w:p w14:paraId="2E5A8B4C">
            <w:pPr>
              <w:spacing w:line="320" w:lineRule="exact"/>
              <w:rPr>
                <w:rFonts w:hint="eastAsia" w:ascii="方正仿宋_GBK"/>
                <w:sz w:val="24"/>
                <w:szCs w:val="24"/>
              </w:rPr>
            </w:pPr>
          </w:p>
        </w:tc>
        <w:tc>
          <w:tcPr>
            <w:tcW w:w="1268" w:type="dxa"/>
            <w:gridSpan w:val="2"/>
            <w:noWrap w:val="0"/>
            <w:vAlign w:val="top"/>
          </w:tcPr>
          <w:p w14:paraId="29E372D2">
            <w:pPr>
              <w:spacing w:line="320" w:lineRule="exact"/>
              <w:rPr>
                <w:rFonts w:hint="eastAsia" w:ascii="方正仿宋_GBK"/>
                <w:sz w:val="24"/>
                <w:szCs w:val="24"/>
              </w:rPr>
            </w:pPr>
          </w:p>
        </w:tc>
        <w:tc>
          <w:tcPr>
            <w:tcW w:w="1268" w:type="dxa"/>
            <w:noWrap w:val="0"/>
            <w:vAlign w:val="top"/>
          </w:tcPr>
          <w:p w14:paraId="1A2E1F80">
            <w:pPr>
              <w:spacing w:line="320" w:lineRule="exact"/>
              <w:rPr>
                <w:rFonts w:hint="eastAsia" w:ascii="方正仿宋_GBK"/>
                <w:sz w:val="24"/>
                <w:szCs w:val="24"/>
              </w:rPr>
            </w:pPr>
          </w:p>
        </w:tc>
      </w:tr>
      <w:tr w14:paraId="68EC5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8" w:type="dxa"/>
            <w:vMerge w:val="continue"/>
            <w:noWrap w:val="0"/>
            <w:vAlign w:val="top"/>
          </w:tcPr>
          <w:p w14:paraId="4F40CA3A">
            <w:pPr>
              <w:spacing w:line="320" w:lineRule="exact"/>
              <w:rPr>
                <w:rFonts w:hint="eastAsia" w:ascii="方正仿宋_GBK"/>
                <w:sz w:val="24"/>
                <w:szCs w:val="24"/>
              </w:rPr>
            </w:pPr>
          </w:p>
        </w:tc>
        <w:tc>
          <w:tcPr>
            <w:tcW w:w="3845" w:type="dxa"/>
            <w:gridSpan w:val="2"/>
            <w:noWrap w:val="0"/>
            <w:vAlign w:val="center"/>
          </w:tcPr>
          <w:p w14:paraId="295854D9">
            <w:pPr>
              <w:adjustRightInd w:val="0"/>
              <w:snapToGrid w:val="0"/>
              <w:spacing w:line="320" w:lineRule="exact"/>
              <w:rPr>
                <w:rFonts w:hint="eastAsia" w:ascii="方正仿宋_GBK"/>
                <w:sz w:val="24"/>
                <w:szCs w:val="24"/>
              </w:rPr>
            </w:pPr>
            <w:r>
              <w:rPr>
                <w:rFonts w:hint="eastAsia" w:ascii="方正仿宋_GBK" w:cs="宋体"/>
                <w:sz w:val="24"/>
                <w:szCs w:val="24"/>
              </w:rPr>
              <w:t>尿</w:t>
            </w:r>
            <w:r>
              <w:rPr>
                <w:rFonts w:hint="eastAsia" w:ascii="方正仿宋_GBK"/>
                <w:sz w:val="24"/>
                <w:szCs w:val="24"/>
              </w:rPr>
              <w:t>β2</w:t>
            </w:r>
            <w:r>
              <w:rPr>
                <w:rFonts w:hint="eastAsia" w:ascii="方正仿宋_GBK" w:cs="宋体"/>
                <w:sz w:val="24"/>
                <w:szCs w:val="24"/>
              </w:rPr>
              <w:t>微球蛋白</w:t>
            </w:r>
          </w:p>
        </w:tc>
        <w:tc>
          <w:tcPr>
            <w:tcW w:w="706" w:type="dxa"/>
            <w:gridSpan w:val="2"/>
            <w:noWrap w:val="0"/>
            <w:vAlign w:val="top"/>
          </w:tcPr>
          <w:p w14:paraId="7D527517">
            <w:pPr>
              <w:spacing w:line="320" w:lineRule="exact"/>
              <w:rPr>
                <w:rFonts w:hint="eastAsia" w:ascii="方正仿宋_GBK"/>
                <w:sz w:val="24"/>
                <w:szCs w:val="24"/>
              </w:rPr>
            </w:pPr>
          </w:p>
        </w:tc>
        <w:tc>
          <w:tcPr>
            <w:tcW w:w="1552" w:type="dxa"/>
            <w:noWrap w:val="0"/>
            <w:vAlign w:val="top"/>
          </w:tcPr>
          <w:p w14:paraId="798F2F5E">
            <w:pPr>
              <w:spacing w:line="320" w:lineRule="exact"/>
              <w:rPr>
                <w:rFonts w:hint="eastAsia" w:ascii="方正仿宋_GBK"/>
                <w:sz w:val="24"/>
                <w:szCs w:val="24"/>
              </w:rPr>
            </w:pPr>
          </w:p>
        </w:tc>
        <w:tc>
          <w:tcPr>
            <w:tcW w:w="1268" w:type="dxa"/>
            <w:gridSpan w:val="2"/>
            <w:noWrap w:val="0"/>
            <w:vAlign w:val="top"/>
          </w:tcPr>
          <w:p w14:paraId="2D0E1943">
            <w:pPr>
              <w:spacing w:line="320" w:lineRule="exact"/>
              <w:rPr>
                <w:rFonts w:hint="eastAsia" w:ascii="方正仿宋_GBK"/>
                <w:sz w:val="24"/>
                <w:szCs w:val="24"/>
              </w:rPr>
            </w:pPr>
          </w:p>
        </w:tc>
        <w:tc>
          <w:tcPr>
            <w:tcW w:w="1268" w:type="dxa"/>
            <w:noWrap w:val="0"/>
            <w:vAlign w:val="top"/>
          </w:tcPr>
          <w:p w14:paraId="1C6C776C">
            <w:pPr>
              <w:spacing w:line="320" w:lineRule="exact"/>
              <w:rPr>
                <w:rFonts w:hint="eastAsia" w:ascii="方正仿宋_GBK"/>
                <w:sz w:val="24"/>
                <w:szCs w:val="24"/>
              </w:rPr>
            </w:pPr>
          </w:p>
        </w:tc>
      </w:tr>
      <w:tr w14:paraId="6C1A2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5" w:hRule="atLeast"/>
        </w:trPr>
        <w:tc>
          <w:tcPr>
            <w:tcW w:w="718" w:type="dxa"/>
            <w:vMerge w:val="continue"/>
            <w:noWrap w:val="0"/>
            <w:vAlign w:val="top"/>
          </w:tcPr>
          <w:p w14:paraId="433E584E">
            <w:pPr>
              <w:spacing w:line="320" w:lineRule="exact"/>
              <w:rPr>
                <w:rFonts w:hint="eastAsia" w:ascii="方正仿宋_GBK"/>
                <w:sz w:val="24"/>
                <w:szCs w:val="24"/>
              </w:rPr>
            </w:pPr>
          </w:p>
        </w:tc>
        <w:tc>
          <w:tcPr>
            <w:tcW w:w="3845" w:type="dxa"/>
            <w:gridSpan w:val="2"/>
            <w:noWrap w:val="0"/>
            <w:vAlign w:val="center"/>
          </w:tcPr>
          <w:p w14:paraId="760179E0">
            <w:pPr>
              <w:adjustRightInd w:val="0"/>
              <w:snapToGrid w:val="0"/>
              <w:spacing w:line="320" w:lineRule="exact"/>
              <w:rPr>
                <w:rFonts w:hint="eastAsia" w:ascii="方正仿宋_GBK" w:cs="宋体"/>
                <w:sz w:val="24"/>
                <w:szCs w:val="24"/>
              </w:rPr>
            </w:pPr>
            <w:r>
              <w:rPr>
                <w:rFonts w:hint="eastAsia" w:ascii="方正仿宋_GBK" w:cs="宋体"/>
                <w:sz w:val="24"/>
                <w:szCs w:val="24"/>
              </w:rPr>
              <w:t>尿α1微球蛋白</w:t>
            </w:r>
          </w:p>
        </w:tc>
        <w:tc>
          <w:tcPr>
            <w:tcW w:w="706" w:type="dxa"/>
            <w:gridSpan w:val="2"/>
            <w:noWrap w:val="0"/>
            <w:vAlign w:val="top"/>
          </w:tcPr>
          <w:p w14:paraId="5F1B2EAB">
            <w:pPr>
              <w:spacing w:line="320" w:lineRule="exact"/>
              <w:rPr>
                <w:rFonts w:hint="eastAsia" w:ascii="方正仿宋_GBK"/>
                <w:sz w:val="24"/>
                <w:szCs w:val="24"/>
              </w:rPr>
            </w:pPr>
          </w:p>
        </w:tc>
        <w:tc>
          <w:tcPr>
            <w:tcW w:w="1552" w:type="dxa"/>
            <w:noWrap w:val="0"/>
            <w:vAlign w:val="top"/>
          </w:tcPr>
          <w:p w14:paraId="65F21401">
            <w:pPr>
              <w:spacing w:line="320" w:lineRule="exact"/>
              <w:rPr>
                <w:rFonts w:hint="eastAsia" w:ascii="方正仿宋_GBK"/>
                <w:sz w:val="24"/>
                <w:szCs w:val="24"/>
              </w:rPr>
            </w:pPr>
          </w:p>
        </w:tc>
        <w:tc>
          <w:tcPr>
            <w:tcW w:w="1268" w:type="dxa"/>
            <w:gridSpan w:val="2"/>
            <w:noWrap w:val="0"/>
            <w:vAlign w:val="top"/>
          </w:tcPr>
          <w:p w14:paraId="79F52D33">
            <w:pPr>
              <w:spacing w:line="320" w:lineRule="exact"/>
              <w:rPr>
                <w:rFonts w:hint="eastAsia" w:ascii="方正仿宋_GBK"/>
                <w:sz w:val="24"/>
                <w:szCs w:val="24"/>
              </w:rPr>
            </w:pPr>
          </w:p>
        </w:tc>
        <w:tc>
          <w:tcPr>
            <w:tcW w:w="1268" w:type="dxa"/>
            <w:noWrap w:val="0"/>
            <w:vAlign w:val="top"/>
          </w:tcPr>
          <w:p w14:paraId="76D027CE">
            <w:pPr>
              <w:spacing w:line="320" w:lineRule="exact"/>
              <w:rPr>
                <w:rFonts w:hint="eastAsia" w:ascii="方正仿宋_GBK"/>
                <w:sz w:val="24"/>
                <w:szCs w:val="24"/>
              </w:rPr>
            </w:pPr>
          </w:p>
        </w:tc>
      </w:tr>
      <w:tr w14:paraId="08D41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718" w:type="dxa"/>
            <w:vMerge w:val="continue"/>
            <w:noWrap w:val="0"/>
            <w:vAlign w:val="top"/>
          </w:tcPr>
          <w:p w14:paraId="4344907B">
            <w:pPr>
              <w:spacing w:line="320" w:lineRule="exact"/>
              <w:rPr>
                <w:rFonts w:hint="eastAsia" w:ascii="方正仿宋_GBK"/>
                <w:sz w:val="24"/>
                <w:szCs w:val="24"/>
              </w:rPr>
            </w:pPr>
          </w:p>
        </w:tc>
        <w:tc>
          <w:tcPr>
            <w:tcW w:w="3845" w:type="dxa"/>
            <w:gridSpan w:val="2"/>
            <w:tcBorders>
              <w:bottom w:val="single" w:color="auto" w:sz="4" w:space="0"/>
            </w:tcBorders>
            <w:noWrap w:val="0"/>
            <w:vAlign w:val="center"/>
          </w:tcPr>
          <w:p w14:paraId="627B5AF6">
            <w:pPr>
              <w:adjustRightInd w:val="0"/>
              <w:snapToGrid w:val="0"/>
              <w:spacing w:line="320" w:lineRule="exact"/>
              <w:rPr>
                <w:rFonts w:hint="eastAsia" w:ascii="方正仿宋_GBK" w:cs="宋体"/>
                <w:sz w:val="24"/>
                <w:szCs w:val="24"/>
              </w:rPr>
            </w:pPr>
            <w:r>
              <w:rPr>
                <w:rFonts w:hint="eastAsia" w:ascii="方正仿宋_GBK" w:hAnsi="Arial" w:cs="宋体"/>
                <w:sz w:val="24"/>
                <w:szCs w:val="24"/>
              </w:rPr>
              <w:t>尿视黄醇结合蛋白</w:t>
            </w:r>
          </w:p>
        </w:tc>
        <w:tc>
          <w:tcPr>
            <w:tcW w:w="706" w:type="dxa"/>
            <w:gridSpan w:val="2"/>
            <w:tcBorders>
              <w:bottom w:val="single" w:color="auto" w:sz="4" w:space="0"/>
            </w:tcBorders>
            <w:noWrap w:val="0"/>
            <w:vAlign w:val="top"/>
          </w:tcPr>
          <w:p w14:paraId="2A86ABB5">
            <w:pPr>
              <w:spacing w:line="320" w:lineRule="exact"/>
              <w:rPr>
                <w:rFonts w:hint="eastAsia" w:ascii="方正仿宋_GBK"/>
                <w:sz w:val="24"/>
                <w:szCs w:val="24"/>
              </w:rPr>
            </w:pPr>
          </w:p>
        </w:tc>
        <w:tc>
          <w:tcPr>
            <w:tcW w:w="1552" w:type="dxa"/>
            <w:tcBorders>
              <w:bottom w:val="single" w:color="auto" w:sz="4" w:space="0"/>
            </w:tcBorders>
            <w:noWrap w:val="0"/>
            <w:vAlign w:val="top"/>
          </w:tcPr>
          <w:p w14:paraId="1A1D5E69">
            <w:pPr>
              <w:spacing w:line="320" w:lineRule="exact"/>
              <w:rPr>
                <w:rFonts w:hint="eastAsia" w:ascii="方正仿宋_GBK"/>
                <w:sz w:val="24"/>
                <w:szCs w:val="24"/>
              </w:rPr>
            </w:pPr>
          </w:p>
        </w:tc>
        <w:tc>
          <w:tcPr>
            <w:tcW w:w="1268" w:type="dxa"/>
            <w:gridSpan w:val="2"/>
            <w:tcBorders>
              <w:bottom w:val="single" w:color="auto" w:sz="4" w:space="0"/>
            </w:tcBorders>
            <w:noWrap w:val="0"/>
            <w:vAlign w:val="top"/>
          </w:tcPr>
          <w:p w14:paraId="1C4FF6DF">
            <w:pPr>
              <w:spacing w:line="320" w:lineRule="exact"/>
              <w:rPr>
                <w:rFonts w:hint="eastAsia" w:ascii="方正仿宋_GBK"/>
                <w:sz w:val="24"/>
                <w:szCs w:val="24"/>
              </w:rPr>
            </w:pPr>
          </w:p>
        </w:tc>
        <w:tc>
          <w:tcPr>
            <w:tcW w:w="1268" w:type="dxa"/>
            <w:tcBorders>
              <w:bottom w:val="single" w:color="auto" w:sz="4" w:space="0"/>
            </w:tcBorders>
            <w:noWrap w:val="0"/>
            <w:vAlign w:val="top"/>
          </w:tcPr>
          <w:p w14:paraId="222AEF01">
            <w:pPr>
              <w:spacing w:line="320" w:lineRule="exact"/>
              <w:rPr>
                <w:rFonts w:hint="eastAsia" w:ascii="方正仿宋_GBK"/>
                <w:sz w:val="24"/>
                <w:szCs w:val="24"/>
              </w:rPr>
            </w:pPr>
          </w:p>
        </w:tc>
      </w:tr>
      <w:tr w14:paraId="699AB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 w:hRule="atLeast"/>
        </w:trPr>
        <w:tc>
          <w:tcPr>
            <w:tcW w:w="718" w:type="dxa"/>
            <w:vMerge w:val="continue"/>
            <w:noWrap w:val="0"/>
            <w:vAlign w:val="top"/>
          </w:tcPr>
          <w:p w14:paraId="76AA22C9">
            <w:pPr>
              <w:spacing w:line="320" w:lineRule="exact"/>
              <w:rPr>
                <w:rFonts w:hint="eastAsia" w:ascii="方正仿宋_GBK"/>
                <w:sz w:val="24"/>
                <w:szCs w:val="24"/>
              </w:rPr>
            </w:pPr>
          </w:p>
        </w:tc>
        <w:tc>
          <w:tcPr>
            <w:tcW w:w="3838" w:type="dxa"/>
            <w:tcBorders>
              <w:top w:val="single" w:color="auto" w:sz="4" w:space="0"/>
            </w:tcBorders>
            <w:noWrap w:val="0"/>
            <w:vAlign w:val="center"/>
          </w:tcPr>
          <w:p w14:paraId="2D5214B9">
            <w:pPr>
              <w:spacing w:line="320" w:lineRule="exact"/>
              <w:rPr>
                <w:rFonts w:hint="eastAsia" w:ascii="方正仿宋_GBK"/>
                <w:sz w:val="24"/>
                <w:szCs w:val="24"/>
              </w:rPr>
            </w:pPr>
            <w:r>
              <w:rPr>
                <w:rFonts w:hint="eastAsia" w:ascii="方正仿宋_GBK" w:hAnsi="Arial" w:cs="宋体"/>
                <w:sz w:val="24"/>
                <w:szCs w:val="24"/>
              </w:rPr>
              <w:t>淋巴细胞微核试验</w:t>
            </w:r>
          </w:p>
        </w:tc>
        <w:tc>
          <w:tcPr>
            <w:tcW w:w="690" w:type="dxa"/>
            <w:gridSpan w:val="2"/>
            <w:tcBorders>
              <w:top w:val="single" w:color="auto" w:sz="4" w:space="0"/>
            </w:tcBorders>
            <w:noWrap w:val="0"/>
            <w:vAlign w:val="center"/>
          </w:tcPr>
          <w:p w14:paraId="798D08C4">
            <w:pPr>
              <w:spacing w:line="320" w:lineRule="exact"/>
              <w:rPr>
                <w:rFonts w:hint="eastAsia" w:ascii="方正仿宋_GBK"/>
                <w:sz w:val="24"/>
                <w:szCs w:val="24"/>
              </w:rPr>
            </w:pPr>
          </w:p>
        </w:tc>
        <w:tc>
          <w:tcPr>
            <w:tcW w:w="1575" w:type="dxa"/>
            <w:gridSpan w:val="2"/>
            <w:tcBorders>
              <w:top w:val="single" w:color="auto" w:sz="4" w:space="0"/>
            </w:tcBorders>
            <w:noWrap w:val="0"/>
            <w:vAlign w:val="center"/>
          </w:tcPr>
          <w:p w14:paraId="66B9BAD2">
            <w:pPr>
              <w:spacing w:line="320" w:lineRule="exact"/>
              <w:rPr>
                <w:rFonts w:hint="eastAsia" w:ascii="方正仿宋_GBK"/>
                <w:sz w:val="24"/>
                <w:szCs w:val="24"/>
              </w:rPr>
            </w:pPr>
          </w:p>
        </w:tc>
        <w:tc>
          <w:tcPr>
            <w:tcW w:w="1260" w:type="dxa"/>
            <w:tcBorders>
              <w:top w:val="single" w:color="auto" w:sz="4" w:space="0"/>
            </w:tcBorders>
            <w:noWrap w:val="0"/>
            <w:vAlign w:val="center"/>
          </w:tcPr>
          <w:p w14:paraId="0B2A5CD2">
            <w:pPr>
              <w:spacing w:line="320" w:lineRule="exact"/>
              <w:rPr>
                <w:rFonts w:hint="eastAsia" w:ascii="方正仿宋_GBK"/>
                <w:sz w:val="24"/>
                <w:szCs w:val="24"/>
              </w:rPr>
            </w:pPr>
          </w:p>
        </w:tc>
        <w:tc>
          <w:tcPr>
            <w:tcW w:w="1276" w:type="dxa"/>
            <w:gridSpan w:val="2"/>
            <w:tcBorders>
              <w:top w:val="single" w:color="auto" w:sz="4" w:space="0"/>
            </w:tcBorders>
            <w:noWrap w:val="0"/>
            <w:vAlign w:val="center"/>
          </w:tcPr>
          <w:p w14:paraId="3DA134F6">
            <w:pPr>
              <w:spacing w:line="320" w:lineRule="exact"/>
              <w:rPr>
                <w:rFonts w:hint="eastAsia" w:ascii="方正仿宋_GBK"/>
                <w:sz w:val="24"/>
                <w:szCs w:val="24"/>
              </w:rPr>
            </w:pPr>
          </w:p>
        </w:tc>
      </w:tr>
      <w:tr w14:paraId="6DDBC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 w:hRule="atLeast"/>
        </w:trPr>
        <w:tc>
          <w:tcPr>
            <w:tcW w:w="718" w:type="dxa"/>
            <w:vMerge w:val="continue"/>
            <w:noWrap w:val="0"/>
            <w:vAlign w:val="top"/>
          </w:tcPr>
          <w:p w14:paraId="2301C578">
            <w:pPr>
              <w:spacing w:line="320" w:lineRule="exact"/>
              <w:rPr>
                <w:rFonts w:hint="eastAsia" w:ascii="方正仿宋_GBK"/>
                <w:sz w:val="24"/>
                <w:szCs w:val="24"/>
              </w:rPr>
            </w:pPr>
          </w:p>
        </w:tc>
        <w:tc>
          <w:tcPr>
            <w:tcW w:w="3838" w:type="dxa"/>
            <w:tcBorders>
              <w:top w:val="single" w:color="auto" w:sz="4" w:space="0"/>
            </w:tcBorders>
            <w:noWrap w:val="0"/>
            <w:vAlign w:val="center"/>
          </w:tcPr>
          <w:p w14:paraId="6A096C3C">
            <w:pPr>
              <w:spacing w:line="320" w:lineRule="exact"/>
              <w:rPr>
                <w:rFonts w:hint="eastAsia" w:ascii="方正仿宋_GBK"/>
                <w:sz w:val="24"/>
                <w:szCs w:val="24"/>
              </w:rPr>
            </w:pPr>
            <w:r>
              <w:rPr>
                <w:rFonts w:hint="eastAsia" w:ascii="方正仿宋_GBK" w:hAnsi="Arial" w:cs="宋体"/>
                <w:sz w:val="24"/>
                <w:szCs w:val="24"/>
              </w:rPr>
              <w:t>外周血淋巴细胞染色体畸变试验</w:t>
            </w:r>
          </w:p>
        </w:tc>
        <w:tc>
          <w:tcPr>
            <w:tcW w:w="690" w:type="dxa"/>
            <w:gridSpan w:val="2"/>
            <w:tcBorders>
              <w:top w:val="single" w:color="auto" w:sz="4" w:space="0"/>
            </w:tcBorders>
            <w:noWrap w:val="0"/>
            <w:vAlign w:val="center"/>
          </w:tcPr>
          <w:p w14:paraId="1FF603D1">
            <w:pPr>
              <w:spacing w:line="320" w:lineRule="exact"/>
              <w:rPr>
                <w:rFonts w:hint="eastAsia" w:ascii="方正仿宋_GBK"/>
                <w:sz w:val="24"/>
                <w:szCs w:val="24"/>
              </w:rPr>
            </w:pPr>
          </w:p>
        </w:tc>
        <w:tc>
          <w:tcPr>
            <w:tcW w:w="1575" w:type="dxa"/>
            <w:gridSpan w:val="2"/>
            <w:tcBorders>
              <w:top w:val="single" w:color="auto" w:sz="4" w:space="0"/>
            </w:tcBorders>
            <w:noWrap w:val="0"/>
            <w:vAlign w:val="center"/>
          </w:tcPr>
          <w:p w14:paraId="3831DF05">
            <w:pPr>
              <w:spacing w:line="320" w:lineRule="exact"/>
              <w:rPr>
                <w:rFonts w:hint="eastAsia" w:ascii="方正仿宋_GBK"/>
                <w:sz w:val="24"/>
                <w:szCs w:val="24"/>
              </w:rPr>
            </w:pPr>
          </w:p>
        </w:tc>
        <w:tc>
          <w:tcPr>
            <w:tcW w:w="1260" w:type="dxa"/>
            <w:tcBorders>
              <w:top w:val="single" w:color="auto" w:sz="4" w:space="0"/>
            </w:tcBorders>
            <w:noWrap w:val="0"/>
            <w:vAlign w:val="center"/>
          </w:tcPr>
          <w:p w14:paraId="1284C3D2">
            <w:pPr>
              <w:spacing w:line="320" w:lineRule="exact"/>
              <w:rPr>
                <w:rFonts w:hint="eastAsia" w:ascii="方正仿宋_GBK"/>
                <w:sz w:val="24"/>
                <w:szCs w:val="24"/>
              </w:rPr>
            </w:pPr>
          </w:p>
        </w:tc>
        <w:tc>
          <w:tcPr>
            <w:tcW w:w="1276" w:type="dxa"/>
            <w:gridSpan w:val="2"/>
            <w:tcBorders>
              <w:top w:val="single" w:color="auto" w:sz="4" w:space="0"/>
            </w:tcBorders>
            <w:noWrap w:val="0"/>
            <w:vAlign w:val="center"/>
          </w:tcPr>
          <w:p w14:paraId="62895E04">
            <w:pPr>
              <w:spacing w:line="320" w:lineRule="exact"/>
              <w:rPr>
                <w:rFonts w:hint="eastAsia" w:ascii="方正仿宋_GBK"/>
                <w:sz w:val="24"/>
                <w:szCs w:val="24"/>
              </w:rPr>
            </w:pPr>
          </w:p>
        </w:tc>
      </w:tr>
      <w:tr w14:paraId="0C400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 w:hRule="atLeast"/>
        </w:trPr>
        <w:tc>
          <w:tcPr>
            <w:tcW w:w="718" w:type="dxa"/>
            <w:vMerge w:val="restart"/>
            <w:noWrap w:val="0"/>
            <w:vAlign w:val="center"/>
          </w:tcPr>
          <w:p w14:paraId="69B0690D">
            <w:pPr>
              <w:spacing w:line="320" w:lineRule="exact"/>
              <w:jc w:val="center"/>
              <w:rPr>
                <w:rFonts w:hint="eastAsia" w:ascii="方正仿宋_GBK"/>
                <w:sz w:val="24"/>
                <w:szCs w:val="24"/>
                <w:vertAlign w:val="subscript"/>
              </w:rPr>
            </w:pPr>
            <w:r>
              <w:rPr>
                <w:rFonts w:hint="eastAsia" w:ascii="方正仿宋_GBK"/>
                <w:sz w:val="24"/>
                <w:szCs w:val="24"/>
              </w:rPr>
              <w:t>免疫及病原学检测</w:t>
            </w:r>
            <w:r>
              <w:rPr>
                <w:rFonts w:hint="eastAsia" w:ascii="方正仿宋_GBK" w:hAnsi="Arial" w:cs="宋体"/>
                <w:sz w:val="24"/>
                <w:szCs w:val="24"/>
              </w:rPr>
              <w:t>**</w:t>
            </w:r>
          </w:p>
        </w:tc>
        <w:tc>
          <w:tcPr>
            <w:tcW w:w="3845" w:type="dxa"/>
            <w:gridSpan w:val="2"/>
            <w:noWrap w:val="0"/>
            <w:vAlign w:val="center"/>
          </w:tcPr>
          <w:p w14:paraId="2DB37AA3">
            <w:pPr>
              <w:adjustRightInd w:val="0"/>
              <w:snapToGrid w:val="0"/>
              <w:spacing w:line="320" w:lineRule="exact"/>
              <w:rPr>
                <w:rFonts w:hint="eastAsia" w:ascii="方正仿宋_GBK" w:hAnsi="Arial" w:cs="Arial"/>
                <w:sz w:val="24"/>
                <w:szCs w:val="24"/>
              </w:rPr>
            </w:pPr>
            <w:r>
              <w:rPr>
                <w:rFonts w:hint="eastAsia" w:ascii="方正仿宋_GBK" w:hAnsi="Arial" w:cs="宋体"/>
                <w:sz w:val="24"/>
                <w:szCs w:val="24"/>
              </w:rPr>
              <w:t>免疫球蛋白总量测定</w:t>
            </w:r>
          </w:p>
        </w:tc>
        <w:tc>
          <w:tcPr>
            <w:tcW w:w="706" w:type="dxa"/>
            <w:gridSpan w:val="2"/>
            <w:noWrap w:val="0"/>
            <w:vAlign w:val="top"/>
          </w:tcPr>
          <w:p w14:paraId="2E80742A">
            <w:pPr>
              <w:spacing w:line="320" w:lineRule="exact"/>
              <w:rPr>
                <w:rFonts w:hint="eastAsia" w:ascii="方正仿宋_GBK"/>
                <w:sz w:val="24"/>
                <w:szCs w:val="24"/>
              </w:rPr>
            </w:pPr>
          </w:p>
        </w:tc>
        <w:tc>
          <w:tcPr>
            <w:tcW w:w="1552" w:type="dxa"/>
            <w:noWrap w:val="0"/>
            <w:vAlign w:val="top"/>
          </w:tcPr>
          <w:p w14:paraId="33A56F07">
            <w:pPr>
              <w:spacing w:line="320" w:lineRule="exact"/>
              <w:rPr>
                <w:rFonts w:hint="eastAsia" w:ascii="方正仿宋_GBK"/>
                <w:sz w:val="24"/>
                <w:szCs w:val="24"/>
              </w:rPr>
            </w:pPr>
          </w:p>
        </w:tc>
        <w:tc>
          <w:tcPr>
            <w:tcW w:w="1268" w:type="dxa"/>
            <w:gridSpan w:val="2"/>
            <w:noWrap w:val="0"/>
            <w:vAlign w:val="top"/>
          </w:tcPr>
          <w:p w14:paraId="661734E4">
            <w:pPr>
              <w:spacing w:line="320" w:lineRule="exact"/>
              <w:rPr>
                <w:rFonts w:hint="eastAsia" w:ascii="方正仿宋_GBK"/>
                <w:sz w:val="24"/>
                <w:szCs w:val="24"/>
              </w:rPr>
            </w:pPr>
          </w:p>
        </w:tc>
        <w:tc>
          <w:tcPr>
            <w:tcW w:w="1268" w:type="dxa"/>
            <w:noWrap w:val="0"/>
            <w:vAlign w:val="top"/>
          </w:tcPr>
          <w:p w14:paraId="6E8242CC">
            <w:pPr>
              <w:spacing w:line="320" w:lineRule="exact"/>
              <w:rPr>
                <w:rFonts w:hint="eastAsia" w:ascii="方正仿宋_GBK"/>
                <w:sz w:val="24"/>
                <w:szCs w:val="24"/>
              </w:rPr>
            </w:pPr>
          </w:p>
        </w:tc>
      </w:tr>
      <w:tr w14:paraId="71EA1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trPr>
        <w:tc>
          <w:tcPr>
            <w:tcW w:w="718" w:type="dxa"/>
            <w:vMerge w:val="continue"/>
            <w:noWrap w:val="0"/>
            <w:vAlign w:val="center"/>
          </w:tcPr>
          <w:p w14:paraId="082CC517">
            <w:pPr>
              <w:spacing w:line="320" w:lineRule="exact"/>
              <w:rPr>
                <w:rFonts w:hint="eastAsia" w:ascii="方正仿宋_GBK"/>
                <w:sz w:val="24"/>
                <w:szCs w:val="24"/>
                <w:vertAlign w:val="subscript"/>
              </w:rPr>
            </w:pPr>
          </w:p>
        </w:tc>
        <w:tc>
          <w:tcPr>
            <w:tcW w:w="3845" w:type="dxa"/>
            <w:gridSpan w:val="2"/>
            <w:noWrap w:val="0"/>
            <w:vAlign w:val="center"/>
          </w:tcPr>
          <w:p w14:paraId="28940AEF">
            <w:pPr>
              <w:adjustRightInd w:val="0"/>
              <w:snapToGrid w:val="0"/>
              <w:spacing w:line="320" w:lineRule="exact"/>
              <w:rPr>
                <w:rFonts w:hint="eastAsia" w:ascii="方正仿宋_GBK" w:hAnsi="Arial" w:cs="Arial"/>
                <w:sz w:val="24"/>
                <w:szCs w:val="24"/>
              </w:rPr>
            </w:pPr>
            <w:r>
              <w:rPr>
                <w:rFonts w:hint="eastAsia" w:ascii="方正仿宋_GBK" w:hAnsi="Arial" w:cs="宋体"/>
                <w:sz w:val="24"/>
                <w:szCs w:val="24"/>
              </w:rPr>
              <w:t>乙型肝炎表面抗原测定</w:t>
            </w:r>
          </w:p>
        </w:tc>
        <w:tc>
          <w:tcPr>
            <w:tcW w:w="706" w:type="dxa"/>
            <w:gridSpan w:val="2"/>
            <w:noWrap w:val="0"/>
            <w:vAlign w:val="top"/>
          </w:tcPr>
          <w:p w14:paraId="3BEB73F2">
            <w:pPr>
              <w:spacing w:line="320" w:lineRule="exact"/>
              <w:rPr>
                <w:rFonts w:hint="eastAsia" w:ascii="方正仿宋_GBK"/>
                <w:sz w:val="24"/>
                <w:szCs w:val="24"/>
              </w:rPr>
            </w:pPr>
          </w:p>
        </w:tc>
        <w:tc>
          <w:tcPr>
            <w:tcW w:w="1552" w:type="dxa"/>
            <w:noWrap w:val="0"/>
            <w:vAlign w:val="top"/>
          </w:tcPr>
          <w:p w14:paraId="7D4807BC">
            <w:pPr>
              <w:spacing w:line="320" w:lineRule="exact"/>
              <w:rPr>
                <w:rFonts w:hint="eastAsia" w:ascii="方正仿宋_GBK"/>
                <w:sz w:val="24"/>
                <w:szCs w:val="24"/>
              </w:rPr>
            </w:pPr>
          </w:p>
        </w:tc>
        <w:tc>
          <w:tcPr>
            <w:tcW w:w="1268" w:type="dxa"/>
            <w:gridSpan w:val="2"/>
            <w:noWrap w:val="0"/>
            <w:vAlign w:val="top"/>
          </w:tcPr>
          <w:p w14:paraId="2AA19137">
            <w:pPr>
              <w:spacing w:line="320" w:lineRule="exact"/>
              <w:rPr>
                <w:rFonts w:hint="eastAsia" w:ascii="方正仿宋_GBK"/>
                <w:sz w:val="24"/>
                <w:szCs w:val="24"/>
              </w:rPr>
            </w:pPr>
          </w:p>
        </w:tc>
        <w:tc>
          <w:tcPr>
            <w:tcW w:w="1268" w:type="dxa"/>
            <w:noWrap w:val="0"/>
            <w:vAlign w:val="top"/>
          </w:tcPr>
          <w:p w14:paraId="29DB2190">
            <w:pPr>
              <w:spacing w:line="320" w:lineRule="exact"/>
              <w:rPr>
                <w:rFonts w:hint="eastAsia" w:ascii="方正仿宋_GBK"/>
                <w:sz w:val="24"/>
                <w:szCs w:val="24"/>
              </w:rPr>
            </w:pPr>
          </w:p>
        </w:tc>
      </w:tr>
      <w:tr w14:paraId="28BA6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trPr>
        <w:tc>
          <w:tcPr>
            <w:tcW w:w="718" w:type="dxa"/>
            <w:vMerge w:val="continue"/>
            <w:noWrap w:val="0"/>
            <w:vAlign w:val="center"/>
          </w:tcPr>
          <w:p w14:paraId="1984B183">
            <w:pPr>
              <w:spacing w:line="320" w:lineRule="exact"/>
              <w:rPr>
                <w:rFonts w:hint="eastAsia" w:ascii="方正仿宋_GBK"/>
                <w:sz w:val="24"/>
                <w:szCs w:val="24"/>
                <w:vertAlign w:val="subscript"/>
              </w:rPr>
            </w:pPr>
          </w:p>
        </w:tc>
        <w:tc>
          <w:tcPr>
            <w:tcW w:w="3845" w:type="dxa"/>
            <w:gridSpan w:val="2"/>
            <w:noWrap w:val="0"/>
            <w:vAlign w:val="center"/>
          </w:tcPr>
          <w:p w14:paraId="0F24374E">
            <w:pPr>
              <w:adjustRightInd w:val="0"/>
              <w:snapToGrid w:val="0"/>
              <w:spacing w:line="320" w:lineRule="exact"/>
              <w:rPr>
                <w:rFonts w:hint="eastAsia" w:ascii="方正仿宋_GBK" w:hAnsi="Arial" w:cs="Arial"/>
                <w:sz w:val="24"/>
                <w:szCs w:val="24"/>
              </w:rPr>
            </w:pPr>
            <w:r>
              <w:rPr>
                <w:rFonts w:hint="eastAsia" w:ascii="方正仿宋_GBK" w:hAnsi="Arial" w:cs="宋体"/>
                <w:sz w:val="24"/>
                <w:szCs w:val="24"/>
              </w:rPr>
              <w:t>乙型肝炎表面抗体测定</w:t>
            </w:r>
          </w:p>
        </w:tc>
        <w:tc>
          <w:tcPr>
            <w:tcW w:w="706" w:type="dxa"/>
            <w:gridSpan w:val="2"/>
            <w:noWrap w:val="0"/>
            <w:vAlign w:val="top"/>
          </w:tcPr>
          <w:p w14:paraId="5B4E718B">
            <w:pPr>
              <w:spacing w:line="320" w:lineRule="exact"/>
              <w:rPr>
                <w:rFonts w:hint="eastAsia" w:ascii="方正仿宋_GBK"/>
                <w:sz w:val="24"/>
                <w:szCs w:val="24"/>
              </w:rPr>
            </w:pPr>
          </w:p>
        </w:tc>
        <w:tc>
          <w:tcPr>
            <w:tcW w:w="1552" w:type="dxa"/>
            <w:noWrap w:val="0"/>
            <w:vAlign w:val="top"/>
          </w:tcPr>
          <w:p w14:paraId="25644F88">
            <w:pPr>
              <w:spacing w:line="320" w:lineRule="exact"/>
              <w:rPr>
                <w:rFonts w:hint="eastAsia" w:ascii="方正仿宋_GBK"/>
                <w:sz w:val="24"/>
                <w:szCs w:val="24"/>
              </w:rPr>
            </w:pPr>
          </w:p>
        </w:tc>
        <w:tc>
          <w:tcPr>
            <w:tcW w:w="1268" w:type="dxa"/>
            <w:gridSpan w:val="2"/>
            <w:noWrap w:val="0"/>
            <w:vAlign w:val="top"/>
          </w:tcPr>
          <w:p w14:paraId="617BA51F">
            <w:pPr>
              <w:spacing w:line="320" w:lineRule="exact"/>
              <w:rPr>
                <w:rFonts w:hint="eastAsia" w:ascii="方正仿宋_GBK"/>
                <w:sz w:val="24"/>
                <w:szCs w:val="24"/>
              </w:rPr>
            </w:pPr>
          </w:p>
        </w:tc>
        <w:tc>
          <w:tcPr>
            <w:tcW w:w="1268" w:type="dxa"/>
            <w:noWrap w:val="0"/>
            <w:vAlign w:val="top"/>
          </w:tcPr>
          <w:p w14:paraId="4859026D">
            <w:pPr>
              <w:spacing w:line="320" w:lineRule="exact"/>
              <w:rPr>
                <w:rFonts w:hint="eastAsia" w:ascii="方正仿宋_GBK"/>
                <w:sz w:val="24"/>
                <w:szCs w:val="24"/>
              </w:rPr>
            </w:pPr>
          </w:p>
        </w:tc>
      </w:tr>
      <w:tr w14:paraId="52ADF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718" w:type="dxa"/>
            <w:vMerge w:val="continue"/>
            <w:noWrap w:val="0"/>
            <w:vAlign w:val="center"/>
          </w:tcPr>
          <w:p w14:paraId="77E37B33">
            <w:pPr>
              <w:spacing w:line="320" w:lineRule="exact"/>
              <w:rPr>
                <w:rFonts w:hint="eastAsia" w:ascii="方正仿宋_GBK"/>
                <w:sz w:val="24"/>
                <w:szCs w:val="24"/>
                <w:vertAlign w:val="subscript"/>
              </w:rPr>
            </w:pPr>
          </w:p>
        </w:tc>
        <w:tc>
          <w:tcPr>
            <w:tcW w:w="3845" w:type="dxa"/>
            <w:gridSpan w:val="2"/>
            <w:noWrap w:val="0"/>
            <w:vAlign w:val="center"/>
          </w:tcPr>
          <w:p w14:paraId="45E533C1">
            <w:pPr>
              <w:adjustRightInd w:val="0"/>
              <w:snapToGrid w:val="0"/>
              <w:spacing w:line="320" w:lineRule="exact"/>
              <w:rPr>
                <w:rFonts w:hint="eastAsia" w:ascii="方正仿宋_GBK" w:hAnsi="Arial" w:cs="Arial"/>
                <w:sz w:val="24"/>
                <w:szCs w:val="24"/>
              </w:rPr>
            </w:pPr>
            <w:r>
              <w:rPr>
                <w:rFonts w:hint="eastAsia" w:ascii="方正仿宋_GBK" w:hAnsi="Arial" w:cs="宋体"/>
                <w:sz w:val="24"/>
                <w:szCs w:val="24"/>
              </w:rPr>
              <w:t>乙型肝炎</w:t>
            </w:r>
            <w:r>
              <w:rPr>
                <w:rFonts w:hint="eastAsia" w:ascii="方正仿宋_GBK" w:hAnsi="Arial" w:cs="Arial"/>
                <w:sz w:val="24"/>
                <w:szCs w:val="24"/>
              </w:rPr>
              <w:t>e</w:t>
            </w:r>
            <w:r>
              <w:rPr>
                <w:rFonts w:hint="eastAsia" w:ascii="方正仿宋_GBK" w:hAnsi="Arial" w:cs="宋体"/>
                <w:sz w:val="24"/>
                <w:szCs w:val="24"/>
              </w:rPr>
              <w:t>抗原测定</w:t>
            </w:r>
          </w:p>
        </w:tc>
        <w:tc>
          <w:tcPr>
            <w:tcW w:w="706" w:type="dxa"/>
            <w:gridSpan w:val="2"/>
            <w:noWrap w:val="0"/>
            <w:vAlign w:val="top"/>
          </w:tcPr>
          <w:p w14:paraId="4DFFDC1F">
            <w:pPr>
              <w:spacing w:line="320" w:lineRule="exact"/>
              <w:rPr>
                <w:rFonts w:hint="eastAsia" w:ascii="方正仿宋_GBK"/>
                <w:sz w:val="24"/>
                <w:szCs w:val="24"/>
              </w:rPr>
            </w:pPr>
          </w:p>
        </w:tc>
        <w:tc>
          <w:tcPr>
            <w:tcW w:w="1552" w:type="dxa"/>
            <w:noWrap w:val="0"/>
            <w:vAlign w:val="top"/>
          </w:tcPr>
          <w:p w14:paraId="0911FECA">
            <w:pPr>
              <w:spacing w:line="320" w:lineRule="exact"/>
              <w:rPr>
                <w:rFonts w:hint="eastAsia" w:ascii="方正仿宋_GBK"/>
                <w:sz w:val="24"/>
                <w:szCs w:val="24"/>
              </w:rPr>
            </w:pPr>
          </w:p>
        </w:tc>
        <w:tc>
          <w:tcPr>
            <w:tcW w:w="1268" w:type="dxa"/>
            <w:gridSpan w:val="2"/>
            <w:noWrap w:val="0"/>
            <w:vAlign w:val="top"/>
          </w:tcPr>
          <w:p w14:paraId="3B8E386E">
            <w:pPr>
              <w:spacing w:line="320" w:lineRule="exact"/>
              <w:rPr>
                <w:rFonts w:hint="eastAsia" w:ascii="方正仿宋_GBK"/>
                <w:sz w:val="24"/>
                <w:szCs w:val="24"/>
              </w:rPr>
            </w:pPr>
          </w:p>
        </w:tc>
        <w:tc>
          <w:tcPr>
            <w:tcW w:w="1268" w:type="dxa"/>
            <w:noWrap w:val="0"/>
            <w:vAlign w:val="top"/>
          </w:tcPr>
          <w:p w14:paraId="7C9ADDE4">
            <w:pPr>
              <w:spacing w:line="320" w:lineRule="exact"/>
              <w:rPr>
                <w:rFonts w:hint="eastAsia" w:ascii="方正仿宋_GBK"/>
                <w:sz w:val="24"/>
                <w:szCs w:val="24"/>
              </w:rPr>
            </w:pPr>
          </w:p>
        </w:tc>
      </w:tr>
      <w:tr w14:paraId="05A5A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718" w:type="dxa"/>
            <w:vMerge w:val="continue"/>
            <w:noWrap w:val="0"/>
            <w:vAlign w:val="center"/>
          </w:tcPr>
          <w:p w14:paraId="6589C30D">
            <w:pPr>
              <w:spacing w:line="320" w:lineRule="exact"/>
              <w:rPr>
                <w:rFonts w:hint="eastAsia" w:ascii="方正仿宋_GBK"/>
                <w:sz w:val="24"/>
                <w:szCs w:val="24"/>
                <w:vertAlign w:val="subscript"/>
              </w:rPr>
            </w:pPr>
          </w:p>
        </w:tc>
        <w:tc>
          <w:tcPr>
            <w:tcW w:w="3845" w:type="dxa"/>
            <w:gridSpan w:val="2"/>
            <w:noWrap w:val="0"/>
            <w:vAlign w:val="center"/>
          </w:tcPr>
          <w:p w14:paraId="7D549644">
            <w:pPr>
              <w:adjustRightInd w:val="0"/>
              <w:snapToGrid w:val="0"/>
              <w:spacing w:line="320" w:lineRule="exact"/>
              <w:rPr>
                <w:rFonts w:hint="eastAsia" w:ascii="方正仿宋_GBK" w:hAnsi="Arial" w:cs="Arial"/>
                <w:sz w:val="24"/>
                <w:szCs w:val="24"/>
              </w:rPr>
            </w:pPr>
            <w:r>
              <w:rPr>
                <w:rFonts w:hint="eastAsia" w:ascii="方正仿宋_GBK" w:hAnsi="Arial" w:cs="宋体"/>
                <w:sz w:val="24"/>
                <w:szCs w:val="24"/>
              </w:rPr>
              <w:t>乙型肝炎</w:t>
            </w:r>
            <w:r>
              <w:rPr>
                <w:rFonts w:hint="eastAsia" w:ascii="方正仿宋_GBK" w:hAnsi="Arial" w:cs="Arial"/>
                <w:sz w:val="24"/>
                <w:szCs w:val="24"/>
              </w:rPr>
              <w:t>e</w:t>
            </w:r>
            <w:r>
              <w:rPr>
                <w:rFonts w:hint="eastAsia" w:ascii="方正仿宋_GBK" w:hAnsi="Arial" w:cs="宋体"/>
                <w:sz w:val="24"/>
                <w:szCs w:val="24"/>
              </w:rPr>
              <w:t>抗体测定</w:t>
            </w:r>
          </w:p>
        </w:tc>
        <w:tc>
          <w:tcPr>
            <w:tcW w:w="706" w:type="dxa"/>
            <w:gridSpan w:val="2"/>
            <w:noWrap w:val="0"/>
            <w:vAlign w:val="top"/>
          </w:tcPr>
          <w:p w14:paraId="5AAE5FBB">
            <w:pPr>
              <w:spacing w:line="320" w:lineRule="exact"/>
              <w:rPr>
                <w:rFonts w:hint="eastAsia" w:ascii="方正仿宋_GBK"/>
                <w:sz w:val="24"/>
                <w:szCs w:val="24"/>
              </w:rPr>
            </w:pPr>
          </w:p>
        </w:tc>
        <w:tc>
          <w:tcPr>
            <w:tcW w:w="1552" w:type="dxa"/>
            <w:noWrap w:val="0"/>
            <w:vAlign w:val="top"/>
          </w:tcPr>
          <w:p w14:paraId="5FFFC6E4">
            <w:pPr>
              <w:spacing w:line="320" w:lineRule="exact"/>
              <w:rPr>
                <w:rFonts w:hint="eastAsia" w:ascii="方正仿宋_GBK"/>
                <w:sz w:val="24"/>
                <w:szCs w:val="24"/>
              </w:rPr>
            </w:pPr>
          </w:p>
        </w:tc>
        <w:tc>
          <w:tcPr>
            <w:tcW w:w="1268" w:type="dxa"/>
            <w:gridSpan w:val="2"/>
            <w:noWrap w:val="0"/>
            <w:vAlign w:val="top"/>
          </w:tcPr>
          <w:p w14:paraId="77522750">
            <w:pPr>
              <w:spacing w:line="320" w:lineRule="exact"/>
              <w:rPr>
                <w:rFonts w:hint="eastAsia" w:ascii="方正仿宋_GBK"/>
                <w:sz w:val="24"/>
                <w:szCs w:val="24"/>
              </w:rPr>
            </w:pPr>
          </w:p>
        </w:tc>
        <w:tc>
          <w:tcPr>
            <w:tcW w:w="1268" w:type="dxa"/>
            <w:noWrap w:val="0"/>
            <w:vAlign w:val="top"/>
          </w:tcPr>
          <w:p w14:paraId="5117621C">
            <w:pPr>
              <w:spacing w:line="320" w:lineRule="exact"/>
              <w:rPr>
                <w:rFonts w:hint="eastAsia" w:ascii="方正仿宋_GBK"/>
                <w:sz w:val="24"/>
                <w:szCs w:val="24"/>
              </w:rPr>
            </w:pPr>
          </w:p>
        </w:tc>
      </w:tr>
      <w:tr w14:paraId="3B9F9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718" w:type="dxa"/>
            <w:vMerge w:val="continue"/>
            <w:noWrap w:val="0"/>
            <w:vAlign w:val="center"/>
          </w:tcPr>
          <w:p w14:paraId="58480316">
            <w:pPr>
              <w:spacing w:line="320" w:lineRule="exact"/>
              <w:rPr>
                <w:rFonts w:hint="eastAsia" w:ascii="方正仿宋_GBK"/>
                <w:sz w:val="24"/>
                <w:szCs w:val="24"/>
                <w:vertAlign w:val="subscript"/>
              </w:rPr>
            </w:pPr>
          </w:p>
        </w:tc>
        <w:tc>
          <w:tcPr>
            <w:tcW w:w="3845" w:type="dxa"/>
            <w:gridSpan w:val="2"/>
            <w:noWrap w:val="0"/>
            <w:vAlign w:val="center"/>
          </w:tcPr>
          <w:p w14:paraId="3E94E81A">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乙型肝炎核心抗体测定</w:t>
            </w:r>
          </w:p>
        </w:tc>
        <w:tc>
          <w:tcPr>
            <w:tcW w:w="706" w:type="dxa"/>
            <w:gridSpan w:val="2"/>
            <w:noWrap w:val="0"/>
            <w:vAlign w:val="top"/>
          </w:tcPr>
          <w:p w14:paraId="142494F7">
            <w:pPr>
              <w:spacing w:line="320" w:lineRule="exact"/>
              <w:rPr>
                <w:rFonts w:hint="eastAsia" w:ascii="方正仿宋_GBK"/>
                <w:sz w:val="24"/>
                <w:szCs w:val="24"/>
              </w:rPr>
            </w:pPr>
          </w:p>
        </w:tc>
        <w:tc>
          <w:tcPr>
            <w:tcW w:w="1552" w:type="dxa"/>
            <w:noWrap w:val="0"/>
            <w:vAlign w:val="top"/>
          </w:tcPr>
          <w:p w14:paraId="1D0961AE">
            <w:pPr>
              <w:spacing w:line="320" w:lineRule="exact"/>
              <w:rPr>
                <w:rFonts w:hint="eastAsia" w:ascii="方正仿宋_GBK"/>
                <w:sz w:val="24"/>
                <w:szCs w:val="24"/>
              </w:rPr>
            </w:pPr>
          </w:p>
        </w:tc>
        <w:tc>
          <w:tcPr>
            <w:tcW w:w="1268" w:type="dxa"/>
            <w:gridSpan w:val="2"/>
            <w:noWrap w:val="0"/>
            <w:vAlign w:val="top"/>
          </w:tcPr>
          <w:p w14:paraId="2D40B17D">
            <w:pPr>
              <w:spacing w:line="320" w:lineRule="exact"/>
              <w:rPr>
                <w:rFonts w:hint="eastAsia" w:ascii="方正仿宋_GBK"/>
                <w:sz w:val="24"/>
                <w:szCs w:val="24"/>
              </w:rPr>
            </w:pPr>
          </w:p>
        </w:tc>
        <w:tc>
          <w:tcPr>
            <w:tcW w:w="1268" w:type="dxa"/>
            <w:noWrap w:val="0"/>
            <w:vAlign w:val="top"/>
          </w:tcPr>
          <w:p w14:paraId="720EC1A0">
            <w:pPr>
              <w:spacing w:line="320" w:lineRule="exact"/>
              <w:rPr>
                <w:rFonts w:hint="eastAsia" w:ascii="方正仿宋_GBK"/>
                <w:sz w:val="24"/>
                <w:szCs w:val="24"/>
              </w:rPr>
            </w:pPr>
          </w:p>
        </w:tc>
      </w:tr>
      <w:tr w14:paraId="54B71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718" w:type="dxa"/>
            <w:vMerge w:val="continue"/>
            <w:noWrap w:val="0"/>
            <w:vAlign w:val="center"/>
          </w:tcPr>
          <w:p w14:paraId="7ABF1C31">
            <w:pPr>
              <w:spacing w:line="320" w:lineRule="exact"/>
              <w:rPr>
                <w:rFonts w:hint="eastAsia" w:ascii="方正仿宋_GBK"/>
                <w:sz w:val="24"/>
                <w:szCs w:val="24"/>
                <w:vertAlign w:val="subscript"/>
              </w:rPr>
            </w:pPr>
          </w:p>
        </w:tc>
        <w:tc>
          <w:tcPr>
            <w:tcW w:w="3845" w:type="dxa"/>
            <w:gridSpan w:val="2"/>
            <w:noWrap w:val="0"/>
            <w:vAlign w:val="center"/>
          </w:tcPr>
          <w:p w14:paraId="43139264">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虎红平板凝集试验</w:t>
            </w:r>
          </w:p>
        </w:tc>
        <w:tc>
          <w:tcPr>
            <w:tcW w:w="706" w:type="dxa"/>
            <w:gridSpan w:val="2"/>
            <w:noWrap w:val="0"/>
            <w:vAlign w:val="top"/>
          </w:tcPr>
          <w:p w14:paraId="24A0D3EC">
            <w:pPr>
              <w:spacing w:line="320" w:lineRule="exact"/>
              <w:rPr>
                <w:rFonts w:hint="eastAsia" w:ascii="方正仿宋_GBK"/>
                <w:sz w:val="24"/>
                <w:szCs w:val="24"/>
              </w:rPr>
            </w:pPr>
          </w:p>
        </w:tc>
        <w:tc>
          <w:tcPr>
            <w:tcW w:w="1552" w:type="dxa"/>
            <w:noWrap w:val="0"/>
            <w:vAlign w:val="top"/>
          </w:tcPr>
          <w:p w14:paraId="2C3D395F">
            <w:pPr>
              <w:spacing w:line="320" w:lineRule="exact"/>
              <w:rPr>
                <w:rFonts w:hint="eastAsia" w:ascii="方正仿宋_GBK"/>
                <w:sz w:val="24"/>
                <w:szCs w:val="24"/>
              </w:rPr>
            </w:pPr>
          </w:p>
        </w:tc>
        <w:tc>
          <w:tcPr>
            <w:tcW w:w="1268" w:type="dxa"/>
            <w:gridSpan w:val="2"/>
            <w:noWrap w:val="0"/>
            <w:vAlign w:val="top"/>
          </w:tcPr>
          <w:p w14:paraId="5B1E6231">
            <w:pPr>
              <w:spacing w:line="320" w:lineRule="exact"/>
              <w:rPr>
                <w:rFonts w:hint="eastAsia" w:ascii="方正仿宋_GBK"/>
                <w:sz w:val="24"/>
                <w:szCs w:val="24"/>
              </w:rPr>
            </w:pPr>
          </w:p>
        </w:tc>
        <w:tc>
          <w:tcPr>
            <w:tcW w:w="1268" w:type="dxa"/>
            <w:noWrap w:val="0"/>
            <w:vAlign w:val="top"/>
          </w:tcPr>
          <w:p w14:paraId="38B3D67E">
            <w:pPr>
              <w:spacing w:line="320" w:lineRule="exact"/>
              <w:rPr>
                <w:rFonts w:hint="eastAsia" w:ascii="方正仿宋_GBK"/>
                <w:sz w:val="24"/>
                <w:szCs w:val="24"/>
              </w:rPr>
            </w:pPr>
          </w:p>
        </w:tc>
      </w:tr>
      <w:tr w14:paraId="523FC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center"/>
          </w:tcPr>
          <w:p w14:paraId="19CBC87C">
            <w:pPr>
              <w:spacing w:line="320" w:lineRule="exact"/>
              <w:rPr>
                <w:rFonts w:hint="eastAsia" w:ascii="方正仿宋_GBK"/>
                <w:sz w:val="24"/>
                <w:szCs w:val="24"/>
                <w:vertAlign w:val="subscript"/>
              </w:rPr>
            </w:pPr>
          </w:p>
        </w:tc>
        <w:tc>
          <w:tcPr>
            <w:tcW w:w="3845" w:type="dxa"/>
            <w:gridSpan w:val="2"/>
            <w:noWrap w:val="0"/>
            <w:vAlign w:val="center"/>
          </w:tcPr>
          <w:p w14:paraId="11F261BC">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酶联免疫吸附试验</w:t>
            </w:r>
          </w:p>
        </w:tc>
        <w:tc>
          <w:tcPr>
            <w:tcW w:w="706" w:type="dxa"/>
            <w:gridSpan w:val="2"/>
            <w:noWrap w:val="0"/>
            <w:vAlign w:val="top"/>
          </w:tcPr>
          <w:p w14:paraId="3A04D498">
            <w:pPr>
              <w:spacing w:line="320" w:lineRule="exact"/>
              <w:rPr>
                <w:rFonts w:hint="eastAsia" w:ascii="方正仿宋_GBK"/>
                <w:sz w:val="24"/>
                <w:szCs w:val="24"/>
              </w:rPr>
            </w:pPr>
          </w:p>
        </w:tc>
        <w:tc>
          <w:tcPr>
            <w:tcW w:w="1552" w:type="dxa"/>
            <w:noWrap w:val="0"/>
            <w:vAlign w:val="top"/>
          </w:tcPr>
          <w:p w14:paraId="5117AB17">
            <w:pPr>
              <w:spacing w:line="320" w:lineRule="exact"/>
              <w:rPr>
                <w:rFonts w:hint="eastAsia" w:ascii="方正仿宋_GBK"/>
                <w:sz w:val="24"/>
                <w:szCs w:val="24"/>
              </w:rPr>
            </w:pPr>
          </w:p>
        </w:tc>
        <w:tc>
          <w:tcPr>
            <w:tcW w:w="1268" w:type="dxa"/>
            <w:gridSpan w:val="2"/>
            <w:noWrap w:val="0"/>
            <w:vAlign w:val="top"/>
          </w:tcPr>
          <w:p w14:paraId="723ED3B3">
            <w:pPr>
              <w:spacing w:line="320" w:lineRule="exact"/>
              <w:rPr>
                <w:rFonts w:hint="eastAsia" w:ascii="方正仿宋_GBK"/>
                <w:sz w:val="24"/>
                <w:szCs w:val="24"/>
              </w:rPr>
            </w:pPr>
          </w:p>
        </w:tc>
        <w:tc>
          <w:tcPr>
            <w:tcW w:w="1268" w:type="dxa"/>
            <w:noWrap w:val="0"/>
            <w:vAlign w:val="top"/>
          </w:tcPr>
          <w:p w14:paraId="3AFC5911">
            <w:pPr>
              <w:spacing w:line="320" w:lineRule="exact"/>
              <w:rPr>
                <w:rFonts w:hint="eastAsia" w:ascii="方正仿宋_GBK"/>
                <w:sz w:val="24"/>
                <w:szCs w:val="24"/>
              </w:rPr>
            </w:pPr>
          </w:p>
        </w:tc>
      </w:tr>
      <w:tr w14:paraId="11BA1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center"/>
          </w:tcPr>
          <w:p w14:paraId="79F23106">
            <w:pPr>
              <w:spacing w:line="320" w:lineRule="exact"/>
              <w:rPr>
                <w:rFonts w:hint="eastAsia" w:ascii="方正仿宋_GBK"/>
                <w:sz w:val="24"/>
                <w:szCs w:val="24"/>
                <w:vertAlign w:val="subscript"/>
              </w:rPr>
            </w:pPr>
          </w:p>
        </w:tc>
        <w:tc>
          <w:tcPr>
            <w:tcW w:w="3845" w:type="dxa"/>
            <w:gridSpan w:val="2"/>
            <w:noWrap w:val="0"/>
            <w:vAlign w:val="center"/>
          </w:tcPr>
          <w:p w14:paraId="5D61DEE9">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补体结合试验</w:t>
            </w:r>
          </w:p>
        </w:tc>
        <w:tc>
          <w:tcPr>
            <w:tcW w:w="706" w:type="dxa"/>
            <w:gridSpan w:val="2"/>
            <w:noWrap w:val="0"/>
            <w:vAlign w:val="top"/>
          </w:tcPr>
          <w:p w14:paraId="57D5AA5B">
            <w:pPr>
              <w:spacing w:line="320" w:lineRule="exact"/>
              <w:rPr>
                <w:rFonts w:hint="eastAsia" w:ascii="方正仿宋_GBK"/>
                <w:sz w:val="24"/>
                <w:szCs w:val="24"/>
              </w:rPr>
            </w:pPr>
          </w:p>
        </w:tc>
        <w:tc>
          <w:tcPr>
            <w:tcW w:w="1552" w:type="dxa"/>
            <w:noWrap w:val="0"/>
            <w:vAlign w:val="top"/>
          </w:tcPr>
          <w:p w14:paraId="64DB49C0">
            <w:pPr>
              <w:spacing w:line="320" w:lineRule="exact"/>
              <w:rPr>
                <w:rFonts w:hint="eastAsia" w:ascii="方正仿宋_GBK"/>
                <w:sz w:val="24"/>
                <w:szCs w:val="24"/>
              </w:rPr>
            </w:pPr>
          </w:p>
        </w:tc>
        <w:tc>
          <w:tcPr>
            <w:tcW w:w="1268" w:type="dxa"/>
            <w:gridSpan w:val="2"/>
            <w:noWrap w:val="0"/>
            <w:vAlign w:val="top"/>
          </w:tcPr>
          <w:p w14:paraId="426965AD">
            <w:pPr>
              <w:spacing w:line="320" w:lineRule="exact"/>
              <w:rPr>
                <w:rFonts w:hint="eastAsia" w:ascii="方正仿宋_GBK"/>
                <w:sz w:val="24"/>
                <w:szCs w:val="24"/>
              </w:rPr>
            </w:pPr>
          </w:p>
        </w:tc>
        <w:tc>
          <w:tcPr>
            <w:tcW w:w="1268" w:type="dxa"/>
            <w:noWrap w:val="0"/>
            <w:vAlign w:val="top"/>
          </w:tcPr>
          <w:p w14:paraId="3598CF8F">
            <w:pPr>
              <w:spacing w:line="320" w:lineRule="exact"/>
              <w:rPr>
                <w:rFonts w:hint="eastAsia" w:ascii="方正仿宋_GBK"/>
                <w:sz w:val="24"/>
                <w:szCs w:val="24"/>
              </w:rPr>
            </w:pPr>
          </w:p>
        </w:tc>
      </w:tr>
      <w:tr w14:paraId="0C11B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 w:hRule="atLeast"/>
        </w:trPr>
        <w:tc>
          <w:tcPr>
            <w:tcW w:w="718" w:type="dxa"/>
            <w:vMerge w:val="continue"/>
            <w:noWrap w:val="0"/>
            <w:vAlign w:val="center"/>
          </w:tcPr>
          <w:p w14:paraId="0BC05513">
            <w:pPr>
              <w:spacing w:line="320" w:lineRule="exact"/>
              <w:rPr>
                <w:rFonts w:hint="eastAsia" w:ascii="方正仿宋_GBK"/>
                <w:sz w:val="24"/>
                <w:szCs w:val="24"/>
                <w:vertAlign w:val="subscript"/>
              </w:rPr>
            </w:pPr>
          </w:p>
        </w:tc>
        <w:tc>
          <w:tcPr>
            <w:tcW w:w="3845" w:type="dxa"/>
            <w:gridSpan w:val="2"/>
            <w:noWrap w:val="0"/>
            <w:vAlign w:val="center"/>
          </w:tcPr>
          <w:p w14:paraId="443DCAAF">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抗艾滋病病毒（HIV）抗体测定</w:t>
            </w:r>
          </w:p>
        </w:tc>
        <w:tc>
          <w:tcPr>
            <w:tcW w:w="706" w:type="dxa"/>
            <w:gridSpan w:val="2"/>
            <w:noWrap w:val="0"/>
            <w:vAlign w:val="top"/>
          </w:tcPr>
          <w:p w14:paraId="32FCBDF8">
            <w:pPr>
              <w:spacing w:line="320" w:lineRule="exact"/>
              <w:rPr>
                <w:rFonts w:hint="eastAsia" w:ascii="方正仿宋_GBK"/>
                <w:sz w:val="24"/>
                <w:szCs w:val="24"/>
              </w:rPr>
            </w:pPr>
          </w:p>
        </w:tc>
        <w:tc>
          <w:tcPr>
            <w:tcW w:w="1552" w:type="dxa"/>
            <w:noWrap w:val="0"/>
            <w:vAlign w:val="top"/>
          </w:tcPr>
          <w:p w14:paraId="6029905A">
            <w:pPr>
              <w:spacing w:line="320" w:lineRule="exact"/>
              <w:rPr>
                <w:rFonts w:hint="eastAsia" w:ascii="方正仿宋_GBK"/>
                <w:sz w:val="24"/>
                <w:szCs w:val="24"/>
              </w:rPr>
            </w:pPr>
          </w:p>
        </w:tc>
        <w:tc>
          <w:tcPr>
            <w:tcW w:w="1268" w:type="dxa"/>
            <w:gridSpan w:val="2"/>
            <w:noWrap w:val="0"/>
            <w:vAlign w:val="top"/>
          </w:tcPr>
          <w:p w14:paraId="7A9268F4">
            <w:pPr>
              <w:spacing w:line="320" w:lineRule="exact"/>
              <w:rPr>
                <w:rFonts w:hint="eastAsia" w:ascii="方正仿宋_GBK"/>
                <w:sz w:val="24"/>
                <w:szCs w:val="24"/>
              </w:rPr>
            </w:pPr>
          </w:p>
        </w:tc>
        <w:tc>
          <w:tcPr>
            <w:tcW w:w="1268" w:type="dxa"/>
            <w:noWrap w:val="0"/>
            <w:vAlign w:val="top"/>
          </w:tcPr>
          <w:p w14:paraId="469FA0DD">
            <w:pPr>
              <w:spacing w:line="320" w:lineRule="exact"/>
              <w:rPr>
                <w:rFonts w:hint="eastAsia" w:ascii="方正仿宋_GBK"/>
                <w:sz w:val="24"/>
                <w:szCs w:val="24"/>
              </w:rPr>
            </w:pPr>
          </w:p>
        </w:tc>
      </w:tr>
      <w:tr w14:paraId="02706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718" w:type="dxa"/>
            <w:vMerge w:val="continue"/>
            <w:noWrap w:val="0"/>
            <w:vAlign w:val="center"/>
          </w:tcPr>
          <w:p w14:paraId="0BC9025E">
            <w:pPr>
              <w:spacing w:line="320" w:lineRule="exact"/>
              <w:rPr>
                <w:rFonts w:hint="eastAsia" w:ascii="方正仿宋_GBK"/>
                <w:sz w:val="24"/>
                <w:szCs w:val="24"/>
                <w:vertAlign w:val="subscript"/>
              </w:rPr>
            </w:pPr>
          </w:p>
        </w:tc>
        <w:tc>
          <w:tcPr>
            <w:tcW w:w="3845" w:type="dxa"/>
            <w:gridSpan w:val="2"/>
            <w:noWrap w:val="0"/>
            <w:vAlign w:val="center"/>
          </w:tcPr>
          <w:p w14:paraId="61927C93">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体液布鲁氏菌分离</w:t>
            </w:r>
          </w:p>
        </w:tc>
        <w:tc>
          <w:tcPr>
            <w:tcW w:w="706" w:type="dxa"/>
            <w:gridSpan w:val="2"/>
            <w:noWrap w:val="0"/>
            <w:vAlign w:val="top"/>
          </w:tcPr>
          <w:p w14:paraId="169FA71D">
            <w:pPr>
              <w:spacing w:line="320" w:lineRule="exact"/>
              <w:rPr>
                <w:rFonts w:hint="eastAsia" w:ascii="方正仿宋_GBK"/>
                <w:sz w:val="24"/>
                <w:szCs w:val="24"/>
              </w:rPr>
            </w:pPr>
          </w:p>
        </w:tc>
        <w:tc>
          <w:tcPr>
            <w:tcW w:w="1552" w:type="dxa"/>
            <w:noWrap w:val="0"/>
            <w:vAlign w:val="top"/>
          </w:tcPr>
          <w:p w14:paraId="4ACF3C5E">
            <w:pPr>
              <w:spacing w:line="320" w:lineRule="exact"/>
              <w:rPr>
                <w:rFonts w:hint="eastAsia" w:ascii="方正仿宋_GBK"/>
                <w:sz w:val="24"/>
                <w:szCs w:val="24"/>
              </w:rPr>
            </w:pPr>
          </w:p>
        </w:tc>
        <w:tc>
          <w:tcPr>
            <w:tcW w:w="1268" w:type="dxa"/>
            <w:gridSpan w:val="2"/>
            <w:noWrap w:val="0"/>
            <w:vAlign w:val="top"/>
          </w:tcPr>
          <w:p w14:paraId="0C7D8E66">
            <w:pPr>
              <w:spacing w:line="320" w:lineRule="exact"/>
              <w:rPr>
                <w:rFonts w:hint="eastAsia" w:ascii="方正仿宋_GBK"/>
                <w:sz w:val="24"/>
                <w:szCs w:val="24"/>
              </w:rPr>
            </w:pPr>
          </w:p>
        </w:tc>
        <w:tc>
          <w:tcPr>
            <w:tcW w:w="1268" w:type="dxa"/>
            <w:noWrap w:val="0"/>
            <w:vAlign w:val="top"/>
          </w:tcPr>
          <w:p w14:paraId="40F019FB">
            <w:pPr>
              <w:spacing w:line="320" w:lineRule="exact"/>
              <w:rPr>
                <w:rFonts w:hint="eastAsia" w:ascii="方正仿宋_GBK"/>
                <w:sz w:val="24"/>
                <w:szCs w:val="24"/>
              </w:rPr>
            </w:pPr>
          </w:p>
        </w:tc>
      </w:tr>
      <w:tr w14:paraId="5C30E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2" w:hRule="atLeast"/>
        </w:trPr>
        <w:tc>
          <w:tcPr>
            <w:tcW w:w="718" w:type="dxa"/>
            <w:vMerge w:val="continue"/>
            <w:noWrap w:val="0"/>
            <w:vAlign w:val="center"/>
          </w:tcPr>
          <w:p w14:paraId="798D3F3C">
            <w:pPr>
              <w:spacing w:line="320" w:lineRule="exact"/>
              <w:rPr>
                <w:rFonts w:hint="eastAsia" w:ascii="方正仿宋_GBK"/>
                <w:sz w:val="24"/>
                <w:szCs w:val="24"/>
                <w:vertAlign w:val="subscript"/>
              </w:rPr>
            </w:pPr>
          </w:p>
        </w:tc>
        <w:tc>
          <w:tcPr>
            <w:tcW w:w="3845" w:type="dxa"/>
            <w:gridSpan w:val="2"/>
            <w:noWrap w:val="0"/>
            <w:vAlign w:val="center"/>
          </w:tcPr>
          <w:p w14:paraId="50D54039">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体液HIV分离</w:t>
            </w:r>
          </w:p>
        </w:tc>
        <w:tc>
          <w:tcPr>
            <w:tcW w:w="706" w:type="dxa"/>
            <w:gridSpan w:val="2"/>
            <w:noWrap w:val="0"/>
            <w:vAlign w:val="top"/>
          </w:tcPr>
          <w:p w14:paraId="37744091">
            <w:pPr>
              <w:spacing w:line="320" w:lineRule="exact"/>
              <w:rPr>
                <w:rFonts w:hint="eastAsia" w:ascii="方正仿宋_GBK"/>
                <w:sz w:val="24"/>
                <w:szCs w:val="24"/>
              </w:rPr>
            </w:pPr>
          </w:p>
        </w:tc>
        <w:tc>
          <w:tcPr>
            <w:tcW w:w="1552" w:type="dxa"/>
            <w:noWrap w:val="0"/>
            <w:vAlign w:val="top"/>
          </w:tcPr>
          <w:p w14:paraId="75AADEB4">
            <w:pPr>
              <w:spacing w:line="320" w:lineRule="exact"/>
              <w:rPr>
                <w:rFonts w:hint="eastAsia" w:ascii="方正仿宋_GBK"/>
                <w:sz w:val="24"/>
                <w:szCs w:val="24"/>
              </w:rPr>
            </w:pPr>
          </w:p>
        </w:tc>
        <w:tc>
          <w:tcPr>
            <w:tcW w:w="1268" w:type="dxa"/>
            <w:gridSpan w:val="2"/>
            <w:noWrap w:val="0"/>
            <w:vAlign w:val="top"/>
          </w:tcPr>
          <w:p w14:paraId="3E1484FC">
            <w:pPr>
              <w:spacing w:line="320" w:lineRule="exact"/>
              <w:rPr>
                <w:rFonts w:hint="eastAsia" w:ascii="方正仿宋_GBK"/>
                <w:sz w:val="24"/>
                <w:szCs w:val="24"/>
              </w:rPr>
            </w:pPr>
          </w:p>
        </w:tc>
        <w:tc>
          <w:tcPr>
            <w:tcW w:w="1268" w:type="dxa"/>
            <w:noWrap w:val="0"/>
            <w:vAlign w:val="top"/>
          </w:tcPr>
          <w:p w14:paraId="02BAD071">
            <w:pPr>
              <w:spacing w:line="320" w:lineRule="exact"/>
              <w:rPr>
                <w:rFonts w:hint="eastAsia" w:ascii="方正仿宋_GBK"/>
                <w:sz w:val="24"/>
                <w:szCs w:val="24"/>
              </w:rPr>
            </w:pPr>
          </w:p>
        </w:tc>
      </w:tr>
      <w:tr w14:paraId="06E05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718" w:type="dxa"/>
            <w:vMerge w:val="continue"/>
            <w:noWrap w:val="0"/>
            <w:vAlign w:val="center"/>
          </w:tcPr>
          <w:p w14:paraId="00BF14E2">
            <w:pPr>
              <w:spacing w:line="320" w:lineRule="exact"/>
              <w:rPr>
                <w:rFonts w:hint="eastAsia" w:ascii="方正仿宋_GBK"/>
                <w:sz w:val="24"/>
                <w:szCs w:val="24"/>
                <w:vertAlign w:val="subscript"/>
              </w:rPr>
            </w:pPr>
          </w:p>
        </w:tc>
        <w:tc>
          <w:tcPr>
            <w:tcW w:w="3845" w:type="dxa"/>
            <w:gridSpan w:val="2"/>
            <w:noWrap w:val="0"/>
            <w:vAlign w:val="center"/>
          </w:tcPr>
          <w:p w14:paraId="4B68BACC">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类风湿因子</w:t>
            </w:r>
          </w:p>
        </w:tc>
        <w:tc>
          <w:tcPr>
            <w:tcW w:w="706" w:type="dxa"/>
            <w:gridSpan w:val="2"/>
            <w:noWrap w:val="0"/>
            <w:vAlign w:val="top"/>
          </w:tcPr>
          <w:p w14:paraId="55176660">
            <w:pPr>
              <w:spacing w:line="320" w:lineRule="exact"/>
              <w:rPr>
                <w:rFonts w:hint="eastAsia" w:ascii="方正仿宋_GBK"/>
                <w:sz w:val="24"/>
                <w:szCs w:val="24"/>
              </w:rPr>
            </w:pPr>
          </w:p>
        </w:tc>
        <w:tc>
          <w:tcPr>
            <w:tcW w:w="1552" w:type="dxa"/>
            <w:noWrap w:val="0"/>
            <w:vAlign w:val="top"/>
          </w:tcPr>
          <w:p w14:paraId="0D658439">
            <w:pPr>
              <w:spacing w:line="320" w:lineRule="exact"/>
              <w:rPr>
                <w:rFonts w:hint="eastAsia" w:ascii="方正仿宋_GBK"/>
                <w:sz w:val="24"/>
                <w:szCs w:val="24"/>
              </w:rPr>
            </w:pPr>
          </w:p>
        </w:tc>
        <w:tc>
          <w:tcPr>
            <w:tcW w:w="1268" w:type="dxa"/>
            <w:gridSpan w:val="2"/>
            <w:noWrap w:val="0"/>
            <w:vAlign w:val="top"/>
          </w:tcPr>
          <w:p w14:paraId="6C591302">
            <w:pPr>
              <w:spacing w:line="320" w:lineRule="exact"/>
              <w:rPr>
                <w:rFonts w:hint="eastAsia" w:ascii="方正仿宋_GBK"/>
                <w:sz w:val="24"/>
                <w:szCs w:val="24"/>
              </w:rPr>
            </w:pPr>
          </w:p>
        </w:tc>
        <w:tc>
          <w:tcPr>
            <w:tcW w:w="1268" w:type="dxa"/>
            <w:noWrap w:val="0"/>
            <w:vAlign w:val="top"/>
          </w:tcPr>
          <w:p w14:paraId="7579AB29">
            <w:pPr>
              <w:spacing w:line="320" w:lineRule="exact"/>
              <w:rPr>
                <w:rFonts w:hint="eastAsia" w:ascii="方正仿宋_GBK"/>
                <w:sz w:val="24"/>
                <w:szCs w:val="24"/>
              </w:rPr>
            </w:pPr>
          </w:p>
        </w:tc>
      </w:tr>
      <w:tr w14:paraId="18C49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 w:hRule="atLeast"/>
        </w:trPr>
        <w:tc>
          <w:tcPr>
            <w:tcW w:w="718" w:type="dxa"/>
            <w:vMerge w:val="restart"/>
            <w:noWrap w:val="0"/>
            <w:vAlign w:val="center"/>
          </w:tcPr>
          <w:p w14:paraId="0806D81B">
            <w:pPr>
              <w:spacing w:line="320" w:lineRule="exact"/>
              <w:jc w:val="center"/>
              <w:rPr>
                <w:rFonts w:hint="eastAsia" w:ascii="方正仿宋_GBK"/>
                <w:sz w:val="24"/>
                <w:szCs w:val="24"/>
              </w:rPr>
            </w:pPr>
            <w:r>
              <w:rPr>
                <w:rFonts w:hint="eastAsia" w:ascii="方正仿宋_GBK"/>
                <w:sz w:val="24"/>
                <w:szCs w:val="24"/>
              </w:rPr>
              <w:t>毒物</w:t>
            </w:r>
          </w:p>
          <w:p w14:paraId="04D19FFF">
            <w:pPr>
              <w:spacing w:line="320" w:lineRule="exact"/>
              <w:jc w:val="center"/>
              <w:rPr>
                <w:rFonts w:hint="eastAsia" w:ascii="方正仿宋_GBK"/>
                <w:sz w:val="24"/>
                <w:szCs w:val="24"/>
              </w:rPr>
            </w:pPr>
            <w:r>
              <w:rPr>
                <w:rFonts w:hint="eastAsia" w:ascii="方正仿宋_GBK"/>
                <w:sz w:val="24"/>
                <w:szCs w:val="24"/>
              </w:rPr>
              <w:t>化学</w:t>
            </w:r>
          </w:p>
          <w:p w14:paraId="133974D9">
            <w:pPr>
              <w:spacing w:line="320" w:lineRule="exact"/>
              <w:rPr>
                <w:rFonts w:hint="eastAsia" w:ascii="方正仿宋_GBK"/>
                <w:sz w:val="24"/>
                <w:szCs w:val="24"/>
              </w:rPr>
            </w:pPr>
            <w:r>
              <w:rPr>
                <w:rFonts w:hint="eastAsia" w:ascii="方正仿宋_GBK"/>
                <w:sz w:val="24"/>
                <w:szCs w:val="24"/>
              </w:rPr>
              <w:t>测定</w:t>
            </w:r>
          </w:p>
          <w:p w14:paraId="49A0FBAD">
            <w:pPr>
              <w:spacing w:line="320" w:lineRule="exact"/>
              <w:jc w:val="center"/>
              <w:rPr>
                <w:rFonts w:hint="eastAsia" w:ascii="方正仿宋_GBK"/>
                <w:sz w:val="24"/>
                <w:szCs w:val="24"/>
              </w:rPr>
            </w:pPr>
            <w:r>
              <w:rPr>
                <w:rFonts w:hint="eastAsia" w:ascii="方正仿宋_GBK" w:hAnsi="Arial" w:cs="宋体"/>
                <w:sz w:val="24"/>
                <w:szCs w:val="24"/>
              </w:rPr>
              <w:t>**</w:t>
            </w:r>
          </w:p>
        </w:tc>
        <w:tc>
          <w:tcPr>
            <w:tcW w:w="3845" w:type="dxa"/>
            <w:gridSpan w:val="2"/>
            <w:noWrap w:val="0"/>
            <w:vAlign w:val="center"/>
          </w:tcPr>
          <w:p w14:paraId="79521D81">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血铅</w:t>
            </w:r>
          </w:p>
        </w:tc>
        <w:tc>
          <w:tcPr>
            <w:tcW w:w="706" w:type="dxa"/>
            <w:gridSpan w:val="2"/>
            <w:noWrap w:val="0"/>
            <w:vAlign w:val="top"/>
          </w:tcPr>
          <w:p w14:paraId="101ED136">
            <w:pPr>
              <w:spacing w:line="320" w:lineRule="exact"/>
              <w:rPr>
                <w:rFonts w:hint="eastAsia" w:ascii="方正仿宋_GBK"/>
                <w:sz w:val="24"/>
                <w:szCs w:val="24"/>
              </w:rPr>
            </w:pPr>
          </w:p>
        </w:tc>
        <w:tc>
          <w:tcPr>
            <w:tcW w:w="1552" w:type="dxa"/>
            <w:noWrap w:val="0"/>
            <w:vAlign w:val="top"/>
          </w:tcPr>
          <w:p w14:paraId="36AC5A97">
            <w:pPr>
              <w:spacing w:line="320" w:lineRule="exact"/>
              <w:rPr>
                <w:rFonts w:hint="eastAsia" w:ascii="方正仿宋_GBK"/>
                <w:sz w:val="24"/>
                <w:szCs w:val="24"/>
              </w:rPr>
            </w:pPr>
          </w:p>
        </w:tc>
        <w:tc>
          <w:tcPr>
            <w:tcW w:w="1268" w:type="dxa"/>
            <w:gridSpan w:val="2"/>
            <w:noWrap w:val="0"/>
            <w:vAlign w:val="top"/>
          </w:tcPr>
          <w:p w14:paraId="0A50FFD1">
            <w:pPr>
              <w:spacing w:line="320" w:lineRule="exact"/>
              <w:rPr>
                <w:rFonts w:hint="eastAsia" w:ascii="方正仿宋_GBK"/>
                <w:sz w:val="24"/>
                <w:szCs w:val="24"/>
              </w:rPr>
            </w:pPr>
          </w:p>
        </w:tc>
        <w:tc>
          <w:tcPr>
            <w:tcW w:w="1268" w:type="dxa"/>
            <w:noWrap w:val="0"/>
            <w:vAlign w:val="top"/>
          </w:tcPr>
          <w:p w14:paraId="3FD0C8B4">
            <w:pPr>
              <w:spacing w:line="320" w:lineRule="exact"/>
              <w:rPr>
                <w:rFonts w:hint="eastAsia" w:ascii="方正仿宋_GBK"/>
                <w:sz w:val="24"/>
                <w:szCs w:val="24"/>
              </w:rPr>
            </w:pPr>
          </w:p>
        </w:tc>
      </w:tr>
      <w:tr w14:paraId="6EBD8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trPr>
        <w:tc>
          <w:tcPr>
            <w:tcW w:w="718" w:type="dxa"/>
            <w:vMerge w:val="continue"/>
            <w:noWrap w:val="0"/>
            <w:vAlign w:val="top"/>
          </w:tcPr>
          <w:p w14:paraId="7B6B0BAB">
            <w:pPr>
              <w:spacing w:line="320" w:lineRule="exact"/>
              <w:rPr>
                <w:rFonts w:hint="eastAsia" w:ascii="方正仿宋_GBK"/>
                <w:sz w:val="24"/>
                <w:szCs w:val="24"/>
              </w:rPr>
            </w:pPr>
          </w:p>
        </w:tc>
        <w:tc>
          <w:tcPr>
            <w:tcW w:w="3845" w:type="dxa"/>
            <w:gridSpan w:val="2"/>
            <w:noWrap w:val="0"/>
            <w:vAlign w:val="center"/>
          </w:tcPr>
          <w:p w14:paraId="04AAC764">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尿镉</w:t>
            </w:r>
          </w:p>
        </w:tc>
        <w:tc>
          <w:tcPr>
            <w:tcW w:w="706" w:type="dxa"/>
            <w:gridSpan w:val="2"/>
            <w:noWrap w:val="0"/>
            <w:vAlign w:val="top"/>
          </w:tcPr>
          <w:p w14:paraId="114A49D5">
            <w:pPr>
              <w:spacing w:line="320" w:lineRule="exact"/>
              <w:rPr>
                <w:rFonts w:hint="eastAsia" w:ascii="方正仿宋_GBK"/>
                <w:sz w:val="24"/>
                <w:szCs w:val="24"/>
              </w:rPr>
            </w:pPr>
          </w:p>
        </w:tc>
        <w:tc>
          <w:tcPr>
            <w:tcW w:w="1552" w:type="dxa"/>
            <w:noWrap w:val="0"/>
            <w:vAlign w:val="top"/>
          </w:tcPr>
          <w:p w14:paraId="35D5540E">
            <w:pPr>
              <w:spacing w:line="320" w:lineRule="exact"/>
              <w:rPr>
                <w:rFonts w:hint="eastAsia" w:ascii="方正仿宋_GBK"/>
                <w:sz w:val="24"/>
                <w:szCs w:val="24"/>
              </w:rPr>
            </w:pPr>
          </w:p>
        </w:tc>
        <w:tc>
          <w:tcPr>
            <w:tcW w:w="1268" w:type="dxa"/>
            <w:gridSpan w:val="2"/>
            <w:noWrap w:val="0"/>
            <w:vAlign w:val="top"/>
          </w:tcPr>
          <w:p w14:paraId="0616D177">
            <w:pPr>
              <w:spacing w:line="320" w:lineRule="exact"/>
              <w:rPr>
                <w:rFonts w:hint="eastAsia" w:ascii="方正仿宋_GBK"/>
                <w:sz w:val="24"/>
                <w:szCs w:val="24"/>
              </w:rPr>
            </w:pPr>
          </w:p>
        </w:tc>
        <w:tc>
          <w:tcPr>
            <w:tcW w:w="1268" w:type="dxa"/>
            <w:noWrap w:val="0"/>
            <w:vAlign w:val="top"/>
          </w:tcPr>
          <w:p w14:paraId="32517D99">
            <w:pPr>
              <w:spacing w:line="320" w:lineRule="exact"/>
              <w:rPr>
                <w:rFonts w:hint="eastAsia" w:ascii="方正仿宋_GBK"/>
                <w:sz w:val="24"/>
                <w:szCs w:val="24"/>
              </w:rPr>
            </w:pPr>
          </w:p>
        </w:tc>
      </w:tr>
      <w:tr w14:paraId="326D8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718" w:type="dxa"/>
            <w:vMerge w:val="continue"/>
            <w:noWrap w:val="0"/>
            <w:vAlign w:val="top"/>
          </w:tcPr>
          <w:p w14:paraId="0D3D1503">
            <w:pPr>
              <w:spacing w:line="320" w:lineRule="exact"/>
              <w:rPr>
                <w:rFonts w:hint="eastAsia" w:ascii="方正仿宋_GBK"/>
                <w:sz w:val="24"/>
                <w:szCs w:val="24"/>
              </w:rPr>
            </w:pPr>
          </w:p>
        </w:tc>
        <w:tc>
          <w:tcPr>
            <w:tcW w:w="3845" w:type="dxa"/>
            <w:gridSpan w:val="2"/>
            <w:noWrap w:val="0"/>
            <w:vAlign w:val="center"/>
          </w:tcPr>
          <w:p w14:paraId="403D4281">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尿铊</w:t>
            </w:r>
          </w:p>
        </w:tc>
        <w:tc>
          <w:tcPr>
            <w:tcW w:w="706" w:type="dxa"/>
            <w:gridSpan w:val="2"/>
            <w:noWrap w:val="0"/>
            <w:vAlign w:val="top"/>
          </w:tcPr>
          <w:p w14:paraId="06C5F422">
            <w:pPr>
              <w:spacing w:line="320" w:lineRule="exact"/>
              <w:rPr>
                <w:rFonts w:hint="eastAsia" w:ascii="方正仿宋_GBK"/>
                <w:sz w:val="24"/>
                <w:szCs w:val="24"/>
              </w:rPr>
            </w:pPr>
          </w:p>
        </w:tc>
        <w:tc>
          <w:tcPr>
            <w:tcW w:w="1552" w:type="dxa"/>
            <w:noWrap w:val="0"/>
            <w:vAlign w:val="top"/>
          </w:tcPr>
          <w:p w14:paraId="10D4EC72">
            <w:pPr>
              <w:spacing w:line="320" w:lineRule="exact"/>
              <w:rPr>
                <w:rFonts w:hint="eastAsia" w:ascii="方正仿宋_GBK"/>
                <w:sz w:val="24"/>
                <w:szCs w:val="24"/>
              </w:rPr>
            </w:pPr>
          </w:p>
        </w:tc>
        <w:tc>
          <w:tcPr>
            <w:tcW w:w="1268" w:type="dxa"/>
            <w:gridSpan w:val="2"/>
            <w:noWrap w:val="0"/>
            <w:vAlign w:val="top"/>
          </w:tcPr>
          <w:p w14:paraId="55323D94">
            <w:pPr>
              <w:spacing w:line="320" w:lineRule="exact"/>
              <w:rPr>
                <w:rFonts w:hint="eastAsia" w:ascii="方正仿宋_GBK"/>
                <w:sz w:val="24"/>
                <w:szCs w:val="24"/>
              </w:rPr>
            </w:pPr>
          </w:p>
        </w:tc>
        <w:tc>
          <w:tcPr>
            <w:tcW w:w="1268" w:type="dxa"/>
            <w:noWrap w:val="0"/>
            <w:vAlign w:val="top"/>
          </w:tcPr>
          <w:p w14:paraId="12F6B68C">
            <w:pPr>
              <w:spacing w:line="320" w:lineRule="exact"/>
              <w:rPr>
                <w:rFonts w:hint="eastAsia" w:ascii="方正仿宋_GBK"/>
                <w:sz w:val="24"/>
                <w:szCs w:val="24"/>
              </w:rPr>
            </w:pPr>
          </w:p>
        </w:tc>
      </w:tr>
      <w:tr w14:paraId="0D6B8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 w:hRule="atLeast"/>
        </w:trPr>
        <w:tc>
          <w:tcPr>
            <w:tcW w:w="718" w:type="dxa"/>
            <w:vMerge w:val="continue"/>
            <w:noWrap w:val="0"/>
            <w:vAlign w:val="top"/>
          </w:tcPr>
          <w:p w14:paraId="638682C7">
            <w:pPr>
              <w:spacing w:line="320" w:lineRule="exact"/>
              <w:rPr>
                <w:rFonts w:hint="eastAsia" w:ascii="方正仿宋_GBK"/>
                <w:sz w:val="24"/>
                <w:szCs w:val="24"/>
              </w:rPr>
            </w:pPr>
          </w:p>
        </w:tc>
        <w:tc>
          <w:tcPr>
            <w:tcW w:w="3845" w:type="dxa"/>
            <w:gridSpan w:val="2"/>
            <w:noWrap w:val="0"/>
            <w:vAlign w:val="center"/>
          </w:tcPr>
          <w:p w14:paraId="1FA249CE">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尿汞</w:t>
            </w:r>
          </w:p>
        </w:tc>
        <w:tc>
          <w:tcPr>
            <w:tcW w:w="706" w:type="dxa"/>
            <w:gridSpan w:val="2"/>
            <w:noWrap w:val="0"/>
            <w:vAlign w:val="top"/>
          </w:tcPr>
          <w:p w14:paraId="468D5CF7">
            <w:pPr>
              <w:spacing w:line="320" w:lineRule="exact"/>
              <w:rPr>
                <w:rFonts w:hint="eastAsia" w:ascii="方正仿宋_GBK"/>
                <w:sz w:val="24"/>
                <w:szCs w:val="24"/>
              </w:rPr>
            </w:pPr>
          </w:p>
        </w:tc>
        <w:tc>
          <w:tcPr>
            <w:tcW w:w="1552" w:type="dxa"/>
            <w:noWrap w:val="0"/>
            <w:vAlign w:val="top"/>
          </w:tcPr>
          <w:p w14:paraId="536F7CA6">
            <w:pPr>
              <w:spacing w:line="320" w:lineRule="exact"/>
              <w:rPr>
                <w:rFonts w:hint="eastAsia" w:ascii="方正仿宋_GBK"/>
                <w:sz w:val="24"/>
                <w:szCs w:val="24"/>
              </w:rPr>
            </w:pPr>
          </w:p>
        </w:tc>
        <w:tc>
          <w:tcPr>
            <w:tcW w:w="1268" w:type="dxa"/>
            <w:gridSpan w:val="2"/>
            <w:noWrap w:val="0"/>
            <w:vAlign w:val="top"/>
          </w:tcPr>
          <w:p w14:paraId="12A03ECF">
            <w:pPr>
              <w:spacing w:line="320" w:lineRule="exact"/>
              <w:rPr>
                <w:rFonts w:hint="eastAsia" w:ascii="方正仿宋_GBK"/>
                <w:sz w:val="24"/>
                <w:szCs w:val="24"/>
              </w:rPr>
            </w:pPr>
          </w:p>
        </w:tc>
        <w:tc>
          <w:tcPr>
            <w:tcW w:w="1268" w:type="dxa"/>
            <w:noWrap w:val="0"/>
            <w:vAlign w:val="top"/>
          </w:tcPr>
          <w:p w14:paraId="52391322">
            <w:pPr>
              <w:spacing w:line="320" w:lineRule="exact"/>
              <w:rPr>
                <w:rFonts w:hint="eastAsia" w:ascii="方正仿宋_GBK"/>
                <w:sz w:val="24"/>
                <w:szCs w:val="24"/>
              </w:rPr>
            </w:pPr>
          </w:p>
        </w:tc>
      </w:tr>
      <w:tr w14:paraId="7AE3D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 w:hRule="atLeast"/>
        </w:trPr>
        <w:tc>
          <w:tcPr>
            <w:tcW w:w="718" w:type="dxa"/>
            <w:vMerge w:val="continue"/>
            <w:noWrap w:val="0"/>
            <w:vAlign w:val="top"/>
          </w:tcPr>
          <w:p w14:paraId="1907A489">
            <w:pPr>
              <w:spacing w:line="320" w:lineRule="exact"/>
              <w:rPr>
                <w:rFonts w:hint="eastAsia" w:ascii="方正仿宋_GBK"/>
                <w:sz w:val="24"/>
                <w:szCs w:val="24"/>
              </w:rPr>
            </w:pPr>
          </w:p>
        </w:tc>
        <w:tc>
          <w:tcPr>
            <w:tcW w:w="3845" w:type="dxa"/>
            <w:gridSpan w:val="2"/>
            <w:noWrap w:val="0"/>
            <w:vAlign w:val="center"/>
          </w:tcPr>
          <w:p w14:paraId="158D7D73">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尿砷</w:t>
            </w:r>
          </w:p>
        </w:tc>
        <w:tc>
          <w:tcPr>
            <w:tcW w:w="706" w:type="dxa"/>
            <w:gridSpan w:val="2"/>
            <w:noWrap w:val="0"/>
            <w:vAlign w:val="top"/>
          </w:tcPr>
          <w:p w14:paraId="7BA36EDB">
            <w:pPr>
              <w:spacing w:line="320" w:lineRule="exact"/>
              <w:rPr>
                <w:rFonts w:hint="eastAsia" w:ascii="方正仿宋_GBK"/>
                <w:sz w:val="24"/>
                <w:szCs w:val="24"/>
              </w:rPr>
            </w:pPr>
          </w:p>
        </w:tc>
        <w:tc>
          <w:tcPr>
            <w:tcW w:w="1552" w:type="dxa"/>
            <w:noWrap w:val="0"/>
            <w:vAlign w:val="top"/>
          </w:tcPr>
          <w:p w14:paraId="14FCE70A">
            <w:pPr>
              <w:spacing w:line="320" w:lineRule="exact"/>
              <w:rPr>
                <w:rFonts w:hint="eastAsia" w:ascii="方正仿宋_GBK"/>
                <w:sz w:val="24"/>
                <w:szCs w:val="24"/>
              </w:rPr>
            </w:pPr>
          </w:p>
        </w:tc>
        <w:tc>
          <w:tcPr>
            <w:tcW w:w="1268" w:type="dxa"/>
            <w:gridSpan w:val="2"/>
            <w:noWrap w:val="0"/>
            <w:vAlign w:val="top"/>
          </w:tcPr>
          <w:p w14:paraId="0D61166F">
            <w:pPr>
              <w:spacing w:line="320" w:lineRule="exact"/>
              <w:rPr>
                <w:rFonts w:hint="eastAsia" w:ascii="方正仿宋_GBK"/>
                <w:sz w:val="24"/>
                <w:szCs w:val="24"/>
              </w:rPr>
            </w:pPr>
          </w:p>
        </w:tc>
        <w:tc>
          <w:tcPr>
            <w:tcW w:w="1268" w:type="dxa"/>
            <w:noWrap w:val="0"/>
            <w:vAlign w:val="top"/>
          </w:tcPr>
          <w:p w14:paraId="2982746C">
            <w:pPr>
              <w:spacing w:line="320" w:lineRule="exact"/>
              <w:rPr>
                <w:rFonts w:hint="eastAsia" w:ascii="方正仿宋_GBK"/>
                <w:sz w:val="24"/>
                <w:szCs w:val="24"/>
              </w:rPr>
            </w:pPr>
          </w:p>
        </w:tc>
      </w:tr>
      <w:tr w14:paraId="55D00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top"/>
          </w:tcPr>
          <w:p w14:paraId="1EF6686F">
            <w:pPr>
              <w:spacing w:line="320" w:lineRule="exact"/>
              <w:rPr>
                <w:rFonts w:hint="eastAsia" w:ascii="方正仿宋_GBK"/>
                <w:sz w:val="24"/>
                <w:szCs w:val="24"/>
              </w:rPr>
            </w:pPr>
          </w:p>
        </w:tc>
        <w:tc>
          <w:tcPr>
            <w:tcW w:w="3845" w:type="dxa"/>
            <w:gridSpan w:val="2"/>
            <w:noWrap w:val="0"/>
            <w:vAlign w:val="center"/>
          </w:tcPr>
          <w:p w14:paraId="7D8148F7">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发砷</w:t>
            </w:r>
          </w:p>
        </w:tc>
        <w:tc>
          <w:tcPr>
            <w:tcW w:w="706" w:type="dxa"/>
            <w:gridSpan w:val="2"/>
            <w:noWrap w:val="0"/>
            <w:vAlign w:val="top"/>
          </w:tcPr>
          <w:p w14:paraId="19490BB5">
            <w:pPr>
              <w:spacing w:line="320" w:lineRule="exact"/>
              <w:rPr>
                <w:rFonts w:hint="eastAsia" w:ascii="方正仿宋_GBK"/>
                <w:sz w:val="24"/>
                <w:szCs w:val="24"/>
              </w:rPr>
            </w:pPr>
          </w:p>
        </w:tc>
        <w:tc>
          <w:tcPr>
            <w:tcW w:w="1552" w:type="dxa"/>
            <w:noWrap w:val="0"/>
            <w:vAlign w:val="top"/>
          </w:tcPr>
          <w:p w14:paraId="5D980390">
            <w:pPr>
              <w:spacing w:line="320" w:lineRule="exact"/>
              <w:rPr>
                <w:rFonts w:hint="eastAsia" w:ascii="方正仿宋_GBK"/>
                <w:sz w:val="24"/>
                <w:szCs w:val="24"/>
              </w:rPr>
            </w:pPr>
          </w:p>
        </w:tc>
        <w:tc>
          <w:tcPr>
            <w:tcW w:w="1268" w:type="dxa"/>
            <w:gridSpan w:val="2"/>
            <w:noWrap w:val="0"/>
            <w:vAlign w:val="top"/>
          </w:tcPr>
          <w:p w14:paraId="10BD6332">
            <w:pPr>
              <w:spacing w:line="320" w:lineRule="exact"/>
              <w:rPr>
                <w:rFonts w:hint="eastAsia" w:ascii="方正仿宋_GBK"/>
                <w:sz w:val="24"/>
                <w:szCs w:val="24"/>
              </w:rPr>
            </w:pPr>
          </w:p>
        </w:tc>
        <w:tc>
          <w:tcPr>
            <w:tcW w:w="1268" w:type="dxa"/>
            <w:noWrap w:val="0"/>
            <w:vAlign w:val="top"/>
          </w:tcPr>
          <w:p w14:paraId="6F70659C">
            <w:pPr>
              <w:spacing w:line="320" w:lineRule="exact"/>
              <w:rPr>
                <w:rFonts w:hint="eastAsia" w:ascii="方正仿宋_GBK"/>
                <w:sz w:val="24"/>
                <w:szCs w:val="24"/>
              </w:rPr>
            </w:pPr>
          </w:p>
        </w:tc>
      </w:tr>
      <w:tr w14:paraId="6BD3F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 w:hRule="atLeast"/>
        </w:trPr>
        <w:tc>
          <w:tcPr>
            <w:tcW w:w="718" w:type="dxa"/>
            <w:vMerge w:val="continue"/>
            <w:noWrap w:val="0"/>
            <w:vAlign w:val="top"/>
          </w:tcPr>
          <w:p w14:paraId="2588A5E8">
            <w:pPr>
              <w:spacing w:line="320" w:lineRule="exact"/>
              <w:rPr>
                <w:rFonts w:hint="eastAsia" w:ascii="方正仿宋_GBK"/>
                <w:sz w:val="24"/>
                <w:szCs w:val="24"/>
              </w:rPr>
            </w:pPr>
          </w:p>
        </w:tc>
        <w:tc>
          <w:tcPr>
            <w:tcW w:w="3845" w:type="dxa"/>
            <w:gridSpan w:val="2"/>
            <w:noWrap w:val="0"/>
            <w:vAlign w:val="center"/>
          </w:tcPr>
          <w:p w14:paraId="3B39AE4D">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尿氟</w:t>
            </w:r>
          </w:p>
        </w:tc>
        <w:tc>
          <w:tcPr>
            <w:tcW w:w="706" w:type="dxa"/>
            <w:gridSpan w:val="2"/>
            <w:noWrap w:val="0"/>
            <w:vAlign w:val="top"/>
          </w:tcPr>
          <w:p w14:paraId="5E1BAF60">
            <w:pPr>
              <w:spacing w:line="320" w:lineRule="exact"/>
              <w:rPr>
                <w:rFonts w:hint="eastAsia" w:ascii="方正仿宋_GBK"/>
                <w:sz w:val="24"/>
                <w:szCs w:val="24"/>
              </w:rPr>
            </w:pPr>
          </w:p>
        </w:tc>
        <w:tc>
          <w:tcPr>
            <w:tcW w:w="1552" w:type="dxa"/>
            <w:noWrap w:val="0"/>
            <w:vAlign w:val="top"/>
          </w:tcPr>
          <w:p w14:paraId="5F84C88E">
            <w:pPr>
              <w:spacing w:line="320" w:lineRule="exact"/>
              <w:rPr>
                <w:rFonts w:hint="eastAsia" w:ascii="方正仿宋_GBK"/>
                <w:sz w:val="24"/>
                <w:szCs w:val="24"/>
              </w:rPr>
            </w:pPr>
          </w:p>
        </w:tc>
        <w:tc>
          <w:tcPr>
            <w:tcW w:w="1268" w:type="dxa"/>
            <w:gridSpan w:val="2"/>
            <w:noWrap w:val="0"/>
            <w:vAlign w:val="top"/>
          </w:tcPr>
          <w:p w14:paraId="11EC9E51">
            <w:pPr>
              <w:spacing w:line="320" w:lineRule="exact"/>
              <w:rPr>
                <w:rFonts w:hint="eastAsia" w:ascii="方正仿宋_GBK"/>
                <w:sz w:val="24"/>
                <w:szCs w:val="24"/>
              </w:rPr>
            </w:pPr>
          </w:p>
        </w:tc>
        <w:tc>
          <w:tcPr>
            <w:tcW w:w="1268" w:type="dxa"/>
            <w:noWrap w:val="0"/>
            <w:vAlign w:val="top"/>
          </w:tcPr>
          <w:p w14:paraId="653F3E5E">
            <w:pPr>
              <w:spacing w:line="320" w:lineRule="exact"/>
              <w:rPr>
                <w:rFonts w:hint="eastAsia" w:ascii="方正仿宋_GBK"/>
                <w:sz w:val="24"/>
                <w:szCs w:val="24"/>
              </w:rPr>
            </w:pPr>
          </w:p>
        </w:tc>
      </w:tr>
      <w:tr w14:paraId="4625F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center"/>
          </w:tcPr>
          <w:p w14:paraId="2C838864">
            <w:pPr>
              <w:spacing w:line="320" w:lineRule="exact"/>
              <w:rPr>
                <w:rFonts w:hint="eastAsia" w:ascii="方正仿宋_GBK"/>
                <w:sz w:val="24"/>
                <w:szCs w:val="24"/>
              </w:rPr>
            </w:pPr>
          </w:p>
        </w:tc>
        <w:tc>
          <w:tcPr>
            <w:tcW w:w="3845" w:type="dxa"/>
            <w:gridSpan w:val="2"/>
            <w:noWrap w:val="0"/>
            <w:vAlign w:val="center"/>
          </w:tcPr>
          <w:p w14:paraId="5681BEEE">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尿锰</w:t>
            </w:r>
          </w:p>
        </w:tc>
        <w:tc>
          <w:tcPr>
            <w:tcW w:w="706" w:type="dxa"/>
            <w:gridSpan w:val="2"/>
            <w:noWrap w:val="0"/>
            <w:vAlign w:val="top"/>
          </w:tcPr>
          <w:p w14:paraId="3C1AEBB5">
            <w:pPr>
              <w:spacing w:line="320" w:lineRule="exact"/>
              <w:rPr>
                <w:rFonts w:hint="eastAsia" w:ascii="方正仿宋_GBK"/>
                <w:sz w:val="24"/>
                <w:szCs w:val="24"/>
              </w:rPr>
            </w:pPr>
          </w:p>
        </w:tc>
        <w:tc>
          <w:tcPr>
            <w:tcW w:w="1552" w:type="dxa"/>
            <w:noWrap w:val="0"/>
            <w:vAlign w:val="top"/>
          </w:tcPr>
          <w:p w14:paraId="46DFD449">
            <w:pPr>
              <w:spacing w:line="320" w:lineRule="exact"/>
              <w:rPr>
                <w:rFonts w:hint="eastAsia" w:ascii="方正仿宋_GBK"/>
                <w:sz w:val="24"/>
                <w:szCs w:val="24"/>
              </w:rPr>
            </w:pPr>
          </w:p>
        </w:tc>
        <w:tc>
          <w:tcPr>
            <w:tcW w:w="1268" w:type="dxa"/>
            <w:gridSpan w:val="2"/>
            <w:noWrap w:val="0"/>
            <w:vAlign w:val="top"/>
          </w:tcPr>
          <w:p w14:paraId="2705871E">
            <w:pPr>
              <w:spacing w:line="320" w:lineRule="exact"/>
              <w:rPr>
                <w:rFonts w:hint="eastAsia" w:ascii="方正仿宋_GBK"/>
                <w:sz w:val="24"/>
                <w:szCs w:val="24"/>
              </w:rPr>
            </w:pPr>
          </w:p>
        </w:tc>
        <w:tc>
          <w:tcPr>
            <w:tcW w:w="1268" w:type="dxa"/>
            <w:noWrap w:val="0"/>
            <w:vAlign w:val="top"/>
          </w:tcPr>
          <w:p w14:paraId="6B6C138A">
            <w:pPr>
              <w:spacing w:line="320" w:lineRule="exact"/>
              <w:rPr>
                <w:rFonts w:hint="eastAsia" w:ascii="方正仿宋_GBK"/>
                <w:sz w:val="24"/>
                <w:szCs w:val="24"/>
              </w:rPr>
            </w:pPr>
          </w:p>
        </w:tc>
      </w:tr>
      <w:tr w14:paraId="1A6E6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top"/>
          </w:tcPr>
          <w:p w14:paraId="5010836B">
            <w:pPr>
              <w:spacing w:line="320" w:lineRule="exact"/>
              <w:rPr>
                <w:rFonts w:hint="eastAsia" w:ascii="方正仿宋_GBK"/>
                <w:sz w:val="24"/>
                <w:szCs w:val="24"/>
              </w:rPr>
            </w:pPr>
          </w:p>
        </w:tc>
        <w:tc>
          <w:tcPr>
            <w:tcW w:w="3845" w:type="dxa"/>
            <w:gridSpan w:val="2"/>
            <w:noWrap w:val="0"/>
            <w:vAlign w:val="center"/>
          </w:tcPr>
          <w:p w14:paraId="261F1ACD">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尿铍</w:t>
            </w:r>
          </w:p>
        </w:tc>
        <w:tc>
          <w:tcPr>
            <w:tcW w:w="706" w:type="dxa"/>
            <w:gridSpan w:val="2"/>
            <w:noWrap w:val="0"/>
            <w:vAlign w:val="top"/>
          </w:tcPr>
          <w:p w14:paraId="22863489">
            <w:pPr>
              <w:spacing w:line="320" w:lineRule="exact"/>
              <w:rPr>
                <w:rFonts w:hint="eastAsia" w:ascii="方正仿宋_GBK"/>
                <w:sz w:val="24"/>
                <w:szCs w:val="24"/>
              </w:rPr>
            </w:pPr>
          </w:p>
        </w:tc>
        <w:tc>
          <w:tcPr>
            <w:tcW w:w="1552" w:type="dxa"/>
            <w:noWrap w:val="0"/>
            <w:vAlign w:val="top"/>
          </w:tcPr>
          <w:p w14:paraId="4CB8E54E">
            <w:pPr>
              <w:spacing w:line="320" w:lineRule="exact"/>
              <w:rPr>
                <w:rFonts w:hint="eastAsia" w:ascii="方正仿宋_GBK"/>
                <w:sz w:val="24"/>
                <w:szCs w:val="24"/>
              </w:rPr>
            </w:pPr>
          </w:p>
        </w:tc>
        <w:tc>
          <w:tcPr>
            <w:tcW w:w="1268" w:type="dxa"/>
            <w:gridSpan w:val="2"/>
            <w:noWrap w:val="0"/>
            <w:vAlign w:val="top"/>
          </w:tcPr>
          <w:p w14:paraId="7D49F64F">
            <w:pPr>
              <w:spacing w:line="320" w:lineRule="exact"/>
              <w:rPr>
                <w:rFonts w:hint="eastAsia" w:ascii="方正仿宋_GBK"/>
                <w:sz w:val="24"/>
                <w:szCs w:val="24"/>
              </w:rPr>
            </w:pPr>
          </w:p>
        </w:tc>
        <w:tc>
          <w:tcPr>
            <w:tcW w:w="1268" w:type="dxa"/>
            <w:noWrap w:val="0"/>
            <w:vAlign w:val="top"/>
          </w:tcPr>
          <w:p w14:paraId="2CE5330C">
            <w:pPr>
              <w:spacing w:line="320" w:lineRule="exact"/>
              <w:rPr>
                <w:rFonts w:hint="eastAsia" w:ascii="方正仿宋_GBK"/>
                <w:sz w:val="24"/>
                <w:szCs w:val="24"/>
              </w:rPr>
            </w:pPr>
          </w:p>
        </w:tc>
      </w:tr>
      <w:tr w14:paraId="0E00E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top"/>
          </w:tcPr>
          <w:p w14:paraId="0CABA554">
            <w:pPr>
              <w:spacing w:line="320" w:lineRule="exact"/>
              <w:rPr>
                <w:rFonts w:hint="eastAsia" w:ascii="方正仿宋_GBK"/>
                <w:sz w:val="24"/>
                <w:szCs w:val="24"/>
              </w:rPr>
            </w:pPr>
          </w:p>
        </w:tc>
        <w:tc>
          <w:tcPr>
            <w:tcW w:w="3845" w:type="dxa"/>
            <w:gridSpan w:val="2"/>
            <w:noWrap w:val="0"/>
            <w:vAlign w:val="center"/>
          </w:tcPr>
          <w:p w14:paraId="2ACB0EC0">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尿铬</w:t>
            </w:r>
          </w:p>
        </w:tc>
        <w:tc>
          <w:tcPr>
            <w:tcW w:w="706" w:type="dxa"/>
            <w:gridSpan w:val="2"/>
            <w:noWrap w:val="0"/>
            <w:vAlign w:val="top"/>
          </w:tcPr>
          <w:p w14:paraId="2296076D">
            <w:pPr>
              <w:spacing w:line="320" w:lineRule="exact"/>
              <w:rPr>
                <w:rFonts w:hint="eastAsia" w:ascii="方正仿宋_GBK"/>
                <w:sz w:val="24"/>
                <w:szCs w:val="24"/>
              </w:rPr>
            </w:pPr>
          </w:p>
        </w:tc>
        <w:tc>
          <w:tcPr>
            <w:tcW w:w="1552" w:type="dxa"/>
            <w:noWrap w:val="0"/>
            <w:vAlign w:val="top"/>
          </w:tcPr>
          <w:p w14:paraId="35C83768">
            <w:pPr>
              <w:spacing w:line="320" w:lineRule="exact"/>
              <w:rPr>
                <w:rFonts w:hint="eastAsia" w:ascii="方正仿宋_GBK"/>
                <w:sz w:val="24"/>
                <w:szCs w:val="24"/>
              </w:rPr>
            </w:pPr>
          </w:p>
        </w:tc>
        <w:tc>
          <w:tcPr>
            <w:tcW w:w="1268" w:type="dxa"/>
            <w:gridSpan w:val="2"/>
            <w:noWrap w:val="0"/>
            <w:vAlign w:val="top"/>
          </w:tcPr>
          <w:p w14:paraId="6BA54B32">
            <w:pPr>
              <w:spacing w:line="320" w:lineRule="exact"/>
              <w:rPr>
                <w:rFonts w:hint="eastAsia" w:ascii="方正仿宋_GBK"/>
                <w:sz w:val="24"/>
                <w:szCs w:val="24"/>
              </w:rPr>
            </w:pPr>
          </w:p>
        </w:tc>
        <w:tc>
          <w:tcPr>
            <w:tcW w:w="1268" w:type="dxa"/>
            <w:noWrap w:val="0"/>
            <w:vAlign w:val="top"/>
          </w:tcPr>
          <w:p w14:paraId="286F6F7B">
            <w:pPr>
              <w:spacing w:line="320" w:lineRule="exact"/>
              <w:rPr>
                <w:rFonts w:hint="eastAsia" w:ascii="方正仿宋_GBK"/>
                <w:sz w:val="24"/>
                <w:szCs w:val="24"/>
              </w:rPr>
            </w:pPr>
          </w:p>
        </w:tc>
      </w:tr>
      <w:tr w14:paraId="39E4F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 w:hRule="atLeast"/>
        </w:trPr>
        <w:tc>
          <w:tcPr>
            <w:tcW w:w="718" w:type="dxa"/>
            <w:vMerge w:val="continue"/>
            <w:noWrap w:val="0"/>
            <w:vAlign w:val="top"/>
          </w:tcPr>
          <w:p w14:paraId="5C6FBF84">
            <w:pPr>
              <w:spacing w:line="320" w:lineRule="exact"/>
              <w:rPr>
                <w:rFonts w:hint="eastAsia" w:ascii="方正仿宋_GBK"/>
                <w:sz w:val="24"/>
                <w:szCs w:val="24"/>
              </w:rPr>
            </w:pPr>
          </w:p>
        </w:tc>
        <w:tc>
          <w:tcPr>
            <w:tcW w:w="3845" w:type="dxa"/>
            <w:gridSpan w:val="2"/>
            <w:noWrap w:val="0"/>
            <w:vAlign w:val="center"/>
          </w:tcPr>
          <w:p w14:paraId="5D0D3FD3">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尿镍</w:t>
            </w:r>
          </w:p>
        </w:tc>
        <w:tc>
          <w:tcPr>
            <w:tcW w:w="706" w:type="dxa"/>
            <w:gridSpan w:val="2"/>
            <w:noWrap w:val="0"/>
            <w:vAlign w:val="top"/>
          </w:tcPr>
          <w:p w14:paraId="318E9F56">
            <w:pPr>
              <w:spacing w:line="320" w:lineRule="exact"/>
              <w:rPr>
                <w:rFonts w:hint="eastAsia" w:ascii="方正仿宋_GBK"/>
                <w:sz w:val="24"/>
                <w:szCs w:val="24"/>
              </w:rPr>
            </w:pPr>
          </w:p>
        </w:tc>
        <w:tc>
          <w:tcPr>
            <w:tcW w:w="1552" w:type="dxa"/>
            <w:noWrap w:val="0"/>
            <w:vAlign w:val="top"/>
          </w:tcPr>
          <w:p w14:paraId="5CB37661">
            <w:pPr>
              <w:spacing w:line="320" w:lineRule="exact"/>
              <w:rPr>
                <w:rFonts w:hint="eastAsia" w:ascii="方正仿宋_GBK"/>
                <w:sz w:val="24"/>
                <w:szCs w:val="24"/>
              </w:rPr>
            </w:pPr>
          </w:p>
        </w:tc>
        <w:tc>
          <w:tcPr>
            <w:tcW w:w="1268" w:type="dxa"/>
            <w:gridSpan w:val="2"/>
            <w:noWrap w:val="0"/>
            <w:vAlign w:val="top"/>
          </w:tcPr>
          <w:p w14:paraId="69C5DC94">
            <w:pPr>
              <w:spacing w:line="320" w:lineRule="exact"/>
              <w:rPr>
                <w:rFonts w:hint="eastAsia" w:ascii="方正仿宋_GBK"/>
                <w:sz w:val="24"/>
                <w:szCs w:val="24"/>
              </w:rPr>
            </w:pPr>
          </w:p>
        </w:tc>
        <w:tc>
          <w:tcPr>
            <w:tcW w:w="1268" w:type="dxa"/>
            <w:noWrap w:val="0"/>
            <w:vAlign w:val="top"/>
          </w:tcPr>
          <w:p w14:paraId="2E05FB49">
            <w:pPr>
              <w:spacing w:line="320" w:lineRule="exact"/>
              <w:rPr>
                <w:rFonts w:hint="eastAsia" w:ascii="方正仿宋_GBK"/>
                <w:sz w:val="24"/>
                <w:szCs w:val="24"/>
              </w:rPr>
            </w:pPr>
          </w:p>
        </w:tc>
      </w:tr>
      <w:tr w14:paraId="1D162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top"/>
          </w:tcPr>
          <w:p w14:paraId="781E4B1B">
            <w:pPr>
              <w:spacing w:line="320" w:lineRule="exact"/>
              <w:rPr>
                <w:rFonts w:hint="eastAsia" w:ascii="方正仿宋_GBK"/>
                <w:sz w:val="24"/>
                <w:szCs w:val="24"/>
              </w:rPr>
            </w:pPr>
          </w:p>
        </w:tc>
        <w:tc>
          <w:tcPr>
            <w:tcW w:w="3845" w:type="dxa"/>
            <w:gridSpan w:val="2"/>
            <w:noWrap w:val="0"/>
            <w:vAlign w:val="center"/>
          </w:tcPr>
          <w:p w14:paraId="57F75D60">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血镍</w:t>
            </w:r>
          </w:p>
        </w:tc>
        <w:tc>
          <w:tcPr>
            <w:tcW w:w="706" w:type="dxa"/>
            <w:gridSpan w:val="2"/>
            <w:noWrap w:val="0"/>
            <w:vAlign w:val="top"/>
          </w:tcPr>
          <w:p w14:paraId="7152CAF8">
            <w:pPr>
              <w:spacing w:line="320" w:lineRule="exact"/>
              <w:rPr>
                <w:rFonts w:hint="eastAsia" w:ascii="方正仿宋_GBK"/>
                <w:sz w:val="24"/>
                <w:szCs w:val="24"/>
              </w:rPr>
            </w:pPr>
          </w:p>
        </w:tc>
        <w:tc>
          <w:tcPr>
            <w:tcW w:w="1552" w:type="dxa"/>
            <w:noWrap w:val="0"/>
            <w:vAlign w:val="top"/>
          </w:tcPr>
          <w:p w14:paraId="58D62C60">
            <w:pPr>
              <w:spacing w:line="320" w:lineRule="exact"/>
              <w:rPr>
                <w:rFonts w:hint="eastAsia" w:ascii="方正仿宋_GBK"/>
                <w:sz w:val="24"/>
                <w:szCs w:val="24"/>
              </w:rPr>
            </w:pPr>
          </w:p>
        </w:tc>
        <w:tc>
          <w:tcPr>
            <w:tcW w:w="1268" w:type="dxa"/>
            <w:gridSpan w:val="2"/>
            <w:noWrap w:val="0"/>
            <w:vAlign w:val="top"/>
          </w:tcPr>
          <w:p w14:paraId="57CAC495">
            <w:pPr>
              <w:spacing w:line="320" w:lineRule="exact"/>
              <w:rPr>
                <w:rFonts w:hint="eastAsia" w:ascii="方正仿宋_GBK"/>
                <w:sz w:val="24"/>
                <w:szCs w:val="24"/>
              </w:rPr>
            </w:pPr>
          </w:p>
        </w:tc>
        <w:tc>
          <w:tcPr>
            <w:tcW w:w="1268" w:type="dxa"/>
            <w:noWrap w:val="0"/>
            <w:vAlign w:val="top"/>
          </w:tcPr>
          <w:p w14:paraId="5187350A">
            <w:pPr>
              <w:spacing w:line="320" w:lineRule="exact"/>
              <w:rPr>
                <w:rFonts w:hint="eastAsia" w:ascii="方正仿宋_GBK"/>
                <w:sz w:val="24"/>
                <w:szCs w:val="24"/>
              </w:rPr>
            </w:pPr>
          </w:p>
        </w:tc>
      </w:tr>
      <w:tr w14:paraId="72646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 w:hRule="atLeast"/>
        </w:trPr>
        <w:tc>
          <w:tcPr>
            <w:tcW w:w="718" w:type="dxa"/>
            <w:vMerge w:val="continue"/>
            <w:noWrap w:val="0"/>
            <w:vAlign w:val="top"/>
          </w:tcPr>
          <w:p w14:paraId="5BAE85EB">
            <w:pPr>
              <w:spacing w:line="320" w:lineRule="exact"/>
              <w:rPr>
                <w:rFonts w:hint="eastAsia" w:ascii="方正仿宋_GBK"/>
                <w:sz w:val="24"/>
                <w:szCs w:val="24"/>
              </w:rPr>
            </w:pPr>
          </w:p>
        </w:tc>
        <w:tc>
          <w:tcPr>
            <w:tcW w:w="3845" w:type="dxa"/>
            <w:gridSpan w:val="2"/>
            <w:noWrap w:val="0"/>
            <w:vAlign w:val="center"/>
          </w:tcPr>
          <w:p w14:paraId="517A4613">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血溴</w:t>
            </w:r>
          </w:p>
        </w:tc>
        <w:tc>
          <w:tcPr>
            <w:tcW w:w="706" w:type="dxa"/>
            <w:gridSpan w:val="2"/>
            <w:noWrap w:val="0"/>
            <w:vAlign w:val="top"/>
          </w:tcPr>
          <w:p w14:paraId="4EB538E5">
            <w:pPr>
              <w:spacing w:line="320" w:lineRule="exact"/>
              <w:rPr>
                <w:rFonts w:hint="eastAsia" w:ascii="方正仿宋_GBK"/>
                <w:sz w:val="24"/>
                <w:szCs w:val="24"/>
              </w:rPr>
            </w:pPr>
          </w:p>
        </w:tc>
        <w:tc>
          <w:tcPr>
            <w:tcW w:w="1552" w:type="dxa"/>
            <w:noWrap w:val="0"/>
            <w:vAlign w:val="top"/>
          </w:tcPr>
          <w:p w14:paraId="7EA7A7BC">
            <w:pPr>
              <w:spacing w:line="320" w:lineRule="exact"/>
              <w:rPr>
                <w:rFonts w:hint="eastAsia" w:ascii="方正仿宋_GBK"/>
                <w:sz w:val="24"/>
                <w:szCs w:val="24"/>
              </w:rPr>
            </w:pPr>
          </w:p>
        </w:tc>
        <w:tc>
          <w:tcPr>
            <w:tcW w:w="1268" w:type="dxa"/>
            <w:gridSpan w:val="2"/>
            <w:noWrap w:val="0"/>
            <w:vAlign w:val="top"/>
          </w:tcPr>
          <w:p w14:paraId="0B4C85FE">
            <w:pPr>
              <w:spacing w:line="320" w:lineRule="exact"/>
              <w:rPr>
                <w:rFonts w:hint="eastAsia" w:ascii="方正仿宋_GBK"/>
                <w:sz w:val="24"/>
                <w:szCs w:val="24"/>
              </w:rPr>
            </w:pPr>
          </w:p>
        </w:tc>
        <w:tc>
          <w:tcPr>
            <w:tcW w:w="1268" w:type="dxa"/>
            <w:noWrap w:val="0"/>
            <w:vAlign w:val="top"/>
          </w:tcPr>
          <w:p w14:paraId="3A1810CF">
            <w:pPr>
              <w:spacing w:line="320" w:lineRule="exact"/>
              <w:rPr>
                <w:rFonts w:hint="eastAsia" w:ascii="方正仿宋_GBK"/>
                <w:sz w:val="24"/>
                <w:szCs w:val="24"/>
              </w:rPr>
            </w:pPr>
          </w:p>
        </w:tc>
      </w:tr>
      <w:tr w14:paraId="3784E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 w:hRule="atLeast"/>
        </w:trPr>
        <w:tc>
          <w:tcPr>
            <w:tcW w:w="718" w:type="dxa"/>
            <w:vMerge w:val="continue"/>
            <w:noWrap w:val="0"/>
            <w:vAlign w:val="top"/>
          </w:tcPr>
          <w:p w14:paraId="46C486A4">
            <w:pPr>
              <w:spacing w:line="320" w:lineRule="exact"/>
              <w:rPr>
                <w:rFonts w:hint="eastAsia" w:ascii="方正仿宋_GBK"/>
                <w:sz w:val="24"/>
                <w:szCs w:val="24"/>
              </w:rPr>
            </w:pPr>
          </w:p>
        </w:tc>
        <w:tc>
          <w:tcPr>
            <w:tcW w:w="3845" w:type="dxa"/>
            <w:gridSpan w:val="2"/>
            <w:noWrap w:val="0"/>
            <w:vAlign w:val="center"/>
          </w:tcPr>
          <w:p w14:paraId="6765F764">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尿溴</w:t>
            </w:r>
          </w:p>
        </w:tc>
        <w:tc>
          <w:tcPr>
            <w:tcW w:w="706" w:type="dxa"/>
            <w:gridSpan w:val="2"/>
            <w:noWrap w:val="0"/>
            <w:vAlign w:val="top"/>
          </w:tcPr>
          <w:p w14:paraId="6E60A9ED">
            <w:pPr>
              <w:spacing w:line="320" w:lineRule="exact"/>
              <w:rPr>
                <w:rFonts w:hint="eastAsia" w:ascii="方正仿宋_GBK"/>
                <w:sz w:val="24"/>
                <w:szCs w:val="24"/>
              </w:rPr>
            </w:pPr>
          </w:p>
        </w:tc>
        <w:tc>
          <w:tcPr>
            <w:tcW w:w="1552" w:type="dxa"/>
            <w:noWrap w:val="0"/>
            <w:vAlign w:val="top"/>
          </w:tcPr>
          <w:p w14:paraId="18DA07DC">
            <w:pPr>
              <w:spacing w:line="320" w:lineRule="exact"/>
              <w:rPr>
                <w:rFonts w:hint="eastAsia" w:ascii="方正仿宋_GBK"/>
                <w:sz w:val="24"/>
                <w:szCs w:val="24"/>
              </w:rPr>
            </w:pPr>
          </w:p>
        </w:tc>
        <w:tc>
          <w:tcPr>
            <w:tcW w:w="1268" w:type="dxa"/>
            <w:gridSpan w:val="2"/>
            <w:noWrap w:val="0"/>
            <w:vAlign w:val="top"/>
          </w:tcPr>
          <w:p w14:paraId="5876BEFE">
            <w:pPr>
              <w:spacing w:line="320" w:lineRule="exact"/>
              <w:rPr>
                <w:rFonts w:hint="eastAsia" w:ascii="方正仿宋_GBK"/>
                <w:sz w:val="24"/>
                <w:szCs w:val="24"/>
              </w:rPr>
            </w:pPr>
          </w:p>
        </w:tc>
        <w:tc>
          <w:tcPr>
            <w:tcW w:w="1268" w:type="dxa"/>
            <w:noWrap w:val="0"/>
            <w:vAlign w:val="top"/>
          </w:tcPr>
          <w:p w14:paraId="5307D42E">
            <w:pPr>
              <w:spacing w:line="320" w:lineRule="exact"/>
              <w:rPr>
                <w:rFonts w:hint="eastAsia" w:ascii="方正仿宋_GBK"/>
                <w:sz w:val="24"/>
                <w:szCs w:val="24"/>
              </w:rPr>
            </w:pPr>
          </w:p>
        </w:tc>
      </w:tr>
      <w:tr w14:paraId="00E5C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restart"/>
            <w:noWrap w:val="0"/>
            <w:vAlign w:val="center"/>
          </w:tcPr>
          <w:p w14:paraId="54BDF577">
            <w:pPr>
              <w:spacing w:line="320" w:lineRule="exact"/>
              <w:jc w:val="center"/>
              <w:rPr>
                <w:rFonts w:hint="eastAsia" w:ascii="方正仿宋_GBK"/>
                <w:sz w:val="24"/>
                <w:szCs w:val="24"/>
              </w:rPr>
            </w:pPr>
            <w:r>
              <w:rPr>
                <w:rFonts w:hint="eastAsia" w:ascii="方正仿宋_GBK"/>
                <w:sz w:val="24"/>
                <w:szCs w:val="24"/>
              </w:rPr>
              <w:t>毒物</w:t>
            </w:r>
          </w:p>
          <w:p w14:paraId="08A99BEE">
            <w:pPr>
              <w:spacing w:line="320" w:lineRule="exact"/>
              <w:jc w:val="center"/>
              <w:rPr>
                <w:rFonts w:hint="eastAsia" w:ascii="方正仿宋_GBK"/>
                <w:sz w:val="24"/>
                <w:szCs w:val="24"/>
              </w:rPr>
            </w:pPr>
            <w:r>
              <w:rPr>
                <w:rFonts w:hint="eastAsia" w:ascii="方正仿宋_GBK"/>
                <w:sz w:val="24"/>
                <w:szCs w:val="24"/>
              </w:rPr>
              <w:t>化学</w:t>
            </w:r>
          </w:p>
          <w:p w14:paraId="5CB505EA">
            <w:pPr>
              <w:spacing w:line="320" w:lineRule="exact"/>
              <w:jc w:val="center"/>
              <w:rPr>
                <w:rFonts w:hint="eastAsia" w:ascii="方正仿宋_GBK"/>
                <w:sz w:val="24"/>
                <w:szCs w:val="24"/>
              </w:rPr>
            </w:pPr>
            <w:r>
              <w:rPr>
                <w:rFonts w:hint="eastAsia" w:ascii="方正仿宋_GBK"/>
                <w:sz w:val="24"/>
                <w:szCs w:val="24"/>
              </w:rPr>
              <w:t>测定</w:t>
            </w:r>
          </w:p>
          <w:p w14:paraId="3CBB7FAC">
            <w:pPr>
              <w:spacing w:line="320" w:lineRule="exact"/>
              <w:jc w:val="center"/>
              <w:rPr>
                <w:rFonts w:hint="eastAsia" w:ascii="方正仿宋_GBK"/>
                <w:sz w:val="24"/>
                <w:szCs w:val="24"/>
              </w:rPr>
            </w:pPr>
            <w:r>
              <w:rPr>
                <w:rFonts w:hint="eastAsia" w:ascii="方正仿宋_GBK" w:hAnsi="Arial" w:cs="宋体"/>
                <w:sz w:val="24"/>
                <w:szCs w:val="24"/>
              </w:rPr>
              <w:t>**</w:t>
            </w:r>
          </w:p>
        </w:tc>
        <w:tc>
          <w:tcPr>
            <w:tcW w:w="3845" w:type="dxa"/>
            <w:gridSpan w:val="2"/>
            <w:noWrap w:val="0"/>
            <w:vAlign w:val="center"/>
          </w:tcPr>
          <w:p w14:paraId="3D1C5419">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血甲醇或甲酸</w:t>
            </w:r>
          </w:p>
        </w:tc>
        <w:tc>
          <w:tcPr>
            <w:tcW w:w="706" w:type="dxa"/>
            <w:gridSpan w:val="2"/>
            <w:noWrap w:val="0"/>
            <w:vAlign w:val="top"/>
          </w:tcPr>
          <w:p w14:paraId="70B3A173">
            <w:pPr>
              <w:spacing w:line="320" w:lineRule="exact"/>
              <w:rPr>
                <w:rFonts w:hint="eastAsia" w:ascii="方正仿宋_GBK"/>
                <w:sz w:val="24"/>
                <w:szCs w:val="24"/>
              </w:rPr>
            </w:pPr>
          </w:p>
        </w:tc>
        <w:tc>
          <w:tcPr>
            <w:tcW w:w="1552" w:type="dxa"/>
            <w:noWrap w:val="0"/>
            <w:vAlign w:val="top"/>
          </w:tcPr>
          <w:p w14:paraId="3985827F">
            <w:pPr>
              <w:spacing w:line="320" w:lineRule="exact"/>
              <w:rPr>
                <w:rFonts w:hint="eastAsia" w:ascii="方正仿宋_GBK"/>
                <w:sz w:val="24"/>
                <w:szCs w:val="24"/>
              </w:rPr>
            </w:pPr>
          </w:p>
        </w:tc>
        <w:tc>
          <w:tcPr>
            <w:tcW w:w="1268" w:type="dxa"/>
            <w:gridSpan w:val="2"/>
            <w:noWrap w:val="0"/>
            <w:vAlign w:val="top"/>
          </w:tcPr>
          <w:p w14:paraId="35435E2A">
            <w:pPr>
              <w:spacing w:line="320" w:lineRule="exact"/>
              <w:rPr>
                <w:rFonts w:hint="eastAsia" w:ascii="方正仿宋_GBK"/>
                <w:sz w:val="24"/>
                <w:szCs w:val="24"/>
              </w:rPr>
            </w:pPr>
          </w:p>
        </w:tc>
        <w:tc>
          <w:tcPr>
            <w:tcW w:w="1268" w:type="dxa"/>
            <w:noWrap w:val="0"/>
            <w:vAlign w:val="top"/>
          </w:tcPr>
          <w:p w14:paraId="094D65A3">
            <w:pPr>
              <w:spacing w:line="320" w:lineRule="exact"/>
              <w:rPr>
                <w:rFonts w:hint="eastAsia" w:ascii="方正仿宋_GBK"/>
                <w:sz w:val="24"/>
                <w:szCs w:val="24"/>
              </w:rPr>
            </w:pPr>
          </w:p>
        </w:tc>
      </w:tr>
      <w:tr w14:paraId="6E6AE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top"/>
          </w:tcPr>
          <w:p w14:paraId="496B2A09">
            <w:pPr>
              <w:spacing w:line="320" w:lineRule="exact"/>
              <w:jc w:val="center"/>
              <w:rPr>
                <w:rFonts w:hint="eastAsia" w:ascii="方正仿宋_GBK"/>
                <w:sz w:val="24"/>
                <w:szCs w:val="24"/>
              </w:rPr>
            </w:pPr>
          </w:p>
        </w:tc>
        <w:tc>
          <w:tcPr>
            <w:tcW w:w="3845" w:type="dxa"/>
            <w:gridSpan w:val="2"/>
            <w:noWrap w:val="0"/>
            <w:vAlign w:val="center"/>
          </w:tcPr>
          <w:p w14:paraId="19E9E500">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尿甲醇或甲酸</w:t>
            </w:r>
          </w:p>
        </w:tc>
        <w:tc>
          <w:tcPr>
            <w:tcW w:w="706" w:type="dxa"/>
            <w:gridSpan w:val="2"/>
            <w:noWrap w:val="0"/>
            <w:vAlign w:val="top"/>
          </w:tcPr>
          <w:p w14:paraId="42BBC09A">
            <w:pPr>
              <w:spacing w:line="320" w:lineRule="exact"/>
              <w:rPr>
                <w:rFonts w:hint="eastAsia" w:ascii="方正仿宋_GBK"/>
                <w:sz w:val="24"/>
                <w:szCs w:val="24"/>
              </w:rPr>
            </w:pPr>
          </w:p>
        </w:tc>
        <w:tc>
          <w:tcPr>
            <w:tcW w:w="1552" w:type="dxa"/>
            <w:noWrap w:val="0"/>
            <w:vAlign w:val="top"/>
          </w:tcPr>
          <w:p w14:paraId="6D99756E">
            <w:pPr>
              <w:spacing w:line="320" w:lineRule="exact"/>
              <w:rPr>
                <w:rFonts w:hint="eastAsia" w:ascii="方正仿宋_GBK"/>
                <w:sz w:val="24"/>
                <w:szCs w:val="24"/>
              </w:rPr>
            </w:pPr>
          </w:p>
        </w:tc>
        <w:tc>
          <w:tcPr>
            <w:tcW w:w="1268" w:type="dxa"/>
            <w:gridSpan w:val="2"/>
            <w:noWrap w:val="0"/>
            <w:vAlign w:val="top"/>
          </w:tcPr>
          <w:p w14:paraId="2CDD87B0">
            <w:pPr>
              <w:spacing w:line="320" w:lineRule="exact"/>
              <w:rPr>
                <w:rFonts w:hint="eastAsia" w:ascii="方正仿宋_GBK"/>
                <w:sz w:val="24"/>
                <w:szCs w:val="24"/>
              </w:rPr>
            </w:pPr>
          </w:p>
        </w:tc>
        <w:tc>
          <w:tcPr>
            <w:tcW w:w="1268" w:type="dxa"/>
            <w:noWrap w:val="0"/>
            <w:vAlign w:val="top"/>
          </w:tcPr>
          <w:p w14:paraId="4BFA403D">
            <w:pPr>
              <w:spacing w:line="320" w:lineRule="exact"/>
              <w:rPr>
                <w:rFonts w:hint="eastAsia" w:ascii="方正仿宋_GBK"/>
                <w:sz w:val="24"/>
                <w:szCs w:val="24"/>
              </w:rPr>
            </w:pPr>
          </w:p>
        </w:tc>
      </w:tr>
      <w:tr w14:paraId="614D1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 w:hRule="atLeast"/>
        </w:trPr>
        <w:tc>
          <w:tcPr>
            <w:tcW w:w="718" w:type="dxa"/>
            <w:vMerge w:val="continue"/>
            <w:noWrap w:val="0"/>
            <w:vAlign w:val="top"/>
          </w:tcPr>
          <w:p w14:paraId="087EE6FC">
            <w:pPr>
              <w:spacing w:line="320" w:lineRule="exact"/>
              <w:jc w:val="center"/>
              <w:rPr>
                <w:rFonts w:hint="eastAsia" w:ascii="方正仿宋_GBK"/>
                <w:sz w:val="24"/>
                <w:szCs w:val="24"/>
              </w:rPr>
            </w:pPr>
          </w:p>
        </w:tc>
        <w:tc>
          <w:tcPr>
            <w:tcW w:w="3845" w:type="dxa"/>
            <w:gridSpan w:val="2"/>
            <w:noWrap w:val="0"/>
            <w:vAlign w:val="center"/>
          </w:tcPr>
          <w:p w14:paraId="5647D546">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尿三氯乙酸</w:t>
            </w:r>
          </w:p>
        </w:tc>
        <w:tc>
          <w:tcPr>
            <w:tcW w:w="706" w:type="dxa"/>
            <w:gridSpan w:val="2"/>
            <w:noWrap w:val="0"/>
            <w:vAlign w:val="top"/>
          </w:tcPr>
          <w:p w14:paraId="442BE346">
            <w:pPr>
              <w:spacing w:line="320" w:lineRule="exact"/>
              <w:rPr>
                <w:rFonts w:hint="eastAsia" w:ascii="方正仿宋_GBK"/>
                <w:sz w:val="24"/>
                <w:szCs w:val="24"/>
              </w:rPr>
            </w:pPr>
          </w:p>
        </w:tc>
        <w:tc>
          <w:tcPr>
            <w:tcW w:w="1552" w:type="dxa"/>
            <w:noWrap w:val="0"/>
            <w:vAlign w:val="top"/>
          </w:tcPr>
          <w:p w14:paraId="2944A8B0">
            <w:pPr>
              <w:spacing w:line="320" w:lineRule="exact"/>
              <w:rPr>
                <w:rFonts w:hint="eastAsia" w:ascii="方正仿宋_GBK"/>
                <w:sz w:val="24"/>
                <w:szCs w:val="24"/>
              </w:rPr>
            </w:pPr>
          </w:p>
        </w:tc>
        <w:tc>
          <w:tcPr>
            <w:tcW w:w="1268" w:type="dxa"/>
            <w:gridSpan w:val="2"/>
            <w:noWrap w:val="0"/>
            <w:vAlign w:val="top"/>
          </w:tcPr>
          <w:p w14:paraId="1FEC00E9">
            <w:pPr>
              <w:spacing w:line="320" w:lineRule="exact"/>
              <w:rPr>
                <w:rFonts w:hint="eastAsia" w:ascii="方正仿宋_GBK"/>
                <w:sz w:val="24"/>
                <w:szCs w:val="24"/>
              </w:rPr>
            </w:pPr>
          </w:p>
        </w:tc>
        <w:tc>
          <w:tcPr>
            <w:tcW w:w="1268" w:type="dxa"/>
            <w:noWrap w:val="0"/>
            <w:vAlign w:val="top"/>
          </w:tcPr>
          <w:p w14:paraId="5102574D">
            <w:pPr>
              <w:spacing w:line="320" w:lineRule="exact"/>
              <w:rPr>
                <w:rFonts w:hint="eastAsia" w:ascii="方正仿宋_GBK"/>
                <w:sz w:val="24"/>
                <w:szCs w:val="24"/>
              </w:rPr>
            </w:pPr>
          </w:p>
        </w:tc>
      </w:tr>
      <w:tr w14:paraId="1D8B0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 w:hRule="atLeast"/>
        </w:trPr>
        <w:tc>
          <w:tcPr>
            <w:tcW w:w="718" w:type="dxa"/>
            <w:vMerge w:val="continue"/>
            <w:noWrap w:val="0"/>
            <w:vAlign w:val="top"/>
          </w:tcPr>
          <w:p w14:paraId="066C0A75">
            <w:pPr>
              <w:spacing w:line="320" w:lineRule="exact"/>
              <w:jc w:val="center"/>
              <w:rPr>
                <w:rFonts w:hint="eastAsia" w:ascii="方正仿宋_GBK"/>
                <w:sz w:val="24"/>
                <w:szCs w:val="24"/>
              </w:rPr>
            </w:pPr>
          </w:p>
        </w:tc>
        <w:tc>
          <w:tcPr>
            <w:tcW w:w="3845" w:type="dxa"/>
            <w:gridSpan w:val="2"/>
            <w:noWrap w:val="0"/>
            <w:vAlign w:val="center"/>
          </w:tcPr>
          <w:p w14:paraId="071EB9E5">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尿反-反粘糠酸</w:t>
            </w:r>
          </w:p>
        </w:tc>
        <w:tc>
          <w:tcPr>
            <w:tcW w:w="706" w:type="dxa"/>
            <w:gridSpan w:val="2"/>
            <w:noWrap w:val="0"/>
            <w:vAlign w:val="top"/>
          </w:tcPr>
          <w:p w14:paraId="52EE0ED0">
            <w:pPr>
              <w:spacing w:line="320" w:lineRule="exact"/>
              <w:rPr>
                <w:rFonts w:hint="eastAsia" w:ascii="方正仿宋_GBK"/>
                <w:sz w:val="24"/>
                <w:szCs w:val="24"/>
              </w:rPr>
            </w:pPr>
          </w:p>
        </w:tc>
        <w:tc>
          <w:tcPr>
            <w:tcW w:w="1552" w:type="dxa"/>
            <w:noWrap w:val="0"/>
            <w:vAlign w:val="top"/>
          </w:tcPr>
          <w:p w14:paraId="2EFE15D4">
            <w:pPr>
              <w:spacing w:line="320" w:lineRule="exact"/>
              <w:rPr>
                <w:rFonts w:hint="eastAsia" w:ascii="方正仿宋_GBK"/>
                <w:sz w:val="24"/>
                <w:szCs w:val="24"/>
              </w:rPr>
            </w:pPr>
          </w:p>
        </w:tc>
        <w:tc>
          <w:tcPr>
            <w:tcW w:w="1268" w:type="dxa"/>
            <w:gridSpan w:val="2"/>
            <w:noWrap w:val="0"/>
            <w:vAlign w:val="top"/>
          </w:tcPr>
          <w:p w14:paraId="1F77B655">
            <w:pPr>
              <w:spacing w:line="320" w:lineRule="exact"/>
              <w:rPr>
                <w:rFonts w:hint="eastAsia" w:ascii="方正仿宋_GBK"/>
                <w:sz w:val="24"/>
                <w:szCs w:val="24"/>
              </w:rPr>
            </w:pPr>
          </w:p>
        </w:tc>
        <w:tc>
          <w:tcPr>
            <w:tcW w:w="1268" w:type="dxa"/>
            <w:noWrap w:val="0"/>
            <w:vAlign w:val="top"/>
          </w:tcPr>
          <w:p w14:paraId="4517578F">
            <w:pPr>
              <w:spacing w:line="320" w:lineRule="exact"/>
              <w:rPr>
                <w:rFonts w:hint="eastAsia" w:ascii="方正仿宋_GBK"/>
                <w:sz w:val="24"/>
                <w:szCs w:val="24"/>
              </w:rPr>
            </w:pPr>
          </w:p>
        </w:tc>
      </w:tr>
      <w:tr w14:paraId="6CB30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718" w:type="dxa"/>
            <w:vMerge w:val="continue"/>
            <w:noWrap w:val="0"/>
            <w:vAlign w:val="top"/>
          </w:tcPr>
          <w:p w14:paraId="534A4820">
            <w:pPr>
              <w:spacing w:line="320" w:lineRule="exact"/>
              <w:jc w:val="center"/>
              <w:rPr>
                <w:rFonts w:hint="eastAsia" w:ascii="方正仿宋_GBK"/>
                <w:sz w:val="24"/>
                <w:szCs w:val="24"/>
              </w:rPr>
            </w:pPr>
          </w:p>
        </w:tc>
        <w:tc>
          <w:tcPr>
            <w:tcW w:w="3845" w:type="dxa"/>
            <w:gridSpan w:val="2"/>
            <w:noWrap w:val="0"/>
            <w:vAlign w:val="center"/>
          </w:tcPr>
          <w:p w14:paraId="4FC8F912">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尿酚</w:t>
            </w:r>
          </w:p>
        </w:tc>
        <w:tc>
          <w:tcPr>
            <w:tcW w:w="706" w:type="dxa"/>
            <w:gridSpan w:val="2"/>
            <w:noWrap w:val="0"/>
            <w:vAlign w:val="top"/>
          </w:tcPr>
          <w:p w14:paraId="311A53A7">
            <w:pPr>
              <w:spacing w:line="320" w:lineRule="exact"/>
              <w:rPr>
                <w:rFonts w:hint="eastAsia" w:ascii="方正仿宋_GBK"/>
                <w:sz w:val="24"/>
                <w:szCs w:val="24"/>
              </w:rPr>
            </w:pPr>
          </w:p>
        </w:tc>
        <w:tc>
          <w:tcPr>
            <w:tcW w:w="1552" w:type="dxa"/>
            <w:noWrap w:val="0"/>
            <w:vAlign w:val="top"/>
          </w:tcPr>
          <w:p w14:paraId="2AB874AF">
            <w:pPr>
              <w:spacing w:line="320" w:lineRule="exact"/>
              <w:rPr>
                <w:rFonts w:hint="eastAsia" w:ascii="方正仿宋_GBK"/>
                <w:sz w:val="24"/>
                <w:szCs w:val="24"/>
              </w:rPr>
            </w:pPr>
          </w:p>
        </w:tc>
        <w:tc>
          <w:tcPr>
            <w:tcW w:w="1268" w:type="dxa"/>
            <w:gridSpan w:val="2"/>
            <w:noWrap w:val="0"/>
            <w:vAlign w:val="top"/>
          </w:tcPr>
          <w:p w14:paraId="2C527D95">
            <w:pPr>
              <w:spacing w:line="320" w:lineRule="exact"/>
              <w:rPr>
                <w:rFonts w:hint="eastAsia" w:ascii="方正仿宋_GBK"/>
                <w:sz w:val="24"/>
                <w:szCs w:val="24"/>
              </w:rPr>
            </w:pPr>
          </w:p>
        </w:tc>
        <w:tc>
          <w:tcPr>
            <w:tcW w:w="1268" w:type="dxa"/>
            <w:noWrap w:val="0"/>
            <w:vAlign w:val="top"/>
          </w:tcPr>
          <w:p w14:paraId="2B5D293C">
            <w:pPr>
              <w:spacing w:line="320" w:lineRule="exact"/>
              <w:rPr>
                <w:rFonts w:hint="eastAsia" w:ascii="方正仿宋_GBK"/>
                <w:sz w:val="24"/>
                <w:szCs w:val="24"/>
              </w:rPr>
            </w:pPr>
          </w:p>
        </w:tc>
      </w:tr>
      <w:tr w14:paraId="2CE38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top"/>
          </w:tcPr>
          <w:p w14:paraId="527FF809">
            <w:pPr>
              <w:spacing w:line="320" w:lineRule="exact"/>
              <w:jc w:val="center"/>
              <w:rPr>
                <w:rFonts w:hint="eastAsia" w:ascii="方正仿宋_GBK"/>
                <w:sz w:val="24"/>
                <w:szCs w:val="24"/>
              </w:rPr>
            </w:pPr>
          </w:p>
        </w:tc>
        <w:tc>
          <w:tcPr>
            <w:tcW w:w="3845" w:type="dxa"/>
            <w:gridSpan w:val="2"/>
            <w:noWrap w:val="0"/>
            <w:vAlign w:val="center"/>
          </w:tcPr>
          <w:p w14:paraId="67B66DBE">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尿δ-氨基乙酰丙酸</w:t>
            </w:r>
          </w:p>
        </w:tc>
        <w:tc>
          <w:tcPr>
            <w:tcW w:w="706" w:type="dxa"/>
            <w:gridSpan w:val="2"/>
            <w:noWrap w:val="0"/>
            <w:vAlign w:val="top"/>
          </w:tcPr>
          <w:p w14:paraId="387406F0">
            <w:pPr>
              <w:spacing w:line="320" w:lineRule="exact"/>
              <w:rPr>
                <w:rFonts w:hint="eastAsia" w:ascii="方正仿宋_GBK"/>
                <w:sz w:val="24"/>
                <w:szCs w:val="24"/>
              </w:rPr>
            </w:pPr>
          </w:p>
        </w:tc>
        <w:tc>
          <w:tcPr>
            <w:tcW w:w="1552" w:type="dxa"/>
            <w:noWrap w:val="0"/>
            <w:vAlign w:val="top"/>
          </w:tcPr>
          <w:p w14:paraId="724D8043">
            <w:pPr>
              <w:spacing w:line="320" w:lineRule="exact"/>
              <w:rPr>
                <w:rFonts w:hint="eastAsia" w:ascii="方正仿宋_GBK"/>
                <w:sz w:val="24"/>
                <w:szCs w:val="24"/>
              </w:rPr>
            </w:pPr>
          </w:p>
        </w:tc>
        <w:tc>
          <w:tcPr>
            <w:tcW w:w="1268" w:type="dxa"/>
            <w:gridSpan w:val="2"/>
            <w:noWrap w:val="0"/>
            <w:vAlign w:val="top"/>
          </w:tcPr>
          <w:p w14:paraId="2E863BDB">
            <w:pPr>
              <w:spacing w:line="320" w:lineRule="exact"/>
              <w:rPr>
                <w:rFonts w:hint="eastAsia" w:ascii="方正仿宋_GBK"/>
                <w:sz w:val="24"/>
                <w:szCs w:val="24"/>
              </w:rPr>
            </w:pPr>
          </w:p>
        </w:tc>
        <w:tc>
          <w:tcPr>
            <w:tcW w:w="1268" w:type="dxa"/>
            <w:noWrap w:val="0"/>
            <w:vAlign w:val="top"/>
          </w:tcPr>
          <w:p w14:paraId="691989CE">
            <w:pPr>
              <w:spacing w:line="320" w:lineRule="exact"/>
              <w:rPr>
                <w:rFonts w:hint="eastAsia" w:ascii="方正仿宋_GBK"/>
                <w:sz w:val="24"/>
                <w:szCs w:val="24"/>
              </w:rPr>
            </w:pPr>
          </w:p>
        </w:tc>
      </w:tr>
      <w:tr w14:paraId="3D017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top"/>
          </w:tcPr>
          <w:p w14:paraId="250DA782">
            <w:pPr>
              <w:spacing w:line="320" w:lineRule="exact"/>
              <w:jc w:val="center"/>
              <w:rPr>
                <w:rFonts w:hint="eastAsia" w:ascii="方正仿宋_GBK"/>
                <w:sz w:val="24"/>
                <w:szCs w:val="24"/>
              </w:rPr>
            </w:pPr>
          </w:p>
        </w:tc>
        <w:tc>
          <w:tcPr>
            <w:tcW w:w="3845" w:type="dxa"/>
            <w:gridSpan w:val="2"/>
            <w:noWrap w:val="0"/>
            <w:vAlign w:val="center"/>
          </w:tcPr>
          <w:p w14:paraId="433E3E4C">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红细胞锌原卟啉</w:t>
            </w:r>
          </w:p>
        </w:tc>
        <w:tc>
          <w:tcPr>
            <w:tcW w:w="706" w:type="dxa"/>
            <w:gridSpan w:val="2"/>
            <w:noWrap w:val="0"/>
            <w:vAlign w:val="top"/>
          </w:tcPr>
          <w:p w14:paraId="13009A93">
            <w:pPr>
              <w:spacing w:line="320" w:lineRule="exact"/>
              <w:rPr>
                <w:rFonts w:hint="eastAsia" w:ascii="方正仿宋_GBK"/>
                <w:sz w:val="24"/>
                <w:szCs w:val="24"/>
              </w:rPr>
            </w:pPr>
          </w:p>
        </w:tc>
        <w:tc>
          <w:tcPr>
            <w:tcW w:w="1552" w:type="dxa"/>
            <w:noWrap w:val="0"/>
            <w:vAlign w:val="top"/>
          </w:tcPr>
          <w:p w14:paraId="5FB5F7F4">
            <w:pPr>
              <w:spacing w:line="320" w:lineRule="exact"/>
              <w:rPr>
                <w:rFonts w:hint="eastAsia" w:ascii="方正仿宋_GBK"/>
                <w:sz w:val="24"/>
                <w:szCs w:val="24"/>
              </w:rPr>
            </w:pPr>
          </w:p>
        </w:tc>
        <w:tc>
          <w:tcPr>
            <w:tcW w:w="1268" w:type="dxa"/>
            <w:gridSpan w:val="2"/>
            <w:noWrap w:val="0"/>
            <w:vAlign w:val="top"/>
          </w:tcPr>
          <w:p w14:paraId="262C909F">
            <w:pPr>
              <w:spacing w:line="320" w:lineRule="exact"/>
              <w:rPr>
                <w:rFonts w:hint="eastAsia" w:ascii="方正仿宋_GBK"/>
                <w:sz w:val="24"/>
                <w:szCs w:val="24"/>
              </w:rPr>
            </w:pPr>
          </w:p>
        </w:tc>
        <w:tc>
          <w:tcPr>
            <w:tcW w:w="1268" w:type="dxa"/>
            <w:noWrap w:val="0"/>
            <w:vAlign w:val="top"/>
          </w:tcPr>
          <w:p w14:paraId="1D01F703">
            <w:pPr>
              <w:spacing w:line="320" w:lineRule="exact"/>
              <w:rPr>
                <w:rFonts w:hint="eastAsia" w:ascii="方正仿宋_GBK"/>
                <w:sz w:val="24"/>
                <w:szCs w:val="24"/>
              </w:rPr>
            </w:pPr>
          </w:p>
        </w:tc>
      </w:tr>
      <w:tr w14:paraId="00AE3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718" w:type="dxa"/>
            <w:vMerge w:val="restart"/>
            <w:noWrap w:val="0"/>
            <w:vAlign w:val="center"/>
          </w:tcPr>
          <w:p w14:paraId="02B172A5">
            <w:pPr>
              <w:spacing w:line="320" w:lineRule="exact"/>
              <w:jc w:val="center"/>
              <w:rPr>
                <w:rFonts w:hint="eastAsia" w:ascii="方正仿宋_GBK" w:hAnsi="Arial" w:cs="宋体"/>
                <w:sz w:val="24"/>
                <w:szCs w:val="24"/>
              </w:rPr>
            </w:pPr>
            <w:r>
              <w:rPr>
                <w:rFonts w:hint="eastAsia" w:ascii="方正仿宋_GBK" w:hAnsi="Arial" w:cs="宋体"/>
                <w:sz w:val="24"/>
                <w:szCs w:val="24"/>
              </w:rPr>
              <w:t>病理</w:t>
            </w:r>
          </w:p>
          <w:p w14:paraId="548828F6">
            <w:pPr>
              <w:spacing w:line="320" w:lineRule="exact"/>
              <w:jc w:val="center"/>
              <w:rPr>
                <w:rFonts w:hint="eastAsia" w:ascii="方正仿宋_GBK"/>
                <w:sz w:val="24"/>
                <w:szCs w:val="24"/>
              </w:rPr>
            </w:pPr>
            <w:r>
              <w:rPr>
                <w:rFonts w:hint="eastAsia" w:ascii="方正仿宋_GBK" w:hAnsi="Arial" w:cs="宋体"/>
                <w:sz w:val="24"/>
                <w:szCs w:val="24"/>
              </w:rPr>
              <w:t>检查*</w:t>
            </w:r>
          </w:p>
        </w:tc>
        <w:tc>
          <w:tcPr>
            <w:tcW w:w="3845" w:type="dxa"/>
            <w:gridSpan w:val="2"/>
            <w:noWrap w:val="0"/>
            <w:vAlign w:val="center"/>
          </w:tcPr>
          <w:p w14:paraId="5C5BC320">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皮肤病理检查</w:t>
            </w:r>
          </w:p>
        </w:tc>
        <w:tc>
          <w:tcPr>
            <w:tcW w:w="706" w:type="dxa"/>
            <w:gridSpan w:val="2"/>
            <w:noWrap w:val="0"/>
            <w:vAlign w:val="top"/>
          </w:tcPr>
          <w:p w14:paraId="2296D901">
            <w:pPr>
              <w:spacing w:line="320" w:lineRule="exact"/>
              <w:rPr>
                <w:rFonts w:hint="eastAsia" w:ascii="方正仿宋_GBK"/>
                <w:sz w:val="24"/>
                <w:szCs w:val="24"/>
              </w:rPr>
            </w:pPr>
          </w:p>
        </w:tc>
        <w:tc>
          <w:tcPr>
            <w:tcW w:w="1552" w:type="dxa"/>
            <w:noWrap w:val="0"/>
            <w:vAlign w:val="top"/>
          </w:tcPr>
          <w:p w14:paraId="0A92C202">
            <w:pPr>
              <w:spacing w:line="320" w:lineRule="exact"/>
              <w:rPr>
                <w:rFonts w:hint="eastAsia" w:ascii="方正仿宋_GBK"/>
                <w:sz w:val="24"/>
                <w:szCs w:val="24"/>
              </w:rPr>
            </w:pPr>
          </w:p>
        </w:tc>
        <w:tc>
          <w:tcPr>
            <w:tcW w:w="1268" w:type="dxa"/>
            <w:gridSpan w:val="2"/>
            <w:noWrap w:val="0"/>
            <w:vAlign w:val="top"/>
          </w:tcPr>
          <w:p w14:paraId="16E37A03">
            <w:pPr>
              <w:spacing w:line="320" w:lineRule="exact"/>
              <w:rPr>
                <w:rFonts w:hint="eastAsia" w:ascii="方正仿宋_GBK"/>
                <w:sz w:val="24"/>
                <w:szCs w:val="24"/>
              </w:rPr>
            </w:pPr>
          </w:p>
        </w:tc>
        <w:tc>
          <w:tcPr>
            <w:tcW w:w="1268" w:type="dxa"/>
            <w:noWrap w:val="0"/>
            <w:vAlign w:val="top"/>
          </w:tcPr>
          <w:p w14:paraId="183C8BC3">
            <w:pPr>
              <w:spacing w:line="320" w:lineRule="exact"/>
              <w:rPr>
                <w:rFonts w:hint="eastAsia" w:ascii="方正仿宋_GBK"/>
                <w:sz w:val="24"/>
                <w:szCs w:val="24"/>
              </w:rPr>
            </w:pPr>
          </w:p>
        </w:tc>
      </w:tr>
      <w:tr w14:paraId="77C05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718" w:type="dxa"/>
            <w:vMerge w:val="continue"/>
            <w:noWrap w:val="0"/>
            <w:vAlign w:val="center"/>
          </w:tcPr>
          <w:p w14:paraId="6AE4955B">
            <w:pPr>
              <w:spacing w:line="320" w:lineRule="exact"/>
              <w:jc w:val="center"/>
              <w:rPr>
                <w:rFonts w:hint="eastAsia" w:ascii="方正仿宋_GBK"/>
                <w:sz w:val="24"/>
                <w:szCs w:val="24"/>
              </w:rPr>
            </w:pPr>
          </w:p>
        </w:tc>
        <w:tc>
          <w:tcPr>
            <w:tcW w:w="3845" w:type="dxa"/>
            <w:gridSpan w:val="2"/>
            <w:noWrap w:val="0"/>
            <w:vAlign w:val="center"/>
          </w:tcPr>
          <w:p w14:paraId="45F87C8C">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滑囊病理检查</w:t>
            </w:r>
          </w:p>
        </w:tc>
        <w:tc>
          <w:tcPr>
            <w:tcW w:w="706" w:type="dxa"/>
            <w:gridSpan w:val="2"/>
            <w:noWrap w:val="0"/>
            <w:vAlign w:val="top"/>
          </w:tcPr>
          <w:p w14:paraId="0D7F97DE">
            <w:pPr>
              <w:spacing w:line="320" w:lineRule="exact"/>
              <w:rPr>
                <w:rFonts w:hint="eastAsia" w:ascii="方正仿宋_GBK"/>
                <w:sz w:val="24"/>
                <w:szCs w:val="24"/>
              </w:rPr>
            </w:pPr>
          </w:p>
        </w:tc>
        <w:tc>
          <w:tcPr>
            <w:tcW w:w="1552" w:type="dxa"/>
            <w:noWrap w:val="0"/>
            <w:vAlign w:val="top"/>
          </w:tcPr>
          <w:p w14:paraId="6A5F629C">
            <w:pPr>
              <w:spacing w:line="320" w:lineRule="exact"/>
              <w:rPr>
                <w:rFonts w:hint="eastAsia" w:ascii="方正仿宋_GBK"/>
                <w:sz w:val="24"/>
                <w:szCs w:val="24"/>
              </w:rPr>
            </w:pPr>
          </w:p>
        </w:tc>
        <w:tc>
          <w:tcPr>
            <w:tcW w:w="1268" w:type="dxa"/>
            <w:gridSpan w:val="2"/>
            <w:noWrap w:val="0"/>
            <w:vAlign w:val="top"/>
          </w:tcPr>
          <w:p w14:paraId="0A3DAF7D">
            <w:pPr>
              <w:spacing w:line="320" w:lineRule="exact"/>
              <w:rPr>
                <w:rFonts w:hint="eastAsia" w:ascii="方正仿宋_GBK"/>
                <w:sz w:val="24"/>
                <w:szCs w:val="24"/>
              </w:rPr>
            </w:pPr>
          </w:p>
        </w:tc>
        <w:tc>
          <w:tcPr>
            <w:tcW w:w="1268" w:type="dxa"/>
            <w:noWrap w:val="0"/>
            <w:vAlign w:val="top"/>
          </w:tcPr>
          <w:p w14:paraId="398D7357">
            <w:pPr>
              <w:spacing w:line="320" w:lineRule="exact"/>
              <w:rPr>
                <w:rFonts w:hint="eastAsia" w:ascii="方正仿宋_GBK"/>
                <w:sz w:val="24"/>
                <w:szCs w:val="24"/>
              </w:rPr>
            </w:pPr>
          </w:p>
        </w:tc>
      </w:tr>
      <w:tr w14:paraId="44341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718" w:type="dxa"/>
            <w:vMerge w:val="continue"/>
            <w:noWrap w:val="0"/>
            <w:vAlign w:val="center"/>
          </w:tcPr>
          <w:p w14:paraId="0476E9EA">
            <w:pPr>
              <w:spacing w:line="320" w:lineRule="exact"/>
              <w:jc w:val="center"/>
              <w:rPr>
                <w:rFonts w:hint="eastAsia" w:ascii="方正仿宋_GBK"/>
                <w:sz w:val="24"/>
                <w:szCs w:val="24"/>
              </w:rPr>
            </w:pPr>
          </w:p>
        </w:tc>
        <w:tc>
          <w:tcPr>
            <w:tcW w:w="3845" w:type="dxa"/>
            <w:gridSpan w:val="2"/>
            <w:noWrap w:val="0"/>
            <w:vAlign w:val="center"/>
          </w:tcPr>
          <w:p w14:paraId="3E743939">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血液病理检查</w:t>
            </w:r>
          </w:p>
        </w:tc>
        <w:tc>
          <w:tcPr>
            <w:tcW w:w="706" w:type="dxa"/>
            <w:gridSpan w:val="2"/>
            <w:noWrap w:val="0"/>
            <w:vAlign w:val="top"/>
          </w:tcPr>
          <w:p w14:paraId="1B9D117A">
            <w:pPr>
              <w:spacing w:line="320" w:lineRule="exact"/>
              <w:rPr>
                <w:rFonts w:hint="eastAsia" w:ascii="方正仿宋_GBK"/>
                <w:sz w:val="24"/>
                <w:szCs w:val="24"/>
              </w:rPr>
            </w:pPr>
          </w:p>
        </w:tc>
        <w:tc>
          <w:tcPr>
            <w:tcW w:w="1552" w:type="dxa"/>
            <w:noWrap w:val="0"/>
            <w:vAlign w:val="top"/>
          </w:tcPr>
          <w:p w14:paraId="6702B5BC">
            <w:pPr>
              <w:spacing w:line="320" w:lineRule="exact"/>
              <w:rPr>
                <w:rFonts w:hint="eastAsia" w:ascii="方正仿宋_GBK"/>
                <w:sz w:val="24"/>
                <w:szCs w:val="24"/>
              </w:rPr>
            </w:pPr>
          </w:p>
        </w:tc>
        <w:tc>
          <w:tcPr>
            <w:tcW w:w="1268" w:type="dxa"/>
            <w:gridSpan w:val="2"/>
            <w:noWrap w:val="0"/>
            <w:vAlign w:val="top"/>
          </w:tcPr>
          <w:p w14:paraId="422EAE54">
            <w:pPr>
              <w:spacing w:line="320" w:lineRule="exact"/>
              <w:rPr>
                <w:rFonts w:hint="eastAsia" w:ascii="方正仿宋_GBK"/>
                <w:sz w:val="24"/>
                <w:szCs w:val="24"/>
              </w:rPr>
            </w:pPr>
          </w:p>
        </w:tc>
        <w:tc>
          <w:tcPr>
            <w:tcW w:w="1268" w:type="dxa"/>
            <w:noWrap w:val="0"/>
            <w:vAlign w:val="top"/>
          </w:tcPr>
          <w:p w14:paraId="3785235C">
            <w:pPr>
              <w:spacing w:line="320" w:lineRule="exact"/>
              <w:rPr>
                <w:rFonts w:hint="eastAsia" w:ascii="方正仿宋_GBK"/>
                <w:sz w:val="24"/>
                <w:szCs w:val="24"/>
              </w:rPr>
            </w:pPr>
          </w:p>
        </w:tc>
      </w:tr>
      <w:tr w14:paraId="72AE1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center"/>
          </w:tcPr>
          <w:p w14:paraId="5789B445">
            <w:pPr>
              <w:spacing w:line="320" w:lineRule="exact"/>
              <w:jc w:val="center"/>
              <w:rPr>
                <w:rFonts w:hint="eastAsia" w:ascii="方正仿宋_GBK"/>
                <w:sz w:val="24"/>
                <w:szCs w:val="24"/>
              </w:rPr>
            </w:pPr>
          </w:p>
        </w:tc>
        <w:tc>
          <w:tcPr>
            <w:tcW w:w="3845" w:type="dxa"/>
            <w:gridSpan w:val="2"/>
            <w:noWrap w:val="0"/>
            <w:vAlign w:val="center"/>
          </w:tcPr>
          <w:p w14:paraId="287FAFEC">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肺和胸膜病理检查</w:t>
            </w:r>
          </w:p>
        </w:tc>
        <w:tc>
          <w:tcPr>
            <w:tcW w:w="706" w:type="dxa"/>
            <w:gridSpan w:val="2"/>
            <w:noWrap w:val="0"/>
            <w:vAlign w:val="top"/>
          </w:tcPr>
          <w:p w14:paraId="62E08312">
            <w:pPr>
              <w:spacing w:line="320" w:lineRule="exact"/>
              <w:rPr>
                <w:rFonts w:hint="eastAsia" w:ascii="方正仿宋_GBK"/>
                <w:sz w:val="24"/>
                <w:szCs w:val="24"/>
              </w:rPr>
            </w:pPr>
          </w:p>
        </w:tc>
        <w:tc>
          <w:tcPr>
            <w:tcW w:w="1552" w:type="dxa"/>
            <w:noWrap w:val="0"/>
            <w:vAlign w:val="top"/>
          </w:tcPr>
          <w:p w14:paraId="745DD21B">
            <w:pPr>
              <w:spacing w:line="320" w:lineRule="exact"/>
              <w:rPr>
                <w:rFonts w:hint="eastAsia" w:ascii="方正仿宋_GBK"/>
                <w:sz w:val="24"/>
                <w:szCs w:val="24"/>
              </w:rPr>
            </w:pPr>
          </w:p>
        </w:tc>
        <w:tc>
          <w:tcPr>
            <w:tcW w:w="1268" w:type="dxa"/>
            <w:gridSpan w:val="2"/>
            <w:noWrap w:val="0"/>
            <w:vAlign w:val="top"/>
          </w:tcPr>
          <w:p w14:paraId="795AEA1B">
            <w:pPr>
              <w:spacing w:line="320" w:lineRule="exact"/>
              <w:rPr>
                <w:rFonts w:hint="eastAsia" w:ascii="方正仿宋_GBK"/>
                <w:sz w:val="24"/>
                <w:szCs w:val="24"/>
              </w:rPr>
            </w:pPr>
          </w:p>
        </w:tc>
        <w:tc>
          <w:tcPr>
            <w:tcW w:w="1268" w:type="dxa"/>
            <w:noWrap w:val="0"/>
            <w:vAlign w:val="top"/>
          </w:tcPr>
          <w:p w14:paraId="7961AF5B">
            <w:pPr>
              <w:spacing w:line="320" w:lineRule="exact"/>
              <w:rPr>
                <w:rFonts w:hint="eastAsia" w:ascii="方正仿宋_GBK"/>
                <w:sz w:val="24"/>
                <w:szCs w:val="24"/>
              </w:rPr>
            </w:pPr>
          </w:p>
        </w:tc>
      </w:tr>
      <w:tr w14:paraId="3D76D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center"/>
          </w:tcPr>
          <w:p w14:paraId="2AC126CE">
            <w:pPr>
              <w:spacing w:line="320" w:lineRule="exact"/>
              <w:jc w:val="center"/>
              <w:rPr>
                <w:rFonts w:hint="eastAsia" w:ascii="方正仿宋_GBK"/>
                <w:sz w:val="24"/>
                <w:szCs w:val="24"/>
              </w:rPr>
            </w:pPr>
          </w:p>
        </w:tc>
        <w:tc>
          <w:tcPr>
            <w:tcW w:w="3845" w:type="dxa"/>
            <w:gridSpan w:val="2"/>
            <w:noWrap w:val="0"/>
            <w:vAlign w:val="center"/>
          </w:tcPr>
          <w:p w14:paraId="5387F061">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膀胱病理检查</w:t>
            </w:r>
          </w:p>
        </w:tc>
        <w:tc>
          <w:tcPr>
            <w:tcW w:w="706" w:type="dxa"/>
            <w:gridSpan w:val="2"/>
            <w:noWrap w:val="0"/>
            <w:vAlign w:val="top"/>
          </w:tcPr>
          <w:p w14:paraId="489D83F2">
            <w:pPr>
              <w:spacing w:line="320" w:lineRule="exact"/>
              <w:rPr>
                <w:rFonts w:hint="eastAsia" w:ascii="方正仿宋_GBK"/>
                <w:sz w:val="24"/>
                <w:szCs w:val="24"/>
              </w:rPr>
            </w:pPr>
          </w:p>
        </w:tc>
        <w:tc>
          <w:tcPr>
            <w:tcW w:w="1552" w:type="dxa"/>
            <w:noWrap w:val="0"/>
            <w:vAlign w:val="top"/>
          </w:tcPr>
          <w:p w14:paraId="77C2D933">
            <w:pPr>
              <w:spacing w:line="320" w:lineRule="exact"/>
              <w:rPr>
                <w:rFonts w:hint="eastAsia" w:ascii="方正仿宋_GBK"/>
                <w:sz w:val="24"/>
                <w:szCs w:val="24"/>
              </w:rPr>
            </w:pPr>
          </w:p>
        </w:tc>
        <w:tc>
          <w:tcPr>
            <w:tcW w:w="1268" w:type="dxa"/>
            <w:gridSpan w:val="2"/>
            <w:noWrap w:val="0"/>
            <w:vAlign w:val="top"/>
          </w:tcPr>
          <w:p w14:paraId="4CE0407E">
            <w:pPr>
              <w:spacing w:line="320" w:lineRule="exact"/>
              <w:rPr>
                <w:rFonts w:hint="eastAsia" w:ascii="方正仿宋_GBK"/>
                <w:sz w:val="24"/>
                <w:szCs w:val="24"/>
              </w:rPr>
            </w:pPr>
          </w:p>
        </w:tc>
        <w:tc>
          <w:tcPr>
            <w:tcW w:w="1268" w:type="dxa"/>
            <w:noWrap w:val="0"/>
            <w:vAlign w:val="top"/>
          </w:tcPr>
          <w:p w14:paraId="37B2B701">
            <w:pPr>
              <w:spacing w:line="320" w:lineRule="exact"/>
              <w:rPr>
                <w:rFonts w:hint="eastAsia" w:ascii="方正仿宋_GBK"/>
                <w:sz w:val="24"/>
                <w:szCs w:val="24"/>
              </w:rPr>
            </w:pPr>
          </w:p>
        </w:tc>
      </w:tr>
      <w:tr w14:paraId="78819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 w:hRule="atLeast"/>
        </w:trPr>
        <w:tc>
          <w:tcPr>
            <w:tcW w:w="718" w:type="dxa"/>
            <w:vMerge w:val="continue"/>
            <w:noWrap w:val="0"/>
            <w:vAlign w:val="center"/>
          </w:tcPr>
          <w:p w14:paraId="3F7E1195">
            <w:pPr>
              <w:spacing w:line="320" w:lineRule="exact"/>
              <w:jc w:val="center"/>
              <w:rPr>
                <w:rFonts w:hint="eastAsia" w:ascii="方正仿宋_GBK"/>
                <w:sz w:val="24"/>
                <w:szCs w:val="24"/>
              </w:rPr>
            </w:pPr>
          </w:p>
        </w:tc>
        <w:tc>
          <w:tcPr>
            <w:tcW w:w="3845" w:type="dxa"/>
            <w:gridSpan w:val="2"/>
            <w:noWrap w:val="0"/>
            <w:vAlign w:val="center"/>
          </w:tcPr>
          <w:p w14:paraId="5DDBF766">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肝脏病理检查</w:t>
            </w:r>
          </w:p>
        </w:tc>
        <w:tc>
          <w:tcPr>
            <w:tcW w:w="706" w:type="dxa"/>
            <w:gridSpan w:val="2"/>
            <w:noWrap w:val="0"/>
            <w:vAlign w:val="top"/>
          </w:tcPr>
          <w:p w14:paraId="20E3BC5D">
            <w:pPr>
              <w:spacing w:line="320" w:lineRule="exact"/>
              <w:rPr>
                <w:rFonts w:hint="eastAsia" w:ascii="方正仿宋_GBK"/>
                <w:sz w:val="24"/>
                <w:szCs w:val="24"/>
              </w:rPr>
            </w:pPr>
          </w:p>
        </w:tc>
        <w:tc>
          <w:tcPr>
            <w:tcW w:w="1552" w:type="dxa"/>
            <w:noWrap w:val="0"/>
            <w:vAlign w:val="top"/>
          </w:tcPr>
          <w:p w14:paraId="39DC2149">
            <w:pPr>
              <w:spacing w:line="320" w:lineRule="exact"/>
              <w:rPr>
                <w:rFonts w:hint="eastAsia" w:ascii="方正仿宋_GBK"/>
                <w:sz w:val="24"/>
                <w:szCs w:val="24"/>
              </w:rPr>
            </w:pPr>
          </w:p>
        </w:tc>
        <w:tc>
          <w:tcPr>
            <w:tcW w:w="1268" w:type="dxa"/>
            <w:gridSpan w:val="2"/>
            <w:noWrap w:val="0"/>
            <w:vAlign w:val="top"/>
          </w:tcPr>
          <w:p w14:paraId="2DA797BF">
            <w:pPr>
              <w:spacing w:line="320" w:lineRule="exact"/>
              <w:rPr>
                <w:rFonts w:hint="eastAsia" w:ascii="方正仿宋_GBK"/>
                <w:sz w:val="24"/>
                <w:szCs w:val="24"/>
              </w:rPr>
            </w:pPr>
          </w:p>
        </w:tc>
        <w:tc>
          <w:tcPr>
            <w:tcW w:w="1268" w:type="dxa"/>
            <w:noWrap w:val="0"/>
            <w:vAlign w:val="top"/>
          </w:tcPr>
          <w:p w14:paraId="406D5161">
            <w:pPr>
              <w:spacing w:line="320" w:lineRule="exact"/>
              <w:rPr>
                <w:rFonts w:hint="eastAsia" w:ascii="方正仿宋_GBK"/>
                <w:sz w:val="24"/>
                <w:szCs w:val="24"/>
              </w:rPr>
            </w:pPr>
          </w:p>
        </w:tc>
      </w:tr>
      <w:tr w14:paraId="3DE27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6" w:hRule="atLeast"/>
        </w:trPr>
        <w:tc>
          <w:tcPr>
            <w:tcW w:w="718" w:type="dxa"/>
            <w:vMerge w:val="restart"/>
            <w:noWrap w:val="0"/>
            <w:vAlign w:val="center"/>
          </w:tcPr>
          <w:p w14:paraId="12B5CA28">
            <w:pPr>
              <w:spacing w:line="320" w:lineRule="exact"/>
              <w:jc w:val="center"/>
              <w:rPr>
                <w:rFonts w:hint="eastAsia" w:ascii="方正仿宋_GBK" w:hAnsi="Arial" w:cs="宋体"/>
                <w:sz w:val="24"/>
                <w:szCs w:val="24"/>
              </w:rPr>
            </w:pPr>
            <w:r>
              <w:rPr>
                <w:rFonts w:hint="eastAsia" w:ascii="方正仿宋_GBK" w:hAnsi="Arial" w:cs="宋体"/>
                <w:sz w:val="24"/>
                <w:szCs w:val="24"/>
              </w:rPr>
              <w:t>造影</w:t>
            </w:r>
          </w:p>
          <w:p w14:paraId="194F4891">
            <w:pPr>
              <w:spacing w:line="320" w:lineRule="exact"/>
              <w:jc w:val="center"/>
              <w:rPr>
                <w:rFonts w:hint="eastAsia" w:ascii="方正仿宋_GBK"/>
                <w:sz w:val="24"/>
                <w:szCs w:val="24"/>
              </w:rPr>
            </w:pPr>
            <w:r>
              <w:rPr>
                <w:rFonts w:hint="eastAsia" w:ascii="方正仿宋_GBK" w:hAnsi="Arial" w:cs="宋体"/>
                <w:sz w:val="24"/>
                <w:szCs w:val="24"/>
              </w:rPr>
              <w:t>检查*</w:t>
            </w:r>
          </w:p>
        </w:tc>
        <w:tc>
          <w:tcPr>
            <w:tcW w:w="3845" w:type="dxa"/>
            <w:gridSpan w:val="2"/>
            <w:noWrap w:val="0"/>
            <w:vAlign w:val="center"/>
          </w:tcPr>
          <w:p w14:paraId="00E06740">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滑囊造影</w:t>
            </w:r>
          </w:p>
        </w:tc>
        <w:tc>
          <w:tcPr>
            <w:tcW w:w="706" w:type="dxa"/>
            <w:gridSpan w:val="2"/>
            <w:noWrap w:val="0"/>
            <w:vAlign w:val="top"/>
          </w:tcPr>
          <w:p w14:paraId="60DA7D5C">
            <w:pPr>
              <w:spacing w:line="320" w:lineRule="exact"/>
              <w:rPr>
                <w:rFonts w:hint="eastAsia" w:ascii="方正仿宋_GBK"/>
                <w:sz w:val="24"/>
                <w:szCs w:val="24"/>
              </w:rPr>
            </w:pPr>
          </w:p>
        </w:tc>
        <w:tc>
          <w:tcPr>
            <w:tcW w:w="1552" w:type="dxa"/>
            <w:noWrap w:val="0"/>
            <w:vAlign w:val="top"/>
          </w:tcPr>
          <w:p w14:paraId="14AD1FBC">
            <w:pPr>
              <w:spacing w:line="320" w:lineRule="exact"/>
              <w:rPr>
                <w:rFonts w:hint="eastAsia" w:ascii="方正仿宋_GBK"/>
                <w:sz w:val="24"/>
                <w:szCs w:val="24"/>
              </w:rPr>
            </w:pPr>
          </w:p>
        </w:tc>
        <w:tc>
          <w:tcPr>
            <w:tcW w:w="1268" w:type="dxa"/>
            <w:gridSpan w:val="2"/>
            <w:noWrap w:val="0"/>
            <w:vAlign w:val="top"/>
          </w:tcPr>
          <w:p w14:paraId="31605EBF">
            <w:pPr>
              <w:spacing w:line="320" w:lineRule="exact"/>
              <w:rPr>
                <w:rFonts w:hint="eastAsia" w:ascii="方正仿宋_GBK"/>
                <w:sz w:val="24"/>
                <w:szCs w:val="24"/>
              </w:rPr>
            </w:pPr>
          </w:p>
        </w:tc>
        <w:tc>
          <w:tcPr>
            <w:tcW w:w="1268" w:type="dxa"/>
            <w:noWrap w:val="0"/>
            <w:vAlign w:val="top"/>
          </w:tcPr>
          <w:p w14:paraId="156D8248">
            <w:pPr>
              <w:spacing w:line="320" w:lineRule="exact"/>
              <w:rPr>
                <w:rFonts w:hint="eastAsia" w:ascii="方正仿宋_GBK"/>
                <w:sz w:val="24"/>
                <w:szCs w:val="24"/>
              </w:rPr>
            </w:pPr>
          </w:p>
        </w:tc>
      </w:tr>
      <w:tr w14:paraId="7DAE8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2" w:hRule="atLeast"/>
        </w:trPr>
        <w:tc>
          <w:tcPr>
            <w:tcW w:w="718" w:type="dxa"/>
            <w:vMerge w:val="continue"/>
            <w:noWrap w:val="0"/>
            <w:vAlign w:val="top"/>
          </w:tcPr>
          <w:p w14:paraId="7128DF5A">
            <w:pPr>
              <w:spacing w:line="320" w:lineRule="exact"/>
              <w:jc w:val="center"/>
              <w:rPr>
                <w:rFonts w:hint="eastAsia" w:ascii="方正仿宋_GBK" w:hAnsi="Arial" w:cs="宋体"/>
                <w:sz w:val="24"/>
                <w:szCs w:val="24"/>
              </w:rPr>
            </w:pPr>
          </w:p>
        </w:tc>
        <w:tc>
          <w:tcPr>
            <w:tcW w:w="3845" w:type="dxa"/>
            <w:gridSpan w:val="2"/>
            <w:noWrap w:val="0"/>
            <w:vAlign w:val="center"/>
          </w:tcPr>
          <w:p w14:paraId="59E03CDC">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手指动脉造影</w:t>
            </w:r>
          </w:p>
        </w:tc>
        <w:tc>
          <w:tcPr>
            <w:tcW w:w="706" w:type="dxa"/>
            <w:gridSpan w:val="2"/>
            <w:noWrap w:val="0"/>
            <w:vAlign w:val="top"/>
          </w:tcPr>
          <w:p w14:paraId="4EE7E3EB">
            <w:pPr>
              <w:spacing w:line="320" w:lineRule="exact"/>
              <w:rPr>
                <w:rFonts w:hint="eastAsia" w:ascii="方正仿宋_GBK"/>
                <w:sz w:val="24"/>
                <w:szCs w:val="24"/>
              </w:rPr>
            </w:pPr>
          </w:p>
        </w:tc>
        <w:tc>
          <w:tcPr>
            <w:tcW w:w="1552" w:type="dxa"/>
            <w:noWrap w:val="0"/>
            <w:vAlign w:val="top"/>
          </w:tcPr>
          <w:p w14:paraId="5D8929FB">
            <w:pPr>
              <w:spacing w:line="320" w:lineRule="exact"/>
              <w:rPr>
                <w:rFonts w:hint="eastAsia" w:ascii="方正仿宋_GBK"/>
                <w:sz w:val="24"/>
                <w:szCs w:val="24"/>
              </w:rPr>
            </w:pPr>
          </w:p>
        </w:tc>
        <w:tc>
          <w:tcPr>
            <w:tcW w:w="1268" w:type="dxa"/>
            <w:gridSpan w:val="2"/>
            <w:noWrap w:val="0"/>
            <w:vAlign w:val="top"/>
          </w:tcPr>
          <w:p w14:paraId="649E3ED6">
            <w:pPr>
              <w:spacing w:line="320" w:lineRule="exact"/>
              <w:rPr>
                <w:rFonts w:hint="eastAsia" w:ascii="方正仿宋_GBK"/>
                <w:sz w:val="24"/>
                <w:szCs w:val="24"/>
              </w:rPr>
            </w:pPr>
          </w:p>
        </w:tc>
        <w:tc>
          <w:tcPr>
            <w:tcW w:w="1268" w:type="dxa"/>
            <w:noWrap w:val="0"/>
            <w:vAlign w:val="top"/>
          </w:tcPr>
          <w:p w14:paraId="6BE05905">
            <w:pPr>
              <w:spacing w:line="320" w:lineRule="exact"/>
              <w:rPr>
                <w:rFonts w:hint="eastAsia" w:ascii="方正仿宋_GBK"/>
                <w:sz w:val="24"/>
                <w:szCs w:val="24"/>
              </w:rPr>
            </w:pPr>
          </w:p>
        </w:tc>
      </w:tr>
      <w:tr w14:paraId="31D54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8" w:hRule="atLeast"/>
        </w:trPr>
        <w:tc>
          <w:tcPr>
            <w:tcW w:w="718" w:type="dxa"/>
            <w:vMerge w:val="restart"/>
            <w:noWrap w:val="0"/>
            <w:vAlign w:val="center"/>
          </w:tcPr>
          <w:p w14:paraId="759FAA88">
            <w:pPr>
              <w:spacing w:line="320" w:lineRule="exact"/>
              <w:jc w:val="center"/>
              <w:rPr>
                <w:rFonts w:hint="eastAsia" w:ascii="方正仿宋_GBK" w:hAnsi="Arial" w:cs="宋体"/>
                <w:sz w:val="24"/>
                <w:szCs w:val="24"/>
              </w:rPr>
            </w:pPr>
            <w:r>
              <w:rPr>
                <w:rFonts w:hint="eastAsia" w:ascii="方正仿宋_GBK" w:hAnsi="Arial" w:cs="宋体"/>
                <w:sz w:val="24"/>
                <w:szCs w:val="24"/>
              </w:rPr>
              <w:t>其他</w:t>
            </w:r>
          </w:p>
          <w:p w14:paraId="13FA2182">
            <w:pPr>
              <w:spacing w:line="320" w:lineRule="exact"/>
              <w:jc w:val="center"/>
              <w:rPr>
                <w:rFonts w:hint="eastAsia" w:ascii="方正仿宋_GBK" w:hAnsi="Arial" w:cs="宋体"/>
                <w:sz w:val="24"/>
                <w:szCs w:val="24"/>
              </w:rPr>
            </w:pPr>
            <w:r>
              <w:rPr>
                <w:rFonts w:hint="eastAsia" w:ascii="方正仿宋_GBK" w:hAnsi="Arial" w:cs="宋体"/>
                <w:sz w:val="24"/>
                <w:szCs w:val="24"/>
              </w:rPr>
              <w:t>检查</w:t>
            </w:r>
          </w:p>
          <w:p w14:paraId="3505EECE">
            <w:pPr>
              <w:spacing w:line="320" w:lineRule="exact"/>
              <w:jc w:val="center"/>
              <w:rPr>
                <w:rFonts w:hint="eastAsia" w:ascii="方正仿宋_GBK" w:hAnsi="Arial" w:cs="宋体"/>
                <w:sz w:val="24"/>
                <w:szCs w:val="24"/>
              </w:rPr>
            </w:pPr>
            <w:r>
              <w:rPr>
                <w:rFonts w:hint="eastAsia" w:ascii="方正仿宋_GBK" w:hAnsi="Arial" w:cs="宋体"/>
                <w:sz w:val="24"/>
                <w:szCs w:val="24"/>
              </w:rPr>
              <w:t>*</w:t>
            </w:r>
          </w:p>
        </w:tc>
        <w:tc>
          <w:tcPr>
            <w:tcW w:w="3845" w:type="dxa"/>
            <w:gridSpan w:val="2"/>
            <w:noWrap w:val="0"/>
            <w:vAlign w:val="center"/>
          </w:tcPr>
          <w:p w14:paraId="79744298">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皮肤斑贴试验</w:t>
            </w:r>
          </w:p>
        </w:tc>
        <w:tc>
          <w:tcPr>
            <w:tcW w:w="706" w:type="dxa"/>
            <w:gridSpan w:val="2"/>
            <w:noWrap w:val="0"/>
            <w:vAlign w:val="top"/>
          </w:tcPr>
          <w:p w14:paraId="5221EA4F">
            <w:pPr>
              <w:spacing w:line="320" w:lineRule="exact"/>
              <w:rPr>
                <w:rFonts w:hint="eastAsia" w:ascii="方正仿宋_GBK"/>
                <w:sz w:val="24"/>
                <w:szCs w:val="24"/>
              </w:rPr>
            </w:pPr>
          </w:p>
        </w:tc>
        <w:tc>
          <w:tcPr>
            <w:tcW w:w="1552" w:type="dxa"/>
            <w:noWrap w:val="0"/>
            <w:vAlign w:val="top"/>
          </w:tcPr>
          <w:p w14:paraId="103C4E86">
            <w:pPr>
              <w:spacing w:line="320" w:lineRule="exact"/>
              <w:rPr>
                <w:rFonts w:hint="eastAsia" w:ascii="方正仿宋_GBK"/>
                <w:sz w:val="24"/>
                <w:szCs w:val="24"/>
              </w:rPr>
            </w:pPr>
          </w:p>
        </w:tc>
        <w:tc>
          <w:tcPr>
            <w:tcW w:w="1268" w:type="dxa"/>
            <w:gridSpan w:val="2"/>
            <w:noWrap w:val="0"/>
            <w:vAlign w:val="top"/>
          </w:tcPr>
          <w:p w14:paraId="5F8632FC">
            <w:pPr>
              <w:spacing w:line="320" w:lineRule="exact"/>
              <w:rPr>
                <w:rFonts w:hint="eastAsia" w:ascii="方正仿宋_GBK"/>
                <w:sz w:val="24"/>
                <w:szCs w:val="24"/>
              </w:rPr>
            </w:pPr>
          </w:p>
        </w:tc>
        <w:tc>
          <w:tcPr>
            <w:tcW w:w="1268" w:type="dxa"/>
            <w:noWrap w:val="0"/>
            <w:vAlign w:val="top"/>
          </w:tcPr>
          <w:p w14:paraId="00C3BEAF">
            <w:pPr>
              <w:spacing w:line="320" w:lineRule="exact"/>
              <w:rPr>
                <w:rFonts w:hint="eastAsia" w:ascii="方正仿宋_GBK"/>
                <w:sz w:val="24"/>
                <w:szCs w:val="24"/>
              </w:rPr>
            </w:pPr>
          </w:p>
        </w:tc>
      </w:tr>
      <w:tr w14:paraId="37BFE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0" w:hRule="atLeast"/>
        </w:trPr>
        <w:tc>
          <w:tcPr>
            <w:tcW w:w="718" w:type="dxa"/>
            <w:vMerge w:val="continue"/>
            <w:noWrap w:val="0"/>
            <w:vAlign w:val="top"/>
          </w:tcPr>
          <w:p w14:paraId="0673DA52">
            <w:pPr>
              <w:spacing w:line="320" w:lineRule="exact"/>
              <w:rPr>
                <w:rFonts w:hint="eastAsia" w:ascii="方正仿宋_GBK" w:hAnsi="Arial" w:cs="宋体"/>
                <w:sz w:val="24"/>
                <w:szCs w:val="24"/>
              </w:rPr>
            </w:pPr>
          </w:p>
        </w:tc>
        <w:tc>
          <w:tcPr>
            <w:tcW w:w="3845" w:type="dxa"/>
            <w:gridSpan w:val="2"/>
            <w:noWrap w:val="0"/>
            <w:vAlign w:val="center"/>
          </w:tcPr>
          <w:p w14:paraId="0A42E9DD">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特异性变应原试验</w:t>
            </w:r>
          </w:p>
        </w:tc>
        <w:tc>
          <w:tcPr>
            <w:tcW w:w="706" w:type="dxa"/>
            <w:gridSpan w:val="2"/>
            <w:noWrap w:val="0"/>
            <w:vAlign w:val="top"/>
          </w:tcPr>
          <w:p w14:paraId="24AAB2EF">
            <w:pPr>
              <w:spacing w:line="320" w:lineRule="exact"/>
              <w:rPr>
                <w:rFonts w:hint="eastAsia" w:ascii="方正仿宋_GBK"/>
                <w:sz w:val="24"/>
                <w:szCs w:val="24"/>
              </w:rPr>
            </w:pPr>
          </w:p>
        </w:tc>
        <w:tc>
          <w:tcPr>
            <w:tcW w:w="1552" w:type="dxa"/>
            <w:noWrap w:val="0"/>
            <w:vAlign w:val="top"/>
          </w:tcPr>
          <w:p w14:paraId="2BF03CA7">
            <w:pPr>
              <w:spacing w:line="320" w:lineRule="exact"/>
              <w:rPr>
                <w:rFonts w:hint="eastAsia" w:ascii="方正仿宋_GBK"/>
                <w:sz w:val="24"/>
                <w:szCs w:val="24"/>
              </w:rPr>
            </w:pPr>
          </w:p>
        </w:tc>
        <w:tc>
          <w:tcPr>
            <w:tcW w:w="1268" w:type="dxa"/>
            <w:gridSpan w:val="2"/>
            <w:noWrap w:val="0"/>
            <w:vAlign w:val="top"/>
          </w:tcPr>
          <w:p w14:paraId="55239A3A">
            <w:pPr>
              <w:spacing w:line="320" w:lineRule="exact"/>
              <w:rPr>
                <w:rFonts w:hint="eastAsia" w:ascii="方正仿宋_GBK"/>
                <w:sz w:val="24"/>
                <w:szCs w:val="24"/>
              </w:rPr>
            </w:pPr>
          </w:p>
        </w:tc>
        <w:tc>
          <w:tcPr>
            <w:tcW w:w="1268" w:type="dxa"/>
            <w:noWrap w:val="0"/>
            <w:vAlign w:val="top"/>
          </w:tcPr>
          <w:p w14:paraId="76AB0BD5">
            <w:pPr>
              <w:spacing w:line="320" w:lineRule="exact"/>
              <w:rPr>
                <w:rFonts w:hint="eastAsia" w:ascii="方正仿宋_GBK"/>
                <w:sz w:val="24"/>
                <w:szCs w:val="24"/>
              </w:rPr>
            </w:pPr>
          </w:p>
        </w:tc>
      </w:tr>
      <w:tr w14:paraId="0F1DD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9" w:hRule="atLeast"/>
        </w:trPr>
        <w:tc>
          <w:tcPr>
            <w:tcW w:w="718" w:type="dxa"/>
            <w:vMerge w:val="continue"/>
            <w:noWrap w:val="0"/>
            <w:vAlign w:val="top"/>
          </w:tcPr>
          <w:p w14:paraId="0C04E8C4">
            <w:pPr>
              <w:spacing w:line="320" w:lineRule="exact"/>
              <w:rPr>
                <w:rFonts w:hint="eastAsia" w:ascii="方正仿宋_GBK" w:hAnsi="Arial" w:cs="宋体"/>
                <w:sz w:val="24"/>
                <w:szCs w:val="24"/>
              </w:rPr>
            </w:pPr>
          </w:p>
        </w:tc>
        <w:tc>
          <w:tcPr>
            <w:tcW w:w="3845" w:type="dxa"/>
            <w:gridSpan w:val="2"/>
            <w:noWrap w:val="0"/>
            <w:vAlign w:val="center"/>
          </w:tcPr>
          <w:p w14:paraId="4E99692B">
            <w:pPr>
              <w:adjustRightInd w:val="0"/>
              <w:snapToGrid w:val="0"/>
              <w:spacing w:line="320" w:lineRule="exact"/>
              <w:rPr>
                <w:rFonts w:hint="eastAsia" w:ascii="方正仿宋_GBK" w:hAnsi="Arial" w:cs="宋体"/>
                <w:sz w:val="24"/>
                <w:szCs w:val="24"/>
              </w:rPr>
            </w:pPr>
            <w:r>
              <w:rPr>
                <w:rFonts w:hint="eastAsia" w:ascii="方正仿宋_GBK" w:hAnsi="Arial" w:cs="宋体"/>
                <w:sz w:val="24"/>
                <w:szCs w:val="24"/>
              </w:rPr>
              <w:t>冷水试验</w:t>
            </w:r>
          </w:p>
        </w:tc>
        <w:tc>
          <w:tcPr>
            <w:tcW w:w="706" w:type="dxa"/>
            <w:gridSpan w:val="2"/>
            <w:noWrap w:val="0"/>
            <w:vAlign w:val="top"/>
          </w:tcPr>
          <w:p w14:paraId="26E64F66">
            <w:pPr>
              <w:spacing w:line="320" w:lineRule="exact"/>
              <w:rPr>
                <w:rFonts w:hint="eastAsia" w:ascii="方正仿宋_GBK"/>
                <w:sz w:val="24"/>
                <w:szCs w:val="24"/>
              </w:rPr>
            </w:pPr>
          </w:p>
        </w:tc>
        <w:tc>
          <w:tcPr>
            <w:tcW w:w="1552" w:type="dxa"/>
            <w:noWrap w:val="0"/>
            <w:vAlign w:val="top"/>
          </w:tcPr>
          <w:p w14:paraId="6BF65D31">
            <w:pPr>
              <w:spacing w:line="320" w:lineRule="exact"/>
              <w:rPr>
                <w:rFonts w:hint="eastAsia" w:ascii="方正仿宋_GBK"/>
                <w:sz w:val="24"/>
                <w:szCs w:val="24"/>
              </w:rPr>
            </w:pPr>
          </w:p>
        </w:tc>
        <w:tc>
          <w:tcPr>
            <w:tcW w:w="1268" w:type="dxa"/>
            <w:gridSpan w:val="2"/>
            <w:noWrap w:val="0"/>
            <w:vAlign w:val="top"/>
          </w:tcPr>
          <w:p w14:paraId="1F96C407">
            <w:pPr>
              <w:spacing w:line="320" w:lineRule="exact"/>
              <w:rPr>
                <w:rFonts w:hint="eastAsia" w:ascii="方正仿宋_GBK"/>
                <w:sz w:val="24"/>
                <w:szCs w:val="24"/>
              </w:rPr>
            </w:pPr>
          </w:p>
        </w:tc>
        <w:tc>
          <w:tcPr>
            <w:tcW w:w="1268" w:type="dxa"/>
            <w:noWrap w:val="0"/>
            <w:vAlign w:val="top"/>
          </w:tcPr>
          <w:p w14:paraId="164A115A">
            <w:pPr>
              <w:spacing w:line="320" w:lineRule="exact"/>
              <w:rPr>
                <w:rFonts w:hint="eastAsia" w:ascii="方正仿宋_GBK"/>
                <w:sz w:val="24"/>
                <w:szCs w:val="24"/>
              </w:rPr>
            </w:pPr>
          </w:p>
        </w:tc>
      </w:tr>
    </w:tbl>
    <w:p w14:paraId="483FFDDE">
      <w:pPr>
        <w:widowControl/>
        <w:spacing w:line="360" w:lineRule="exact"/>
        <w:textAlignment w:val="baseline"/>
        <w:rPr>
          <w:rFonts w:ascii="方正仿宋_GBK" w:hAnsi="宋体"/>
          <w:sz w:val="24"/>
          <w:szCs w:val="24"/>
        </w:rPr>
      </w:pPr>
      <w:r>
        <w:rPr>
          <w:rFonts w:hint="eastAsia" w:ascii="方正仿宋_GBK" w:hAnsi="宋体"/>
          <w:b/>
          <w:bCs/>
          <w:sz w:val="24"/>
          <w:szCs w:val="24"/>
        </w:rPr>
        <w:t>备注：</w:t>
      </w:r>
      <w:r>
        <w:rPr>
          <w:rFonts w:hint="eastAsia" w:ascii="方正仿宋_GBK" w:hAnsi="宋体"/>
          <w:sz w:val="24"/>
          <w:szCs w:val="24"/>
        </w:rPr>
        <w:t>类别中打“*”</w:t>
      </w:r>
      <w:r>
        <w:rPr>
          <w:rFonts w:hint="eastAsia" w:ascii="方正仿宋_GBK" w:hAnsi="宋体"/>
          <w:sz w:val="24"/>
          <w:szCs w:val="24"/>
          <w:lang w:val="en-US" w:eastAsia="zh-CN"/>
        </w:rPr>
        <w:t>适用于</w:t>
      </w:r>
      <w:r>
        <w:rPr>
          <w:rFonts w:hint="eastAsia" w:ascii="方正仿宋_GBK" w:hAnsi="宋体"/>
          <w:sz w:val="24"/>
          <w:szCs w:val="24"/>
        </w:rPr>
        <w:t>疾病预防控制中心</w:t>
      </w:r>
      <w:r>
        <w:rPr>
          <w:rFonts w:hint="eastAsia" w:ascii="方正仿宋_GBK" w:hAnsi="宋体"/>
          <w:sz w:val="24"/>
          <w:szCs w:val="24"/>
          <w:lang w:eastAsia="zh-CN"/>
        </w:rPr>
        <w:t>，</w:t>
      </w:r>
      <w:r>
        <w:rPr>
          <w:rFonts w:hint="eastAsia" w:ascii="方正仿宋_GBK" w:hAnsi="宋体"/>
          <w:sz w:val="24"/>
          <w:szCs w:val="24"/>
          <w:lang w:val="en-US" w:eastAsia="zh-CN"/>
        </w:rPr>
        <w:t>诊断过程中</w:t>
      </w:r>
      <w:r>
        <w:rPr>
          <w:rFonts w:ascii="方正仿宋_GBK" w:hAnsi="宋体"/>
          <w:sz w:val="24"/>
          <w:szCs w:val="24"/>
        </w:rPr>
        <w:t>可以</w:t>
      </w:r>
      <w:r>
        <w:rPr>
          <w:rFonts w:hint="eastAsia" w:ascii="方正仿宋_GBK" w:hAnsi="宋体"/>
          <w:sz w:val="24"/>
          <w:szCs w:val="24"/>
        </w:rPr>
        <w:t>委托具</w:t>
      </w:r>
      <w:r>
        <w:rPr>
          <w:rFonts w:ascii="方正仿宋_GBK" w:hAnsi="宋体"/>
          <w:sz w:val="24"/>
          <w:szCs w:val="24"/>
        </w:rPr>
        <w:t>有该</w:t>
      </w:r>
      <w:r>
        <w:rPr>
          <w:rFonts w:hint="eastAsia" w:ascii="方正仿宋_GBK" w:hAnsi="宋体"/>
          <w:sz w:val="24"/>
          <w:szCs w:val="24"/>
        </w:rPr>
        <w:t>仪器</w:t>
      </w:r>
      <w:r>
        <w:rPr>
          <w:rFonts w:ascii="方正仿宋_GBK" w:hAnsi="宋体"/>
          <w:sz w:val="24"/>
          <w:szCs w:val="24"/>
        </w:rPr>
        <w:t>设备和能力的</w:t>
      </w:r>
      <w:r>
        <w:rPr>
          <w:rFonts w:hint="eastAsia" w:ascii="方正仿宋_GBK" w:hAnsi="宋体"/>
          <w:sz w:val="24"/>
          <w:szCs w:val="24"/>
          <w:lang w:val="en-US" w:eastAsia="zh-CN"/>
        </w:rPr>
        <w:t>医疗</w:t>
      </w:r>
      <w:r>
        <w:rPr>
          <w:rFonts w:hint="eastAsia" w:ascii="方正仿宋_GBK" w:hAnsi="宋体"/>
          <w:sz w:val="24"/>
          <w:szCs w:val="24"/>
        </w:rPr>
        <w:t>机构开展</w:t>
      </w:r>
      <w:r>
        <w:rPr>
          <w:rFonts w:ascii="方正仿宋_GBK" w:hAnsi="宋体"/>
          <w:sz w:val="24"/>
          <w:szCs w:val="24"/>
        </w:rPr>
        <w:t>相关检</w:t>
      </w:r>
      <w:r>
        <w:rPr>
          <w:rFonts w:hint="eastAsia" w:ascii="方正仿宋_GBK" w:hAnsi="宋体"/>
          <w:sz w:val="24"/>
          <w:szCs w:val="24"/>
        </w:rPr>
        <w:t>查</w:t>
      </w:r>
      <w:r>
        <w:rPr>
          <w:rFonts w:ascii="方正仿宋_GBK" w:hAnsi="宋体"/>
          <w:sz w:val="24"/>
          <w:szCs w:val="24"/>
        </w:rPr>
        <w:t>工作</w:t>
      </w:r>
      <w:r>
        <w:rPr>
          <w:rFonts w:hint="eastAsia" w:ascii="方正仿宋_GBK" w:hAnsi="宋体"/>
          <w:sz w:val="24"/>
          <w:szCs w:val="24"/>
        </w:rPr>
        <w:t>，备案</w:t>
      </w:r>
      <w:r>
        <w:rPr>
          <w:rFonts w:ascii="方正仿宋_GBK" w:hAnsi="宋体"/>
          <w:sz w:val="24"/>
          <w:szCs w:val="24"/>
        </w:rPr>
        <w:t>时</w:t>
      </w:r>
      <w:r>
        <w:rPr>
          <w:rFonts w:hint="eastAsia" w:ascii="方正仿宋_GBK" w:hAnsi="宋体"/>
          <w:sz w:val="24"/>
          <w:szCs w:val="24"/>
        </w:rPr>
        <w:t>应提交包含委托仪器清单的委托协议书；打“**”</w:t>
      </w:r>
      <w:r>
        <w:rPr>
          <w:rFonts w:hint="eastAsia" w:ascii="方正仿宋_GBK" w:hAnsi="宋体"/>
          <w:sz w:val="24"/>
          <w:szCs w:val="24"/>
          <w:lang w:val="en-US" w:eastAsia="zh-CN"/>
        </w:rPr>
        <w:t>适用于</w:t>
      </w:r>
      <w:r>
        <w:rPr>
          <w:rFonts w:hint="eastAsia" w:ascii="方正仿宋_GBK" w:hAnsi="宋体"/>
          <w:sz w:val="24"/>
          <w:szCs w:val="24"/>
        </w:rPr>
        <w:t>综合性医疗机构</w:t>
      </w:r>
      <w:r>
        <w:rPr>
          <w:rFonts w:hint="eastAsia" w:ascii="方正仿宋_GBK" w:hAnsi="宋体"/>
          <w:sz w:val="24"/>
          <w:szCs w:val="24"/>
          <w:lang w:eastAsia="zh-CN"/>
        </w:rPr>
        <w:t>，</w:t>
      </w:r>
      <w:r>
        <w:rPr>
          <w:rFonts w:hint="eastAsia" w:ascii="方正仿宋_GBK" w:hAnsi="宋体"/>
          <w:sz w:val="24"/>
          <w:szCs w:val="24"/>
          <w:lang w:val="en-US" w:eastAsia="zh-CN"/>
        </w:rPr>
        <w:t>诊断过程中</w:t>
      </w:r>
      <w:r>
        <w:rPr>
          <w:rFonts w:hint="eastAsia" w:ascii="方正仿宋_GBK" w:hAnsi="宋体"/>
          <w:sz w:val="24"/>
          <w:szCs w:val="24"/>
        </w:rPr>
        <w:t>可</w:t>
      </w:r>
      <w:r>
        <w:rPr>
          <w:rFonts w:ascii="方正仿宋_GBK" w:hAnsi="宋体"/>
          <w:sz w:val="24"/>
          <w:szCs w:val="24"/>
        </w:rPr>
        <w:t>以</w:t>
      </w:r>
      <w:r>
        <w:rPr>
          <w:rFonts w:hint="eastAsia" w:ascii="方正仿宋_GBK" w:hAnsi="宋体"/>
          <w:sz w:val="24"/>
          <w:szCs w:val="24"/>
        </w:rPr>
        <w:t>委托职业医学重点实验室开展相</w:t>
      </w:r>
      <w:r>
        <w:rPr>
          <w:rFonts w:ascii="方正仿宋_GBK" w:hAnsi="宋体"/>
          <w:sz w:val="24"/>
          <w:szCs w:val="24"/>
        </w:rPr>
        <w:t>关</w:t>
      </w:r>
      <w:r>
        <w:rPr>
          <w:rFonts w:hint="eastAsia" w:ascii="方正仿宋_GBK" w:hAnsi="宋体"/>
          <w:sz w:val="24"/>
          <w:szCs w:val="24"/>
        </w:rPr>
        <w:t>检测工作，备案</w:t>
      </w:r>
      <w:r>
        <w:rPr>
          <w:rFonts w:ascii="方正仿宋_GBK" w:hAnsi="宋体"/>
          <w:sz w:val="24"/>
          <w:szCs w:val="24"/>
        </w:rPr>
        <w:t>时</w:t>
      </w:r>
      <w:r>
        <w:rPr>
          <w:rFonts w:hint="eastAsia" w:ascii="方正仿宋_GBK" w:hAnsi="宋体"/>
          <w:sz w:val="24"/>
          <w:szCs w:val="24"/>
        </w:rPr>
        <w:t>应提交包含委托仪器清单的委托协议书及职业医学重点实验室证明文件</w:t>
      </w:r>
      <w:r>
        <w:rPr>
          <w:rFonts w:hint="eastAsia" w:ascii="方正仿宋_GBK" w:hAnsi="宋体"/>
          <w:sz w:val="24"/>
          <w:szCs w:val="24"/>
          <w:lang w:val="en-US" w:eastAsia="zh-CN"/>
        </w:rPr>
        <w:t>扫描件</w:t>
      </w:r>
      <w:r>
        <w:rPr>
          <w:rFonts w:hint="eastAsia" w:ascii="方正仿宋_GBK" w:hAnsi="宋体"/>
          <w:sz w:val="24"/>
          <w:szCs w:val="24"/>
        </w:rPr>
        <w:t>。</w:t>
      </w:r>
    </w:p>
    <w:p w14:paraId="09DE3F27">
      <w:pPr>
        <w:widowControl/>
        <w:spacing w:line="340" w:lineRule="exact"/>
        <w:ind w:left="-423" w:leftChars="-134"/>
        <w:rPr>
          <w:rFonts w:hint="eastAsia" w:ascii="方正仿宋_GBK" w:hAnsi="宋体"/>
          <w:sz w:val="24"/>
          <w:szCs w:val="24"/>
        </w:rPr>
      </w:pPr>
    </w:p>
    <w:p w14:paraId="14AF3D57">
      <w:pPr>
        <w:widowControl/>
        <w:jc w:val="left"/>
        <w:rPr>
          <w:rFonts w:ascii="方正仿宋_GBK" w:hAnsi="仿宋" w:cs="仿宋"/>
          <w:bCs/>
          <w:szCs w:val="32"/>
        </w:rPr>
      </w:pPr>
    </w:p>
    <w:p w14:paraId="11308A26">
      <w:pPr>
        <w:widowControl/>
        <w:jc w:val="left"/>
        <w:rPr>
          <w:rFonts w:ascii="方正仿宋_GBK" w:hAnsi="仿宋" w:cs="仿宋"/>
          <w:bCs/>
          <w:szCs w:val="32"/>
        </w:rPr>
      </w:pPr>
    </w:p>
    <w:p w14:paraId="5F426BDA">
      <w:pPr>
        <w:widowControl/>
        <w:jc w:val="left"/>
        <w:rPr>
          <w:rFonts w:ascii="方正仿宋_GBK" w:hAnsi="仿宋" w:cs="仿宋"/>
          <w:bCs/>
          <w:szCs w:val="32"/>
        </w:rPr>
      </w:pPr>
    </w:p>
    <w:p w14:paraId="25BD91AC">
      <w:pPr>
        <w:widowControl/>
        <w:jc w:val="left"/>
        <w:rPr>
          <w:rFonts w:ascii="方正仿宋_GBK" w:hAnsi="仿宋" w:cs="仿宋"/>
          <w:bCs/>
          <w:szCs w:val="32"/>
        </w:rPr>
      </w:pPr>
    </w:p>
    <w:p w14:paraId="137988E3">
      <w:pPr>
        <w:widowControl/>
        <w:jc w:val="left"/>
        <w:rPr>
          <w:rFonts w:ascii="方正仿宋_GBK" w:hAnsi="仿宋" w:cs="仿宋"/>
          <w:bCs/>
          <w:szCs w:val="32"/>
        </w:rPr>
      </w:pPr>
    </w:p>
    <w:p w14:paraId="7EBACDA6">
      <w:pPr>
        <w:widowControl/>
        <w:jc w:val="left"/>
        <w:rPr>
          <w:rFonts w:hint="eastAsia" w:ascii="方正黑体_GBK" w:hAnsi="仿宋" w:eastAsia="方正黑体_GBK" w:cs="仿宋"/>
          <w:bCs/>
          <w:sz w:val="30"/>
          <w:szCs w:val="30"/>
        </w:rPr>
      </w:pPr>
      <w:r>
        <w:rPr>
          <w:rFonts w:hint="eastAsia" w:ascii="方正黑体_GBK" w:hAnsi="仿宋" w:eastAsia="方正黑体_GBK" w:cs="仿宋"/>
          <w:bCs/>
          <w:sz w:val="30"/>
          <w:szCs w:val="30"/>
        </w:rPr>
        <w:t>附表4</w:t>
      </w:r>
    </w:p>
    <w:p w14:paraId="6A10C63E">
      <w:pPr>
        <w:widowControl/>
        <w:spacing w:before="289" w:beforeLines="50" w:after="289" w:afterLines="50" w:line="420" w:lineRule="exact"/>
        <w:jc w:val="center"/>
        <w:textAlignment w:val="baseline"/>
        <w:rPr>
          <w:rFonts w:hint="eastAsia" w:ascii="方正小标宋_GBK" w:hAnsi="宋体" w:eastAsia="方正小标宋_GBK" w:cs="黑体"/>
          <w:bCs/>
          <w:sz w:val="36"/>
          <w:szCs w:val="36"/>
        </w:rPr>
      </w:pPr>
      <w:r>
        <w:rPr>
          <w:rFonts w:hint="eastAsia" w:ascii="方正小标宋_GBK" w:hAnsi="宋体" w:eastAsia="方正小标宋_GBK" w:cs="黑体"/>
          <w:bCs/>
          <w:sz w:val="36"/>
          <w:szCs w:val="36"/>
        </w:rPr>
        <w:t>职业病诊断质量管理制度目录</w:t>
      </w:r>
    </w:p>
    <w:p w14:paraId="26CB1B91">
      <w:pPr>
        <w:widowControl/>
        <w:spacing w:before="289" w:beforeLines="50" w:after="289" w:afterLines="50" w:line="420" w:lineRule="exact"/>
        <w:jc w:val="center"/>
        <w:textAlignment w:val="baseline"/>
        <w:rPr>
          <w:rFonts w:hint="eastAsia" w:ascii="方正小标宋_GBK" w:hAnsi="宋体" w:eastAsia="方正小标宋_GBK" w:cs="黑体"/>
          <w:bCs/>
          <w:sz w:val="28"/>
          <w:szCs w:val="28"/>
          <w:lang w:eastAsia="zh-CN"/>
        </w:rPr>
      </w:pPr>
      <w:r>
        <w:rPr>
          <w:rFonts w:hint="eastAsia" w:ascii="方正小标宋_GBK" w:hAnsi="宋体" w:eastAsia="方正小标宋_GBK" w:cs="黑体"/>
          <w:bCs/>
          <w:sz w:val="28"/>
          <w:szCs w:val="28"/>
          <w:lang w:eastAsia="zh-CN"/>
        </w:rPr>
        <w:t>（</w:t>
      </w:r>
      <w:r>
        <w:rPr>
          <w:rFonts w:hint="eastAsia" w:ascii="方正小标宋_GBK" w:hAnsi="宋体" w:eastAsia="方正小标宋_GBK" w:cs="黑体"/>
          <w:bCs/>
          <w:sz w:val="28"/>
          <w:szCs w:val="28"/>
          <w:lang w:val="en-US" w:eastAsia="zh-CN"/>
        </w:rPr>
        <w:t>包括但不限于以下所列</w:t>
      </w:r>
      <w:r>
        <w:rPr>
          <w:rFonts w:hint="eastAsia" w:ascii="方正小标宋_GBK" w:hAnsi="宋体" w:eastAsia="方正小标宋_GBK" w:cs="黑体"/>
          <w:bCs/>
          <w:sz w:val="28"/>
          <w:szCs w:val="28"/>
          <w:lang w:eastAsia="zh-CN"/>
        </w:rPr>
        <w:t>）</w:t>
      </w:r>
    </w:p>
    <w:tbl>
      <w:tblPr>
        <w:tblStyle w:val="16"/>
        <w:tblW w:w="89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6804"/>
        <w:gridCol w:w="782"/>
      </w:tblGrid>
      <w:tr w14:paraId="3B973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08743F16">
            <w:pPr>
              <w:spacing w:line="320" w:lineRule="exact"/>
              <w:jc w:val="left"/>
              <w:rPr>
                <w:rFonts w:hint="eastAsia" w:ascii="方正黑体_GBK" w:hAnsi="仿宋" w:eastAsia="方正黑体_GBK" w:cs="仿宋"/>
                <w:kern w:val="0"/>
                <w:sz w:val="24"/>
                <w:szCs w:val="24"/>
              </w:rPr>
            </w:pPr>
            <w:r>
              <w:rPr>
                <w:rFonts w:hint="eastAsia" w:ascii="方正黑体_GBK" w:eastAsia="方正黑体_GBK"/>
              </w:rPr>
              <mc:AlternateContent>
                <mc:Choice Requires="wps">
                  <w:drawing>
                    <wp:anchor distT="0" distB="0" distL="114300" distR="114300" simplePos="0" relativeHeight="251659264" behindDoc="0" locked="0" layoutInCell="1" allowOverlap="1">
                      <wp:simplePos x="0" y="0"/>
                      <wp:positionH relativeFrom="column">
                        <wp:posOffset>-57785</wp:posOffset>
                      </wp:positionH>
                      <wp:positionV relativeFrom="paragraph">
                        <wp:posOffset>8255</wp:posOffset>
                      </wp:positionV>
                      <wp:extent cx="838200" cy="400050"/>
                      <wp:effectExtent l="1905" t="4445" r="13335" b="6985"/>
                      <wp:wrapNone/>
                      <wp:docPr id="6" name="直接连接符 6"/>
                      <wp:cNvGraphicFramePr/>
                      <a:graphic xmlns:a="http://schemas.openxmlformats.org/drawingml/2006/main">
                        <a:graphicData uri="http://schemas.microsoft.com/office/word/2010/wordprocessingShape">
                          <wps:wsp>
                            <wps:cNvCnPr/>
                            <wps:spPr>
                              <a:xfrm>
                                <a:off x="0" y="0"/>
                                <a:ext cx="838200" cy="400050"/>
                              </a:xfrm>
                              <a:prstGeom prst="line">
                                <a:avLst/>
                              </a:prstGeom>
                              <a:noFill/>
                              <a:ln w="6350" cap="flat" cmpd="sng" algn="ctr">
                                <a:solidFill>
                                  <a:srgbClr val="5B9BD5"/>
                                </a:solidFill>
                                <a:prstDash val="solid"/>
                                <a:miter lim="800000"/>
                              </a:ln>
                              <a:effectLst/>
                            </wps:spPr>
                            <wps:bodyPr/>
                          </wps:wsp>
                        </a:graphicData>
                      </a:graphic>
                    </wp:anchor>
                  </w:drawing>
                </mc:Choice>
                <mc:Fallback>
                  <w:pict>
                    <v:line id="_x0000_s1026" o:spid="_x0000_s1026" o:spt="20" style="position:absolute;left:0pt;margin-left:-4.55pt;margin-top:0.65pt;height:31.5pt;width:66pt;z-index:251659264;mso-width-relative:page;mso-height-relative:page;" filled="f" stroked="t" coordsize="21600,21600" o:gfxdata="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fAop3WAAAABwEAAA8AAAAAAAAAAQAgAAAAIgAAAGRycy9kb3ducmV2LnhtbFBLAQIUABQA&#10;AAAIAIdO4kC0j9n28gEAAMMDAAAOAAAAAAAAAAEAIAAAACUBAABkcnMvZTJvRG9jLnhtbFBLBQYA&#10;AAAABgAGAFkBAACJBQAAAAA=&#10;">
                      <v:fill on="f" focussize="0,0"/>
                      <v:stroke weight="0.5pt" color="#5B9BD5" miterlimit="8" joinstyle="miter"/>
                      <v:imagedata o:title=""/>
                      <o:lock v:ext="edit" aspectratio="f"/>
                    </v:line>
                  </w:pict>
                </mc:Fallback>
              </mc:AlternateContent>
            </w:r>
            <w:r>
              <w:rPr>
                <w:rFonts w:hint="eastAsia" w:ascii="方正黑体_GBK" w:hAnsi="仿宋" w:eastAsia="方正黑体_GBK" w:cs="仿宋"/>
                <w:kern w:val="0"/>
                <w:sz w:val="24"/>
                <w:szCs w:val="24"/>
              </w:rPr>
              <w:t xml:space="preserve">     内容 序号</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1B6998C0">
            <w:pPr>
              <w:spacing w:line="320" w:lineRule="exact"/>
              <w:jc w:val="center"/>
              <w:rPr>
                <w:rFonts w:hint="eastAsia" w:ascii="方正黑体_GBK" w:hAnsi="仿宋" w:eastAsia="方正黑体_GBK" w:cs="仿宋"/>
                <w:kern w:val="0"/>
                <w:sz w:val="24"/>
                <w:szCs w:val="24"/>
              </w:rPr>
            </w:pPr>
            <w:r>
              <w:rPr>
                <w:rFonts w:hint="eastAsia" w:ascii="方正黑体_GBK" w:hAnsi="仿宋" w:eastAsia="方正黑体_GBK" w:cs="仿宋"/>
                <w:kern w:val="0"/>
                <w:sz w:val="24"/>
                <w:szCs w:val="24"/>
              </w:rPr>
              <w:t>质量管理制度</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65C40BB0">
            <w:pPr>
              <w:spacing w:line="300" w:lineRule="exact"/>
              <w:rPr>
                <w:rFonts w:hint="eastAsia" w:ascii="方正黑体_GBK" w:hAnsi="仿宋" w:eastAsia="方正黑体_GBK" w:cs="仿宋"/>
                <w:kern w:val="0"/>
                <w:sz w:val="24"/>
                <w:szCs w:val="24"/>
              </w:rPr>
            </w:pPr>
            <w:r>
              <w:rPr>
                <w:rFonts w:hint="eastAsia" w:ascii="方正黑体_GBK" w:hAnsi="仿宋" w:eastAsia="方正黑体_GBK" w:cs="仿宋"/>
                <w:kern w:val="0"/>
                <w:sz w:val="24"/>
                <w:szCs w:val="24"/>
              </w:rPr>
              <w:t>具备条件</w:t>
            </w:r>
          </w:p>
        </w:tc>
      </w:tr>
      <w:tr w14:paraId="347D3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66F14178">
            <w:pPr>
              <w:spacing w:line="320" w:lineRule="exact"/>
              <w:jc w:val="center"/>
              <w:rPr>
                <w:rFonts w:ascii="方正仿宋_GBK" w:hAnsi="仿宋" w:cs="仿宋"/>
                <w:kern w:val="0"/>
                <w:sz w:val="24"/>
                <w:szCs w:val="24"/>
              </w:rPr>
            </w:pPr>
            <w:r>
              <w:rPr>
                <w:rFonts w:hint="eastAsia" w:ascii="方正仿宋_GBK" w:hAnsi="仿宋" w:cs="仿宋"/>
                <w:kern w:val="0"/>
                <w:sz w:val="24"/>
                <w:szCs w:val="24"/>
              </w:rPr>
              <w:t>1</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65C62B4F">
            <w:pPr>
              <w:spacing w:line="320" w:lineRule="exact"/>
              <w:rPr>
                <w:rFonts w:ascii="方正仿宋_GBK"/>
                <w:sz w:val="24"/>
                <w:szCs w:val="24"/>
              </w:rPr>
            </w:pPr>
            <w:r>
              <w:rPr>
                <w:rFonts w:hint="eastAsia" w:ascii="方正仿宋_GBK"/>
                <w:sz w:val="24"/>
                <w:szCs w:val="24"/>
              </w:rPr>
              <w:t>职业病诊断质量管理手册</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1F6DABD6">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38DB02BB">
            <w:pPr>
              <w:spacing w:line="240" w:lineRule="exact"/>
              <w:jc w:val="center"/>
              <w:rPr>
                <w:rFonts w:ascii="方正仿宋_GBK"/>
                <w:sz w:val="24"/>
                <w:szCs w:val="24"/>
              </w:rPr>
            </w:pPr>
            <w:r>
              <w:rPr>
                <w:rFonts w:hint="eastAsia" w:ascii="方正仿宋_GBK" w:hAnsi="仿宋" w:cs="仿宋"/>
                <w:kern w:val="0"/>
                <w:sz w:val="24"/>
                <w:szCs w:val="24"/>
              </w:rPr>
              <w:t>否□</w:t>
            </w:r>
          </w:p>
        </w:tc>
      </w:tr>
      <w:tr w14:paraId="3F8BD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639B077F">
            <w:pPr>
              <w:spacing w:line="320" w:lineRule="exact"/>
              <w:jc w:val="center"/>
              <w:rPr>
                <w:rFonts w:ascii="方正仿宋_GBK" w:hAnsi="仿宋" w:cs="仿宋"/>
                <w:kern w:val="0"/>
                <w:sz w:val="24"/>
                <w:szCs w:val="24"/>
              </w:rPr>
            </w:pPr>
            <w:r>
              <w:rPr>
                <w:rFonts w:hint="eastAsia" w:ascii="方正仿宋_GBK" w:hAnsi="仿宋" w:cs="仿宋"/>
                <w:kern w:val="0"/>
                <w:sz w:val="24"/>
                <w:szCs w:val="24"/>
              </w:rPr>
              <w:t>2</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0DB0E81D">
            <w:pPr>
              <w:spacing w:line="320" w:lineRule="exact"/>
              <w:rPr>
                <w:rFonts w:ascii="方正仿宋_GBK"/>
                <w:sz w:val="24"/>
                <w:szCs w:val="24"/>
              </w:rPr>
            </w:pPr>
            <w:r>
              <w:rPr>
                <w:rFonts w:hint="eastAsia" w:ascii="方正仿宋_GBK"/>
                <w:sz w:val="24"/>
                <w:szCs w:val="24"/>
              </w:rPr>
              <w:t>所有岗位的岗位职责</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43828C42">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23C7F4B4">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r w14:paraId="74391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1E5A851D">
            <w:pPr>
              <w:spacing w:line="320" w:lineRule="exact"/>
              <w:jc w:val="center"/>
              <w:rPr>
                <w:rFonts w:ascii="方正仿宋_GBK" w:hAnsi="仿宋" w:cs="仿宋"/>
                <w:kern w:val="0"/>
                <w:sz w:val="24"/>
                <w:szCs w:val="24"/>
              </w:rPr>
            </w:pPr>
            <w:r>
              <w:rPr>
                <w:rFonts w:hint="eastAsia" w:ascii="方正仿宋_GBK" w:hAnsi="仿宋" w:cs="仿宋"/>
                <w:kern w:val="0"/>
                <w:sz w:val="24"/>
                <w:szCs w:val="24"/>
              </w:rPr>
              <w:t>3</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3694171E">
            <w:pPr>
              <w:spacing w:line="320" w:lineRule="exact"/>
              <w:rPr>
                <w:rFonts w:ascii="方正仿宋_GBK"/>
                <w:sz w:val="24"/>
                <w:szCs w:val="24"/>
              </w:rPr>
            </w:pPr>
            <w:r>
              <w:rPr>
                <w:rFonts w:hint="eastAsia" w:ascii="方正仿宋_GBK"/>
                <w:sz w:val="24"/>
                <w:szCs w:val="24"/>
              </w:rPr>
              <w:t>所有仪器设备的操作规程</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792E6668">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165E8198">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r w14:paraId="62925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1"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79FC3435">
            <w:pPr>
              <w:spacing w:line="320" w:lineRule="exact"/>
              <w:jc w:val="center"/>
              <w:rPr>
                <w:rFonts w:ascii="方正仿宋_GBK" w:hAnsi="仿宋" w:cs="仿宋"/>
                <w:kern w:val="0"/>
                <w:sz w:val="24"/>
                <w:szCs w:val="24"/>
              </w:rPr>
            </w:pPr>
            <w:r>
              <w:rPr>
                <w:rFonts w:hint="eastAsia" w:ascii="方正仿宋_GBK" w:hAnsi="仿宋" w:cs="仿宋"/>
                <w:kern w:val="0"/>
                <w:sz w:val="24"/>
                <w:szCs w:val="24"/>
              </w:rPr>
              <w:t>4</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201EB46E">
            <w:pPr>
              <w:spacing w:line="280" w:lineRule="exact"/>
              <w:rPr>
                <w:rFonts w:ascii="方正仿宋_GBK"/>
                <w:sz w:val="24"/>
                <w:szCs w:val="24"/>
              </w:rPr>
            </w:pPr>
            <w:r>
              <w:rPr>
                <w:rFonts w:hint="eastAsia" w:ascii="方正仿宋_GBK"/>
                <w:sz w:val="24"/>
                <w:szCs w:val="24"/>
              </w:rPr>
              <w:t>职业病诊断门诊咨询、诊断资料审核、检验检测、功能检查、</w:t>
            </w:r>
            <w:r>
              <w:rPr>
                <w:rFonts w:hint="eastAsia" w:ascii="方正仿宋_GBK"/>
                <w:sz w:val="24"/>
                <w:szCs w:val="24"/>
                <w:lang w:val="en-US" w:eastAsia="zh-CN"/>
              </w:rPr>
              <w:t>组织</w:t>
            </w:r>
            <w:r>
              <w:rPr>
                <w:rFonts w:hint="eastAsia" w:ascii="方正仿宋_GBK"/>
                <w:sz w:val="24"/>
                <w:szCs w:val="24"/>
              </w:rPr>
              <w:t>诊断、文书审核和盖章、信息报告、数据上传、档案管理等操作规程</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15DB6607">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2549229D">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r w14:paraId="2C2AF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04D801E7">
            <w:pPr>
              <w:spacing w:line="320" w:lineRule="exact"/>
              <w:jc w:val="center"/>
              <w:rPr>
                <w:rFonts w:ascii="方正仿宋_GBK" w:hAnsi="仿宋" w:cs="仿宋"/>
                <w:kern w:val="0"/>
                <w:sz w:val="24"/>
                <w:szCs w:val="24"/>
              </w:rPr>
            </w:pPr>
            <w:r>
              <w:rPr>
                <w:rFonts w:hint="eastAsia" w:ascii="方正仿宋_GBK" w:hAnsi="仿宋" w:cs="仿宋"/>
                <w:kern w:val="0"/>
                <w:sz w:val="24"/>
                <w:szCs w:val="24"/>
              </w:rPr>
              <w:t>5</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04F8BD67">
            <w:pPr>
              <w:spacing w:line="320" w:lineRule="exact"/>
              <w:rPr>
                <w:rFonts w:ascii="方正仿宋_GBK"/>
                <w:sz w:val="24"/>
                <w:szCs w:val="24"/>
              </w:rPr>
            </w:pPr>
            <w:r>
              <w:rPr>
                <w:rFonts w:hint="eastAsia" w:ascii="方正仿宋_GBK"/>
                <w:sz w:val="24"/>
                <w:szCs w:val="24"/>
              </w:rPr>
              <w:t>职业病诊断程序文件</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560631BC">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1DA90AB2">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r w14:paraId="6B549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253D87B5">
            <w:pPr>
              <w:spacing w:line="320" w:lineRule="exact"/>
              <w:jc w:val="center"/>
              <w:rPr>
                <w:rFonts w:ascii="方正仿宋_GBK" w:hAnsi="仿宋" w:cs="仿宋"/>
                <w:kern w:val="0"/>
                <w:sz w:val="24"/>
                <w:szCs w:val="24"/>
              </w:rPr>
            </w:pPr>
            <w:r>
              <w:rPr>
                <w:rFonts w:hint="eastAsia" w:ascii="方正仿宋_GBK" w:hAnsi="仿宋" w:cs="仿宋"/>
                <w:kern w:val="0"/>
                <w:sz w:val="24"/>
                <w:szCs w:val="24"/>
              </w:rPr>
              <w:t>6</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10B0FBE1">
            <w:pPr>
              <w:spacing w:line="320" w:lineRule="exact"/>
              <w:rPr>
                <w:rFonts w:ascii="方正仿宋_GBK"/>
                <w:sz w:val="24"/>
                <w:szCs w:val="24"/>
              </w:rPr>
            </w:pPr>
            <w:r>
              <w:rPr>
                <w:rFonts w:hint="eastAsia" w:ascii="方正仿宋_GBK"/>
                <w:sz w:val="24"/>
                <w:szCs w:val="24"/>
              </w:rPr>
              <w:t>职业病诊断相关的法律、法规和标准收集及应用的操作规程</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0258EDA0">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703EE649">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r w14:paraId="7B524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62EEE193">
            <w:pPr>
              <w:spacing w:line="320" w:lineRule="exact"/>
              <w:jc w:val="center"/>
              <w:rPr>
                <w:rFonts w:ascii="方正仿宋_GBK" w:hAnsi="仿宋" w:cs="仿宋"/>
                <w:kern w:val="0"/>
                <w:sz w:val="24"/>
                <w:szCs w:val="24"/>
              </w:rPr>
            </w:pPr>
            <w:r>
              <w:rPr>
                <w:rFonts w:hint="eastAsia" w:ascii="方正仿宋_GBK" w:hAnsi="仿宋" w:cs="仿宋"/>
                <w:kern w:val="0"/>
                <w:sz w:val="24"/>
                <w:szCs w:val="24"/>
              </w:rPr>
              <w:t>7</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611C7C21">
            <w:pPr>
              <w:spacing w:line="320" w:lineRule="exact"/>
              <w:rPr>
                <w:rFonts w:ascii="方正仿宋_GBK"/>
                <w:sz w:val="24"/>
                <w:szCs w:val="24"/>
              </w:rPr>
            </w:pPr>
            <w:r>
              <w:rPr>
                <w:rFonts w:hint="eastAsia" w:ascii="方正仿宋_GBK"/>
                <w:sz w:val="24"/>
                <w:szCs w:val="24"/>
              </w:rPr>
              <w:t>分包项目的样品采集、流转程序</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71F1A541">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47A8CFF2">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r w14:paraId="37C6C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4C570A9F">
            <w:pPr>
              <w:spacing w:line="320" w:lineRule="exact"/>
              <w:jc w:val="center"/>
              <w:rPr>
                <w:rFonts w:hint="eastAsia" w:ascii="方正仿宋_GBK" w:hAnsi="仿宋" w:cs="仿宋"/>
                <w:kern w:val="0"/>
                <w:sz w:val="24"/>
                <w:szCs w:val="24"/>
              </w:rPr>
            </w:pPr>
            <w:r>
              <w:rPr>
                <w:rFonts w:hint="eastAsia" w:ascii="方正仿宋_GBK" w:hAnsi="仿宋" w:cs="仿宋"/>
                <w:kern w:val="0"/>
                <w:sz w:val="24"/>
                <w:szCs w:val="24"/>
              </w:rPr>
              <w:t>8</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3FF2B6C9">
            <w:pPr>
              <w:spacing w:line="320" w:lineRule="exact"/>
              <w:rPr>
                <w:rFonts w:hint="eastAsia" w:ascii="方正仿宋_GBK"/>
                <w:sz w:val="24"/>
                <w:szCs w:val="24"/>
              </w:rPr>
            </w:pPr>
            <w:r>
              <w:rPr>
                <w:rFonts w:hint="eastAsia" w:ascii="方正仿宋_GBK"/>
                <w:sz w:val="24"/>
                <w:szCs w:val="24"/>
              </w:rPr>
              <w:t>分包项目检验检测结果确认和应用程序</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756AAA58">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4D7B2FDD">
            <w:pPr>
              <w:spacing w:line="240" w:lineRule="exact"/>
              <w:jc w:val="center"/>
              <w:rPr>
                <w:rFonts w:hint="eastAsia" w:ascii="方正仿宋_GBK" w:hAnsi="仿宋" w:cs="仿宋"/>
                <w:kern w:val="0"/>
                <w:sz w:val="24"/>
                <w:szCs w:val="24"/>
              </w:rPr>
            </w:pPr>
            <w:r>
              <w:rPr>
                <w:rFonts w:hint="eastAsia" w:ascii="方正仿宋_GBK" w:hAnsi="仿宋" w:cs="仿宋"/>
                <w:kern w:val="0"/>
                <w:sz w:val="24"/>
                <w:szCs w:val="24"/>
              </w:rPr>
              <w:t>否□</w:t>
            </w:r>
          </w:p>
        </w:tc>
      </w:tr>
      <w:tr w14:paraId="0CAB4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351EAF9B">
            <w:pPr>
              <w:spacing w:line="320" w:lineRule="exact"/>
              <w:jc w:val="center"/>
              <w:rPr>
                <w:rFonts w:hint="eastAsia" w:ascii="方正仿宋_GBK" w:hAnsi="仿宋" w:cs="仿宋"/>
                <w:kern w:val="0"/>
                <w:sz w:val="24"/>
                <w:szCs w:val="24"/>
              </w:rPr>
            </w:pPr>
            <w:r>
              <w:rPr>
                <w:rFonts w:hint="eastAsia" w:ascii="方正仿宋_GBK" w:hAnsi="仿宋" w:cs="仿宋"/>
                <w:kern w:val="0"/>
                <w:sz w:val="24"/>
                <w:szCs w:val="24"/>
              </w:rPr>
              <w:t>9</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54552CA3">
            <w:pPr>
              <w:spacing w:line="320" w:lineRule="exact"/>
              <w:rPr>
                <w:rFonts w:ascii="方正仿宋_GBK"/>
                <w:sz w:val="24"/>
                <w:szCs w:val="24"/>
              </w:rPr>
            </w:pPr>
            <w:r>
              <w:rPr>
                <w:rFonts w:hint="eastAsia" w:ascii="方正仿宋_GBK"/>
                <w:sz w:val="24"/>
                <w:szCs w:val="24"/>
              </w:rPr>
              <w:t>职业病诊断过程质量控制管理程序</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2B5C5B94">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7BB63BF8">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r w14:paraId="5974C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0522C76F">
            <w:pPr>
              <w:spacing w:line="320" w:lineRule="exact"/>
              <w:jc w:val="center"/>
              <w:rPr>
                <w:rFonts w:ascii="方正仿宋_GBK" w:hAnsi="仿宋" w:cs="仿宋"/>
                <w:kern w:val="0"/>
                <w:sz w:val="24"/>
                <w:szCs w:val="24"/>
              </w:rPr>
            </w:pPr>
            <w:r>
              <w:rPr>
                <w:rFonts w:hint="eastAsia" w:ascii="方正仿宋_GBK" w:hAnsi="仿宋" w:cs="仿宋"/>
                <w:kern w:val="0"/>
                <w:sz w:val="24"/>
                <w:szCs w:val="24"/>
              </w:rPr>
              <w:t>10</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274B740A">
            <w:pPr>
              <w:spacing w:line="320" w:lineRule="exact"/>
              <w:rPr>
                <w:rFonts w:ascii="方正仿宋_GBK"/>
                <w:sz w:val="24"/>
                <w:szCs w:val="24"/>
              </w:rPr>
            </w:pPr>
            <w:r>
              <w:rPr>
                <w:rFonts w:hint="eastAsia" w:ascii="方正仿宋_GBK"/>
                <w:sz w:val="24"/>
                <w:szCs w:val="24"/>
              </w:rPr>
              <w:t>职业病诊断结果发放管理程序</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0D600921">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0B63F7A0">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r w14:paraId="1EC03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14659AD3">
            <w:pPr>
              <w:spacing w:line="320" w:lineRule="exact"/>
              <w:jc w:val="center"/>
              <w:rPr>
                <w:rFonts w:hint="eastAsia" w:ascii="方正仿宋_GBK" w:hAnsi="仿宋" w:cs="仿宋"/>
                <w:kern w:val="0"/>
                <w:sz w:val="24"/>
                <w:szCs w:val="24"/>
              </w:rPr>
            </w:pPr>
            <w:r>
              <w:rPr>
                <w:rFonts w:hint="eastAsia" w:ascii="方正仿宋_GBK" w:hAnsi="仿宋" w:cs="仿宋"/>
                <w:kern w:val="0"/>
                <w:sz w:val="24"/>
                <w:szCs w:val="24"/>
              </w:rPr>
              <w:t>11</w:t>
            </w:r>
          </w:p>
        </w:tc>
        <w:tc>
          <w:tcPr>
            <w:tcW w:w="6804" w:type="dxa"/>
            <w:tcBorders>
              <w:top w:val="single" w:color="auto" w:sz="4" w:space="0"/>
              <w:left w:val="single" w:color="auto" w:sz="4" w:space="0"/>
              <w:bottom w:val="single" w:color="auto" w:sz="4" w:space="0"/>
              <w:right w:val="single" w:color="auto" w:sz="4" w:space="0"/>
            </w:tcBorders>
            <w:noWrap w:val="0"/>
            <w:vAlign w:val="center"/>
          </w:tcPr>
          <w:p w14:paraId="47B8F8E0">
            <w:pPr>
              <w:spacing w:line="320" w:lineRule="exact"/>
              <w:rPr>
                <w:rFonts w:ascii="方正仿宋_GBK"/>
                <w:sz w:val="24"/>
                <w:szCs w:val="24"/>
              </w:rPr>
            </w:pPr>
            <w:r>
              <w:rPr>
                <w:rFonts w:hint="eastAsia" w:ascii="方正仿宋_GBK"/>
                <w:sz w:val="24"/>
                <w:szCs w:val="24"/>
              </w:rPr>
              <w:t>职业病诊断质量持续改进程序</w:t>
            </w:r>
          </w:p>
        </w:tc>
        <w:tc>
          <w:tcPr>
            <w:tcW w:w="782" w:type="dxa"/>
            <w:tcBorders>
              <w:top w:val="single" w:color="auto" w:sz="4" w:space="0"/>
              <w:left w:val="single" w:color="auto" w:sz="4" w:space="0"/>
              <w:bottom w:val="single" w:color="auto" w:sz="4" w:space="0"/>
              <w:right w:val="single" w:color="auto" w:sz="4" w:space="0"/>
            </w:tcBorders>
            <w:noWrap w:val="0"/>
            <w:vAlign w:val="center"/>
          </w:tcPr>
          <w:p w14:paraId="6EF31631">
            <w:pPr>
              <w:spacing w:line="240" w:lineRule="exact"/>
              <w:jc w:val="center"/>
              <w:rPr>
                <w:rFonts w:ascii="方正仿宋_GBK" w:hAnsi="仿宋" w:cs="仿宋"/>
                <w:kern w:val="0"/>
                <w:sz w:val="24"/>
                <w:szCs w:val="24"/>
              </w:rPr>
            </w:pPr>
            <w:r>
              <w:rPr>
                <w:rFonts w:hint="eastAsia" w:ascii="方正仿宋_GBK" w:hAnsi="仿宋" w:cs="仿宋"/>
                <w:kern w:val="0"/>
                <w:sz w:val="24"/>
                <w:szCs w:val="24"/>
              </w:rPr>
              <w:t>是□</w:t>
            </w:r>
          </w:p>
          <w:p w14:paraId="66935FDC">
            <w:pPr>
              <w:spacing w:line="240" w:lineRule="exact"/>
              <w:jc w:val="center"/>
              <w:rPr>
                <w:rFonts w:ascii="方正仿宋_GBK" w:hAnsi="仿宋" w:cs="仿宋"/>
                <w:kern w:val="0"/>
                <w:sz w:val="24"/>
                <w:szCs w:val="24"/>
              </w:rPr>
            </w:pPr>
            <w:r>
              <w:rPr>
                <w:rFonts w:hint="eastAsia" w:ascii="方正仿宋_GBK" w:hAnsi="仿宋" w:cs="仿宋"/>
                <w:kern w:val="0"/>
                <w:sz w:val="24"/>
                <w:szCs w:val="24"/>
              </w:rPr>
              <w:t>否□</w:t>
            </w:r>
          </w:p>
        </w:tc>
      </w:tr>
    </w:tbl>
    <w:p w14:paraId="49121618">
      <w:pPr>
        <w:spacing w:line="400" w:lineRule="exact"/>
        <w:jc w:val="left"/>
        <w:rPr>
          <w:rFonts w:ascii="方正仿宋_GBK" w:hAnsi="仿宋" w:cs="仿宋"/>
          <w:bCs/>
          <w:sz w:val="24"/>
          <w:szCs w:val="24"/>
        </w:rPr>
      </w:pPr>
      <w:r>
        <w:rPr>
          <w:rFonts w:hint="eastAsia" w:ascii="方正仿宋_GBK" w:hAnsi="仿宋" w:cs="仿宋"/>
          <w:bCs/>
          <w:sz w:val="24"/>
          <w:szCs w:val="24"/>
        </w:rPr>
        <w:t>注：请将相应的管理制度附在目录后面。</w:t>
      </w:r>
    </w:p>
    <w:p w14:paraId="3ABF11EE">
      <w:pPr>
        <w:spacing w:line="400" w:lineRule="exact"/>
        <w:jc w:val="left"/>
        <w:rPr>
          <w:rFonts w:ascii="方正仿宋_GBK" w:hAnsi="仿宋" w:cs="仿宋"/>
          <w:bCs/>
          <w:sz w:val="28"/>
          <w:szCs w:val="28"/>
        </w:rPr>
      </w:pPr>
    </w:p>
    <w:p w14:paraId="081B9F6F">
      <w:pPr>
        <w:spacing w:line="400" w:lineRule="exact"/>
        <w:jc w:val="left"/>
        <w:rPr>
          <w:rFonts w:ascii="方正仿宋_GBK" w:hAnsi="仿宋" w:cs="仿宋"/>
          <w:bCs/>
          <w:sz w:val="28"/>
          <w:szCs w:val="28"/>
        </w:rPr>
      </w:pPr>
    </w:p>
    <w:p w14:paraId="6228C018">
      <w:pPr>
        <w:spacing w:line="400" w:lineRule="exact"/>
        <w:jc w:val="left"/>
        <w:rPr>
          <w:rFonts w:ascii="方正仿宋_GBK" w:hAnsi="仿宋" w:cs="仿宋"/>
          <w:bCs/>
          <w:sz w:val="28"/>
          <w:szCs w:val="28"/>
        </w:rPr>
      </w:pPr>
    </w:p>
    <w:p w14:paraId="42043603">
      <w:pPr>
        <w:spacing w:line="400" w:lineRule="exact"/>
        <w:jc w:val="left"/>
        <w:rPr>
          <w:rFonts w:ascii="方正仿宋_GBK" w:hAnsi="仿宋" w:cs="仿宋"/>
          <w:bCs/>
          <w:szCs w:val="32"/>
        </w:rPr>
      </w:pPr>
    </w:p>
    <w:p w14:paraId="137060B2">
      <w:pPr>
        <w:spacing w:line="400" w:lineRule="exact"/>
        <w:jc w:val="left"/>
        <w:rPr>
          <w:rFonts w:ascii="方正仿宋_GBK" w:hAnsi="仿宋" w:cs="仿宋"/>
          <w:bCs/>
          <w:szCs w:val="32"/>
        </w:rPr>
      </w:pPr>
    </w:p>
    <w:p w14:paraId="299BE8D8">
      <w:pPr>
        <w:spacing w:line="400" w:lineRule="exact"/>
        <w:jc w:val="left"/>
        <w:rPr>
          <w:rFonts w:ascii="方正仿宋_GBK" w:hAnsi="仿宋" w:cs="仿宋"/>
          <w:bCs/>
          <w:szCs w:val="32"/>
        </w:rPr>
      </w:pPr>
    </w:p>
    <w:p w14:paraId="76462812">
      <w:pPr>
        <w:widowControl/>
        <w:spacing w:before="289" w:beforeLines="50" w:line="420" w:lineRule="exact"/>
        <w:jc w:val="left"/>
        <w:textAlignment w:val="baseline"/>
        <w:rPr>
          <w:rFonts w:hint="eastAsia" w:ascii="方正黑体_GBK" w:hAnsi="宋体" w:eastAsia="方正黑体_GBK" w:cs="黑体"/>
          <w:bCs/>
          <w:sz w:val="30"/>
          <w:szCs w:val="30"/>
        </w:rPr>
      </w:pPr>
      <w:r>
        <w:rPr>
          <w:rFonts w:hint="eastAsia" w:ascii="方正黑体_GBK" w:hAnsi="仿宋" w:eastAsia="方正黑体_GBK" w:cs="仿宋"/>
          <w:bCs/>
          <w:sz w:val="30"/>
          <w:szCs w:val="30"/>
        </w:rPr>
        <w:t>附表5</w:t>
      </w:r>
    </w:p>
    <w:p w14:paraId="1974A0AC">
      <w:pPr>
        <w:widowControl/>
        <w:spacing w:before="289" w:beforeLines="50" w:line="420" w:lineRule="exact"/>
        <w:jc w:val="center"/>
        <w:textAlignment w:val="baseline"/>
        <w:rPr>
          <w:rFonts w:ascii="方正小标宋_GBK" w:hAnsi="宋体" w:eastAsia="方正小标宋_GBK" w:cs="黑体"/>
          <w:bCs/>
          <w:sz w:val="36"/>
          <w:szCs w:val="36"/>
        </w:rPr>
      </w:pPr>
      <w:r>
        <w:rPr>
          <w:rFonts w:hint="eastAsia" w:ascii="方正小标宋_GBK" w:hAnsi="宋体" w:eastAsia="方正小标宋_GBK" w:cs="黑体"/>
          <w:bCs/>
          <w:sz w:val="36"/>
          <w:szCs w:val="36"/>
        </w:rPr>
        <w:t>职业病诊断信息报告配置情况</w:t>
      </w:r>
    </w:p>
    <w:p w14:paraId="543AC7F2">
      <w:pPr>
        <w:widowControl/>
        <w:spacing w:line="580" w:lineRule="exact"/>
        <w:jc w:val="center"/>
        <w:textAlignment w:val="baseline"/>
        <w:rPr>
          <w:rFonts w:ascii="方正小标宋_GBK" w:hAnsi="宋体" w:eastAsia="方正小标宋_GBK" w:cs="黑体"/>
          <w:bCs/>
          <w:szCs w:val="32"/>
        </w:rPr>
      </w:pPr>
    </w:p>
    <w:tbl>
      <w:tblPr>
        <w:tblStyle w:val="16"/>
        <w:tblW w:w="8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6"/>
        <w:gridCol w:w="4877"/>
        <w:gridCol w:w="1417"/>
      </w:tblGrid>
      <w:tr w14:paraId="4A199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206" w:type="dxa"/>
            <w:tcBorders>
              <w:top w:val="single" w:color="auto" w:sz="4" w:space="0"/>
              <w:left w:val="single" w:color="auto" w:sz="4" w:space="0"/>
              <w:bottom w:val="single" w:color="auto" w:sz="4" w:space="0"/>
              <w:right w:val="single" w:color="auto" w:sz="4" w:space="0"/>
            </w:tcBorders>
            <w:noWrap w:val="0"/>
            <w:vAlign w:val="center"/>
          </w:tcPr>
          <w:p w14:paraId="6AC195E6">
            <w:pPr>
              <w:spacing w:line="360" w:lineRule="exact"/>
              <w:jc w:val="center"/>
              <w:rPr>
                <w:rFonts w:hint="eastAsia" w:ascii="方正黑体_GBK" w:hAnsi="宋体" w:eastAsia="方正黑体_GBK" w:cs="黑体"/>
                <w:bCs/>
                <w:sz w:val="28"/>
                <w:szCs w:val="28"/>
              </w:rPr>
            </w:pPr>
            <w:r>
              <w:rPr>
                <w:rFonts w:hint="eastAsia" w:ascii="方正黑体_GBK" w:hAnsi="宋体" w:eastAsia="方正黑体_GBK" w:cs="黑体"/>
                <w:bCs/>
                <w:sz w:val="28"/>
                <w:szCs w:val="28"/>
              </w:rPr>
              <w:t>项目名称</w:t>
            </w:r>
          </w:p>
        </w:tc>
        <w:tc>
          <w:tcPr>
            <w:tcW w:w="4877" w:type="dxa"/>
            <w:tcBorders>
              <w:top w:val="single" w:color="auto" w:sz="4" w:space="0"/>
              <w:left w:val="single" w:color="auto" w:sz="4" w:space="0"/>
              <w:bottom w:val="single" w:color="auto" w:sz="4" w:space="0"/>
              <w:right w:val="single" w:color="auto" w:sz="4" w:space="0"/>
            </w:tcBorders>
            <w:noWrap w:val="0"/>
            <w:vAlign w:val="center"/>
          </w:tcPr>
          <w:p w14:paraId="265B5C76">
            <w:pPr>
              <w:spacing w:line="360" w:lineRule="exact"/>
              <w:jc w:val="center"/>
              <w:rPr>
                <w:rFonts w:hint="eastAsia" w:ascii="方正黑体_GBK" w:hAnsi="宋体" w:eastAsia="方正黑体_GBK" w:cs="黑体"/>
                <w:bCs/>
                <w:sz w:val="28"/>
                <w:szCs w:val="28"/>
              </w:rPr>
            </w:pPr>
            <w:r>
              <w:rPr>
                <w:rFonts w:hint="eastAsia" w:ascii="方正黑体_GBK" w:hAnsi="宋体" w:eastAsia="方正黑体_GBK" w:cs="黑体"/>
                <w:bCs/>
                <w:sz w:val="28"/>
                <w:szCs w:val="28"/>
              </w:rPr>
              <w:t>信息报告配置条件</w:t>
            </w:r>
          </w:p>
        </w:tc>
        <w:tc>
          <w:tcPr>
            <w:tcW w:w="1417" w:type="dxa"/>
            <w:tcBorders>
              <w:top w:val="single" w:color="auto" w:sz="4" w:space="0"/>
              <w:left w:val="single" w:color="auto" w:sz="4" w:space="0"/>
              <w:bottom w:val="single" w:color="auto" w:sz="4" w:space="0"/>
              <w:right w:val="single" w:color="auto" w:sz="4" w:space="0"/>
            </w:tcBorders>
            <w:noWrap w:val="0"/>
            <w:vAlign w:val="center"/>
          </w:tcPr>
          <w:p w14:paraId="2A430FFD">
            <w:pPr>
              <w:spacing w:line="360" w:lineRule="exact"/>
              <w:jc w:val="center"/>
              <w:rPr>
                <w:rFonts w:ascii="方正黑体_GBK" w:hAnsi="宋体" w:eastAsia="方正黑体_GBK" w:cs="黑体"/>
                <w:bCs/>
                <w:sz w:val="28"/>
                <w:szCs w:val="28"/>
              </w:rPr>
            </w:pPr>
            <w:r>
              <w:rPr>
                <w:rFonts w:hint="eastAsia" w:ascii="方正黑体_GBK" w:hAnsi="宋体" w:eastAsia="方正黑体_GBK" w:cs="黑体"/>
                <w:bCs/>
                <w:sz w:val="28"/>
                <w:szCs w:val="28"/>
              </w:rPr>
              <w:t>是否</w:t>
            </w:r>
          </w:p>
          <w:p w14:paraId="4EA36193">
            <w:pPr>
              <w:spacing w:line="360" w:lineRule="exact"/>
              <w:jc w:val="center"/>
              <w:rPr>
                <w:rFonts w:hint="eastAsia" w:ascii="方正黑体_GBK" w:hAnsi="宋体" w:eastAsia="方正黑体_GBK" w:cs="黑体"/>
                <w:bCs/>
                <w:sz w:val="28"/>
                <w:szCs w:val="28"/>
              </w:rPr>
            </w:pPr>
            <w:r>
              <w:rPr>
                <w:rFonts w:hint="eastAsia" w:ascii="方正黑体_GBK" w:hAnsi="宋体" w:eastAsia="方正黑体_GBK" w:cs="黑体"/>
                <w:bCs/>
                <w:sz w:val="28"/>
                <w:szCs w:val="28"/>
              </w:rPr>
              <w:t>符合要求</w:t>
            </w:r>
          </w:p>
        </w:tc>
      </w:tr>
      <w:tr w14:paraId="6C1E3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206" w:type="dxa"/>
            <w:tcBorders>
              <w:top w:val="single" w:color="auto" w:sz="4" w:space="0"/>
              <w:left w:val="single" w:color="auto" w:sz="4" w:space="0"/>
              <w:bottom w:val="single" w:color="auto" w:sz="4" w:space="0"/>
              <w:right w:val="single" w:color="auto" w:sz="4" w:space="0"/>
            </w:tcBorders>
            <w:noWrap w:val="0"/>
            <w:vAlign w:val="center"/>
          </w:tcPr>
          <w:p w14:paraId="079732EF">
            <w:pPr>
              <w:spacing w:line="360" w:lineRule="exact"/>
              <w:jc w:val="center"/>
              <w:rPr>
                <w:rFonts w:hint="eastAsia" w:ascii="方正仿宋_GBK" w:hAnsi="仿宋" w:cs="仿宋"/>
                <w:kern w:val="0"/>
                <w:sz w:val="28"/>
                <w:szCs w:val="28"/>
              </w:rPr>
            </w:pPr>
            <w:r>
              <w:rPr>
                <w:rFonts w:hint="eastAsia" w:ascii="方正仿宋_GBK" w:hAnsi="Arial" w:cs="宋体"/>
                <w:sz w:val="28"/>
                <w:szCs w:val="28"/>
              </w:rPr>
              <w:t>计算机</w:t>
            </w:r>
          </w:p>
        </w:tc>
        <w:tc>
          <w:tcPr>
            <w:tcW w:w="4877" w:type="dxa"/>
            <w:tcBorders>
              <w:top w:val="single" w:color="auto" w:sz="4" w:space="0"/>
              <w:left w:val="single" w:color="auto" w:sz="4" w:space="0"/>
              <w:bottom w:val="single" w:color="auto" w:sz="4" w:space="0"/>
              <w:right w:val="single" w:color="auto" w:sz="4" w:space="0"/>
            </w:tcBorders>
            <w:noWrap w:val="0"/>
            <w:vAlign w:val="center"/>
          </w:tcPr>
          <w:p w14:paraId="47552DEB">
            <w:pPr>
              <w:spacing w:line="360" w:lineRule="exact"/>
              <w:jc w:val="left"/>
              <w:rPr>
                <w:rFonts w:hint="eastAsia" w:ascii="方正仿宋_GBK" w:hAnsi="仿宋" w:cs="仿宋"/>
                <w:kern w:val="0"/>
                <w:sz w:val="28"/>
                <w:szCs w:val="28"/>
              </w:rPr>
            </w:pPr>
            <w:r>
              <w:rPr>
                <w:rFonts w:hint="eastAsia" w:ascii="方正仿宋_GBK" w:hAnsi="仿宋" w:cs="仿宋"/>
                <w:kern w:val="0"/>
                <w:sz w:val="28"/>
                <w:szCs w:val="28"/>
              </w:rPr>
              <w:t>计算机数量满足工作需要</w:t>
            </w:r>
          </w:p>
        </w:tc>
        <w:tc>
          <w:tcPr>
            <w:tcW w:w="1417" w:type="dxa"/>
            <w:tcBorders>
              <w:top w:val="single" w:color="auto" w:sz="4" w:space="0"/>
              <w:left w:val="single" w:color="auto" w:sz="4" w:space="0"/>
              <w:bottom w:val="single" w:color="auto" w:sz="4" w:space="0"/>
              <w:right w:val="single" w:color="auto" w:sz="4" w:space="0"/>
            </w:tcBorders>
            <w:noWrap w:val="0"/>
            <w:vAlign w:val="center"/>
          </w:tcPr>
          <w:p w14:paraId="5A10E5B7">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是□</w:t>
            </w:r>
          </w:p>
          <w:p w14:paraId="7DF05AC4">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否□</w:t>
            </w:r>
          </w:p>
        </w:tc>
      </w:tr>
      <w:tr w14:paraId="5AD54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206" w:type="dxa"/>
            <w:tcBorders>
              <w:top w:val="single" w:color="auto" w:sz="4" w:space="0"/>
              <w:left w:val="single" w:color="auto" w:sz="4" w:space="0"/>
              <w:bottom w:val="single" w:color="auto" w:sz="4" w:space="0"/>
              <w:right w:val="single" w:color="auto" w:sz="4" w:space="0"/>
            </w:tcBorders>
            <w:noWrap w:val="0"/>
            <w:vAlign w:val="center"/>
          </w:tcPr>
          <w:p w14:paraId="51102A9D">
            <w:pPr>
              <w:spacing w:line="360" w:lineRule="exact"/>
              <w:jc w:val="center"/>
              <w:rPr>
                <w:rFonts w:hint="eastAsia" w:ascii="方正仿宋_GBK" w:hAnsi="仿宋" w:cs="仿宋"/>
                <w:kern w:val="0"/>
                <w:sz w:val="28"/>
                <w:szCs w:val="28"/>
              </w:rPr>
            </w:pPr>
            <w:r>
              <w:rPr>
                <w:rFonts w:hint="eastAsia" w:ascii="方正仿宋_GBK" w:hAnsi="Arial" w:cs="宋体"/>
                <w:sz w:val="28"/>
                <w:szCs w:val="28"/>
              </w:rPr>
              <w:t>职业病诊断账号</w:t>
            </w:r>
          </w:p>
        </w:tc>
        <w:tc>
          <w:tcPr>
            <w:tcW w:w="4877" w:type="dxa"/>
            <w:tcBorders>
              <w:top w:val="single" w:color="auto" w:sz="4" w:space="0"/>
              <w:left w:val="single" w:color="auto" w:sz="4" w:space="0"/>
              <w:bottom w:val="single" w:color="auto" w:sz="4" w:space="0"/>
              <w:right w:val="single" w:color="auto" w:sz="4" w:space="0"/>
            </w:tcBorders>
            <w:noWrap w:val="0"/>
            <w:vAlign w:val="center"/>
          </w:tcPr>
          <w:p w14:paraId="20043F53">
            <w:pPr>
              <w:spacing w:line="360" w:lineRule="exact"/>
              <w:jc w:val="left"/>
              <w:rPr>
                <w:rFonts w:hint="eastAsia" w:ascii="方正仿宋_GBK" w:hAnsi="仿宋" w:eastAsia="方正仿宋_GBK" w:cs="仿宋"/>
                <w:kern w:val="0"/>
                <w:sz w:val="28"/>
                <w:szCs w:val="28"/>
                <w:lang w:val="en-US" w:eastAsia="zh-CN"/>
              </w:rPr>
            </w:pPr>
            <w:r>
              <w:rPr>
                <w:rFonts w:hint="eastAsia" w:ascii="方正仿宋_GBK" w:hAnsi="仿宋" w:eastAsia="方正仿宋_GBK" w:cs="仿宋"/>
                <w:kern w:val="0"/>
                <w:sz w:val="28"/>
                <w:szCs w:val="28"/>
              </w:rPr>
              <w:t>具备职业病及危害因素监测信息系统、江苏省职业病防治信息管理平台账号及U盾</w:t>
            </w:r>
          </w:p>
        </w:tc>
        <w:tc>
          <w:tcPr>
            <w:tcW w:w="1417" w:type="dxa"/>
            <w:tcBorders>
              <w:top w:val="single" w:color="auto" w:sz="4" w:space="0"/>
              <w:left w:val="single" w:color="auto" w:sz="4" w:space="0"/>
              <w:bottom w:val="single" w:color="auto" w:sz="4" w:space="0"/>
              <w:right w:val="single" w:color="auto" w:sz="4" w:space="0"/>
            </w:tcBorders>
            <w:noWrap w:val="0"/>
            <w:vAlign w:val="center"/>
          </w:tcPr>
          <w:p w14:paraId="07DC4C47">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是□</w:t>
            </w:r>
          </w:p>
          <w:p w14:paraId="7067678D">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否□</w:t>
            </w:r>
          </w:p>
        </w:tc>
      </w:tr>
      <w:tr w14:paraId="71601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206" w:type="dxa"/>
            <w:tcBorders>
              <w:top w:val="single" w:color="auto" w:sz="4" w:space="0"/>
              <w:left w:val="single" w:color="auto" w:sz="4" w:space="0"/>
              <w:bottom w:val="single" w:color="auto" w:sz="4" w:space="0"/>
              <w:right w:val="single" w:color="auto" w:sz="4" w:space="0"/>
            </w:tcBorders>
            <w:noWrap w:val="0"/>
            <w:vAlign w:val="center"/>
          </w:tcPr>
          <w:p w14:paraId="267BAD4D">
            <w:pPr>
              <w:spacing w:line="360" w:lineRule="exact"/>
              <w:jc w:val="center"/>
              <w:rPr>
                <w:rFonts w:hint="eastAsia" w:ascii="方正仿宋_GBK" w:hAnsi="仿宋" w:cs="仿宋"/>
                <w:kern w:val="0"/>
                <w:sz w:val="28"/>
                <w:szCs w:val="28"/>
              </w:rPr>
            </w:pPr>
            <w:r>
              <w:rPr>
                <w:rFonts w:hint="eastAsia" w:ascii="方正仿宋_GBK" w:hAnsi="Arial" w:cs="宋体"/>
                <w:sz w:val="28"/>
                <w:szCs w:val="28"/>
              </w:rPr>
              <w:t>网络系统</w:t>
            </w:r>
          </w:p>
        </w:tc>
        <w:tc>
          <w:tcPr>
            <w:tcW w:w="4877" w:type="dxa"/>
            <w:tcBorders>
              <w:top w:val="single" w:color="auto" w:sz="4" w:space="0"/>
              <w:left w:val="single" w:color="auto" w:sz="4" w:space="0"/>
              <w:bottom w:val="single" w:color="auto" w:sz="4" w:space="0"/>
              <w:right w:val="single" w:color="auto" w:sz="4" w:space="0"/>
            </w:tcBorders>
            <w:noWrap w:val="0"/>
            <w:vAlign w:val="center"/>
          </w:tcPr>
          <w:p w14:paraId="37EFC08E">
            <w:pPr>
              <w:spacing w:line="360" w:lineRule="exact"/>
              <w:jc w:val="left"/>
              <w:rPr>
                <w:rFonts w:hint="eastAsia" w:ascii="方正仿宋_GBK" w:hAnsi="仿宋" w:cs="仿宋"/>
                <w:kern w:val="0"/>
                <w:sz w:val="28"/>
                <w:szCs w:val="28"/>
              </w:rPr>
            </w:pPr>
            <w:r>
              <w:rPr>
                <w:rFonts w:hint="eastAsia" w:ascii="方正仿宋_GBK" w:hAnsi="仿宋" w:cs="仿宋"/>
                <w:kern w:val="0"/>
                <w:sz w:val="28"/>
                <w:szCs w:val="28"/>
              </w:rPr>
              <w:t>具备网络系统</w:t>
            </w:r>
          </w:p>
        </w:tc>
        <w:tc>
          <w:tcPr>
            <w:tcW w:w="1417" w:type="dxa"/>
            <w:tcBorders>
              <w:top w:val="single" w:color="auto" w:sz="4" w:space="0"/>
              <w:left w:val="single" w:color="auto" w:sz="4" w:space="0"/>
              <w:bottom w:val="single" w:color="auto" w:sz="4" w:space="0"/>
              <w:right w:val="single" w:color="auto" w:sz="4" w:space="0"/>
            </w:tcBorders>
            <w:noWrap w:val="0"/>
            <w:vAlign w:val="center"/>
          </w:tcPr>
          <w:p w14:paraId="0FA8EFC5">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是□</w:t>
            </w:r>
          </w:p>
          <w:p w14:paraId="24D23677">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否□</w:t>
            </w:r>
          </w:p>
        </w:tc>
      </w:tr>
      <w:tr w14:paraId="712E6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206" w:type="dxa"/>
            <w:tcBorders>
              <w:top w:val="single" w:color="auto" w:sz="4" w:space="0"/>
              <w:left w:val="single" w:color="auto" w:sz="4" w:space="0"/>
              <w:bottom w:val="single" w:color="auto" w:sz="4" w:space="0"/>
              <w:right w:val="single" w:color="auto" w:sz="4" w:space="0"/>
            </w:tcBorders>
            <w:noWrap w:val="0"/>
            <w:vAlign w:val="center"/>
          </w:tcPr>
          <w:p w14:paraId="0086CBA7">
            <w:pPr>
              <w:spacing w:line="360" w:lineRule="exact"/>
              <w:jc w:val="center"/>
              <w:rPr>
                <w:rFonts w:hint="eastAsia" w:ascii="方正仿宋_GBK" w:hAnsi="仿宋" w:cs="仿宋"/>
                <w:kern w:val="0"/>
                <w:sz w:val="28"/>
                <w:szCs w:val="28"/>
              </w:rPr>
            </w:pPr>
            <w:r>
              <w:rPr>
                <w:rFonts w:hint="eastAsia" w:ascii="方正仿宋_GBK" w:hAnsi="仿宋" w:cs="仿宋"/>
                <w:kern w:val="0"/>
                <w:sz w:val="28"/>
                <w:szCs w:val="28"/>
              </w:rPr>
              <w:t>信息报告</w:t>
            </w:r>
          </w:p>
          <w:p w14:paraId="3144130B">
            <w:pPr>
              <w:spacing w:line="360" w:lineRule="exact"/>
              <w:jc w:val="center"/>
              <w:rPr>
                <w:rFonts w:hint="eastAsia" w:ascii="方正仿宋_GBK" w:hAnsi="仿宋" w:cs="仿宋"/>
                <w:kern w:val="0"/>
                <w:sz w:val="28"/>
                <w:szCs w:val="28"/>
              </w:rPr>
            </w:pPr>
            <w:r>
              <w:rPr>
                <w:rFonts w:hint="eastAsia" w:ascii="方正仿宋_GBK" w:hAnsi="仿宋" w:cs="仿宋"/>
                <w:kern w:val="0"/>
                <w:sz w:val="28"/>
                <w:szCs w:val="28"/>
              </w:rPr>
              <w:t>基本要求</w:t>
            </w:r>
          </w:p>
        </w:tc>
        <w:tc>
          <w:tcPr>
            <w:tcW w:w="4877" w:type="dxa"/>
            <w:tcBorders>
              <w:top w:val="single" w:color="auto" w:sz="4" w:space="0"/>
              <w:left w:val="single" w:color="auto" w:sz="4" w:space="0"/>
              <w:bottom w:val="single" w:color="auto" w:sz="4" w:space="0"/>
              <w:right w:val="single" w:color="auto" w:sz="4" w:space="0"/>
            </w:tcBorders>
            <w:noWrap w:val="0"/>
            <w:vAlign w:val="center"/>
          </w:tcPr>
          <w:p w14:paraId="197BA4F2">
            <w:pPr>
              <w:spacing w:line="360" w:lineRule="exact"/>
              <w:rPr>
                <w:rFonts w:hint="eastAsia" w:ascii="方正仿宋_GBK" w:hAnsi="仿宋" w:cs="仿宋"/>
                <w:kern w:val="0"/>
                <w:sz w:val="28"/>
                <w:szCs w:val="28"/>
              </w:rPr>
            </w:pPr>
            <w:r>
              <w:rPr>
                <w:rFonts w:hint="default" w:ascii="方正仿宋_GBK" w:hAnsi="仿宋" w:cs="仿宋"/>
                <w:kern w:val="0"/>
                <w:sz w:val="28"/>
                <w:szCs w:val="28"/>
                <w:lang w:val="en-US"/>
              </w:rPr>
              <w:t>配</w:t>
            </w:r>
            <w:r>
              <w:rPr>
                <w:rFonts w:hint="eastAsia" w:ascii="方正仿宋_GBK" w:hAnsi="仿宋" w:cs="仿宋"/>
                <w:kern w:val="0"/>
                <w:sz w:val="28"/>
                <w:szCs w:val="28"/>
                <w:lang w:val="en-US"/>
              </w:rPr>
              <w:t>置</w:t>
            </w:r>
            <w:r>
              <w:rPr>
                <w:rFonts w:hint="eastAsia" w:ascii="方正仿宋_GBK" w:hAnsi="仿宋" w:eastAsia="方正仿宋_GBK" w:cs="仿宋"/>
                <w:kern w:val="0"/>
                <w:sz w:val="28"/>
                <w:szCs w:val="28"/>
              </w:rPr>
              <w:t>职业病网络报告</w:t>
            </w:r>
            <w:r>
              <w:rPr>
                <w:rFonts w:hint="eastAsia" w:ascii="方正仿宋_GBK" w:hAnsi="仿宋" w:cs="仿宋"/>
                <w:kern w:val="0"/>
                <w:sz w:val="28"/>
                <w:szCs w:val="28"/>
              </w:rPr>
              <w:t>员1名，制定信息化管理制度，做好网络安全预案，实现信息集中管理。</w:t>
            </w:r>
          </w:p>
        </w:tc>
        <w:tc>
          <w:tcPr>
            <w:tcW w:w="1417" w:type="dxa"/>
            <w:tcBorders>
              <w:top w:val="single" w:color="auto" w:sz="4" w:space="0"/>
              <w:left w:val="single" w:color="auto" w:sz="4" w:space="0"/>
              <w:bottom w:val="single" w:color="auto" w:sz="4" w:space="0"/>
              <w:right w:val="single" w:color="auto" w:sz="4" w:space="0"/>
            </w:tcBorders>
            <w:noWrap w:val="0"/>
            <w:vAlign w:val="center"/>
          </w:tcPr>
          <w:p w14:paraId="746F5825">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是□</w:t>
            </w:r>
          </w:p>
          <w:p w14:paraId="4D1006B7">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否□</w:t>
            </w:r>
          </w:p>
        </w:tc>
      </w:tr>
      <w:tr w14:paraId="51EF5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8" w:hRule="exact"/>
          <w:jc w:val="center"/>
        </w:trPr>
        <w:tc>
          <w:tcPr>
            <w:tcW w:w="2206" w:type="dxa"/>
            <w:tcBorders>
              <w:top w:val="single" w:color="auto" w:sz="4" w:space="0"/>
              <w:left w:val="single" w:color="auto" w:sz="4" w:space="0"/>
              <w:bottom w:val="single" w:color="auto" w:sz="4" w:space="0"/>
              <w:right w:val="single" w:color="auto" w:sz="4" w:space="0"/>
            </w:tcBorders>
            <w:noWrap w:val="0"/>
            <w:vAlign w:val="center"/>
          </w:tcPr>
          <w:p w14:paraId="3F021647">
            <w:pPr>
              <w:spacing w:line="360" w:lineRule="exact"/>
              <w:jc w:val="center"/>
              <w:rPr>
                <w:rFonts w:hint="eastAsia" w:ascii="方正仿宋_GBK" w:hAnsi="仿宋" w:cs="仿宋"/>
                <w:kern w:val="0"/>
                <w:sz w:val="28"/>
                <w:szCs w:val="28"/>
              </w:rPr>
            </w:pPr>
            <w:r>
              <w:rPr>
                <w:rFonts w:hint="eastAsia" w:ascii="方正仿宋_GBK" w:hAnsi="仿宋" w:cs="仿宋"/>
                <w:kern w:val="0"/>
                <w:sz w:val="28"/>
                <w:szCs w:val="28"/>
              </w:rPr>
              <w:t>信息报告数据</w:t>
            </w:r>
          </w:p>
          <w:p w14:paraId="2225FD95">
            <w:pPr>
              <w:spacing w:line="360" w:lineRule="exact"/>
              <w:jc w:val="center"/>
              <w:rPr>
                <w:rFonts w:hint="eastAsia" w:ascii="方正仿宋_GBK" w:hAnsi="仿宋" w:cs="仿宋"/>
                <w:kern w:val="0"/>
                <w:sz w:val="28"/>
                <w:szCs w:val="28"/>
              </w:rPr>
            </w:pPr>
            <w:r>
              <w:rPr>
                <w:rFonts w:hint="eastAsia" w:ascii="方正仿宋_GBK" w:hAnsi="仿宋" w:cs="仿宋"/>
                <w:kern w:val="0"/>
                <w:sz w:val="28"/>
                <w:szCs w:val="28"/>
              </w:rPr>
              <w:t>上传标准</w:t>
            </w:r>
          </w:p>
        </w:tc>
        <w:tc>
          <w:tcPr>
            <w:tcW w:w="4877" w:type="dxa"/>
            <w:tcBorders>
              <w:top w:val="single" w:color="auto" w:sz="4" w:space="0"/>
              <w:left w:val="single" w:color="auto" w:sz="4" w:space="0"/>
              <w:bottom w:val="single" w:color="auto" w:sz="4" w:space="0"/>
              <w:right w:val="single" w:color="auto" w:sz="4" w:space="0"/>
            </w:tcBorders>
            <w:noWrap w:val="0"/>
            <w:vAlign w:val="top"/>
          </w:tcPr>
          <w:p w14:paraId="49E48361">
            <w:pPr>
              <w:spacing w:line="360" w:lineRule="exact"/>
              <w:rPr>
                <w:rFonts w:hint="eastAsia" w:ascii="方正仿宋_GBK" w:hAnsi="仿宋" w:cs="仿宋"/>
                <w:kern w:val="0"/>
                <w:sz w:val="28"/>
                <w:szCs w:val="28"/>
              </w:rPr>
            </w:pPr>
            <w:r>
              <w:rPr>
                <w:rFonts w:hint="eastAsia" w:ascii="方正仿宋_GBK" w:hAnsi="仿宋" w:cs="仿宋"/>
                <w:kern w:val="0"/>
                <w:sz w:val="28"/>
                <w:szCs w:val="28"/>
              </w:rPr>
              <w:t>按照</w:t>
            </w:r>
            <w:r>
              <w:rPr>
                <w:rFonts w:hint="eastAsia" w:ascii="方正仿宋_GBK" w:hAnsi="仿宋" w:eastAsia="方正仿宋_GBK" w:cs="仿宋"/>
                <w:kern w:val="0"/>
                <w:sz w:val="28"/>
                <w:szCs w:val="28"/>
              </w:rPr>
              <w:t>江苏省职业病防治信息管理平台</w:t>
            </w:r>
            <w:r>
              <w:rPr>
                <w:rFonts w:hint="eastAsia" w:ascii="方正仿宋_GBK" w:hAnsi="仿宋" w:cs="仿宋"/>
                <w:kern w:val="0"/>
                <w:sz w:val="28"/>
                <w:szCs w:val="28"/>
              </w:rPr>
              <w:t>数据上传要求及时完整上传职业病诊断</w:t>
            </w:r>
            <w:r>
              <w:rPr>
                <w:rFonts w:hint="eastAsia" w:ascii="方正仿宋_GBK" w:hAnsi="仿宋" w:cs="仿宋"/>
                <w:kern w:val="0"/>
                <w:sz w:val="28"/>
                <w:szCs w:val="28"/>
                <w:lang w:val="en-US" w:eastAsia="zh-CN"/>
              </w:rPr>
              <w:t>全流程信息</w:t>
            </w:r>
            <w:r>
              <w:rPr>
                <w:rFonts w:hint="eastAsia" w:ascii="方正仿宋_GBK" w:hAnsi="仿宋" w:cs="仿宋"/>
                <w:kern w:val="0"/>
                <w:sz w:val="28"/>
                <w:szCs w:val="28"/>
                <w:lang w:eastAsia="zh-CN"/>
              </w:rPr>
              <w:t>；</w:t>
            </w:r>
          </w:p>
          <w:p w14:paraId="677E23F4">
            <w:pPr>
              <w:spacing w:line="360" w:lineRule="exact"/>
              <w:rPr>
                <w:rFonts w:hint="eastAsia" w:ascii="方正仿宋_GBK" w:hAnsi="仿宋" w:cs="仿宋"/>
                <w:kern w:val="0"/>
                <w:sz w:val="28"/>
                <w:szCs w:val="28"/>
              </w:rPr>
            </w:pPr>
            <w:r>
              <w:rPr>
                <w:rFonts w:hint="eastAsia" w:ascii="方正仿宋_GBK" w:hAnsi="仿宋" w:cs="仿宋"/>
                <w:kern w:val="0"/>
                <w:sz w:val="28"/>
                <w:szCs w:val="28"/>
                <w:lang w:val="en-US" w:eastAsia="zh-CN"/>
              </w:rPr>
              <w:t>按</w:t>
            </w:r>
            <w:r>
              <w:rPr>
                <w:rFonts w:hint="eastAsia" w:ascii="方正仿宋_GBK" w:hAnsi="仿宋" w:cs="仿宋"/>
                <w:kern w:val="0"/>
                <w:sz w:val="28"/>
                <w:szCs w:val="28"/>
              </w:rPr>
              <w:t>照</w:t>
            </w:r>
            <w:r>
              <w:rPr>
                <w:rFonts w:hint="eastAsia" w:ascii="方正仿宋_GBK" w:hAnsi="仿宋" w:eastAsia="方正仿宋_GBK" w:cs="仿宋"/>
                <w:kern w:val="0"/>
                <w:sz w:val="28"/>
                <w:szCs w:val="28"/>
              </w:rPr>
              <w:t>职业病及危害因素监测信息系统</w:t>
            </w:r>
            <w:r>
              <w:rPr>
                <w:rFonts w:hint="eastAsia" w:ascii="方正仿宋_GBK" w:hAnsi="仿宋" w:cs="仿宋"/>
                <w:kern w:val="0"/>
                <w:sz w:val="28"/>
                <w:szCs w:val="28"/>
              </w:rPr>
              <w:t>填报</w:t>
            </w:r>
            <w:r>
              <w:rPr>
                <w:rFonts w:hint="eastAsia" w:ascii="方正仿宋_GBK" w:hAnsi="仿宋" w:cs="仿宋"/>
                <w:kern w:val="0"/>
                <w:sz w:val="28"/>
                <w:szCs w:val="28"/>
                <w:lang w:val="en-US" w:eastAsia="zh-CN"/>
              </w:rPr>
              <w:t>要求，及时报送</w:t>
            </w:r>
            <w:r>
              <w:rPr>
                <w:rFonts w:hint="eastAsia" w:ascii="方正仿宋_GBK" w:hAnsi="仿宋" w:cs="仿宋"/>
                <w:kern w:val="0"/>
                <w:sz w:val="28"/>
                <w:szCs w:val="28"/>
              </w:rPr>
              <w:t>疑似</w:t>
            </w:r>
            <w:r>
              <w:rPr>
                <w:rFonts w:hint="eastAsia" w:ascii="方正仿宋_GBK" w:hAnsi="仿宋" w:cs="仿宋"/>
                <w:kern w:val="0"/>
                <w:sz w:val="28"/>
                <w:szCs w:val="28"/>
                <w:lang w:val="en-US" w:eastAsia="zh-CN"/>
              </w:rPr>
              <w:t>职业病</w:t>
            </w:r>
            <w:r>
              <w:rPr>
                <w:rFonts w:hint="eastAsia" w:ascii="方正仿宋_GBK" w:hAnsi="仿宋" w:cs="仿宋"/>
                <w:kern w:val="0"/>
                <w:sz w:val="28"/>
                <w:szCs w:val="28"/>
              </w:rPr>
              <w:t>报告卡、职业病报告卡</w:t>
            </w:r>
            <w:r>
              <w:rPr>
                <w:rFonts w:hint="eastAsia" w:ascii="方正仿宋_GBK" w:hAnsi="仿宋" w:cs="仿宋"/>
                <w:kern w:val="0"/>
                <w:sz w:val="28"/>
                <w:szCs w:val="28"/>
                <w:lang w:eastAsia="zh-CN"/>
              </w:rPr>
              <w:t>、</w:t>
            </w:r>
            <w:r>
              <w:rPr>
                <w:rFonts w:hint="eastAsia" w:ascii="方正仿宋_GBK" w:hAnsi="仿宋" w:cs="仿宋"/>
                <w:kern w:val="0"/>
                <w:sz w:val="28"/>
                <w:szCs w:val="28"/>
              </w:rPr>
              <w:t>重点职业病监测数据等</w:t>
            </w:r>
          </w:p>
        </w:tc>
        <w:tc>
          <w:tcPr>
            <w:tcW w:w="1417" w:type="dxa"/>
            <w:tcBorders>
              <w:top w:val="single" w:color="auto" w:sz="4" w:space="0"/>
              <w:left w:val="single" w:color="auto" w:sz="4" w:space="0"/>
              <w:bottom w:val="single" w:color="auto" w:sz="4" w:space="0"/>
              <w:right w:val="single" w:color="auto" w:sz="4" w:space="0"/>
            </w:tcBorders>
            <w:noWrap w:val="0"/>
            <w:vAlign w:val="center"/>
          </w:tcPr>
          <w:p w14:paraId="26A47777">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是□</w:t>
            </w:r>
          </w:p>
          <w:p w14:paraId="7682A43C">
            <w:pPr>
              <w:spacing w:line="400" w:lineRule="exact"/>
              <w:jc w:val="center"/>
              <w:rPr>
                <w:rFonts w:hint="eastAsia" w:ascii="方正仿宋_GBK" w:hAnsi="仿宋" w:cs="仿宋"/>
                <w:kern w:val="0"/>
                <w:sz w:val="28"/>
                <w:szCs w:val="28"/>
              </w:rPr>
            </w:pPr>
            <w:r>
              <w:rPr>
                <w:rFonts w:hint="eastAsia" w:ascii="方正仿宋_GBK" w:hAnsi="仿宋" w:cs="仿宋"/>
                <w:kern w:val="0"/>
                <w:sz w:val="28"/>
                <w:szCs w:val="28"/>
              </w:rPr>
              <w:t>否□</w:t>
            </w:r>
          </w:p>
        </w:tc>
      </w:tr>
    </w:tbl>
    <w:p w14:paraId="1D65F8A7">
      <w:pPr>
        <w:widowControl/>
        <w:spacing w:line="400" w:lineRule="exact"/>
        <w:jc w:val="left"/>
        <w:rPr>
          <w:rFonts w:ascii="方正仿宋_GBK" w:hAnsi="黑体" w:cs="宋体-18030"/>
          <w:sz w:val="28"/>
          <w:szCs w:val="28"/>
        </w:rPr>
      </w:pPr>
    </w:p>
    <w:p w14:paraId="094B7F61">
      <w:pPr>
        <w:widowControl/>
        <w:spacing w:line="400" w:lineRule="exact"/>
        <w:jc w:val="left"/>
        <w:rPr>
          <w:rFonts w:ascii="方正仿宋_GBK" w:hAnsi="黑体" w:cs="宋体-18030"/>
          <w:sz w:val="28"/>
          <w:szCs w:val="28"/>
        </w:rPr>
      </w:pPr>
    </w:p>
    <w:p w14:paraId="6174281D">
      <w:pPr>
        <w:spacing w:line="580" w:lineRule="exact"/>
        <w:rPr>
          <w:rFonts w:ascii="方正仿宋_GBK"/>
        </w:rPr>
      </w:pPr>
    </w:p>
    <w:p w14:paraId="36D8CE85">
      <w:pPr>
        <w:spacing w:line="580" w:lineRule="exact"/>
        <w:rPr>
          <w:rFonts w:ascii="方正仿宋_GBK"/>
        </w:rPr>
      </w:pPr>
    </w:p>
    <w:p w14:paraId="2DB0C207">
      <w:pPr>
        <w:widowControl/>
        <w:spacing w:before="0" w:beforeLines="-2147483648" w:line="240" w:lineRule="auto"/>
        <w:jc w:val="left"/>
        <w:textAlignment w:val="auto"/>
        <w:rPr>
          <w:rFonts w:hint="eastAsia" w:ascii="方正黑体_GBK" w:hAnsi="黑体" w:eastAsia="方正黑体_GBK" w:cs="黑体"/>
          <w:bCs/>
          <w:sz w:val="30"/>
          <w:szCs w:val="30"/>
        </w:rPr>
      </w:pPr>
      <w:r>
        <w:rPr>
          <w:rFonts w:hint="eastAsia" w:ascii="方正黑体_GBK" w:hAnsi="黑体" w:eastAsia="方正黑体_GBK" w:cs="黑体"/>
          <w:bCs/>
          <w:sz w:val="30"/>
          <w:szCs w:val="30"/>
        </w:rPr>
        <w:br w:type="page"/>
      </w:r>
    </w:p>
    <w:p w14:paraId="645925CA">
      <w:pPr>
        <w:widowControl/>
        <w:spacing w:before="289" w:beforeLines="50" w:line="420" w:lineRule="exact"/>
        <w:jc w:val="left"/>
        <w:textAlignment w:val="baseline"/>
        <w:rPr>
          <w:rFonts w:hint="eastAsia" w:ascii="方正黑体_GBK" w:hAnsi="黑体" w:eastAsia="方正黑体_GBK" w:cs="黑体"/>
          <w:bCs/>
          <w:sz w:val="30"/>
          <w:szCs w:val="30"/>
        </w:rPr>
      </w:pPr>
      <w:r>
        <w:rPr>
          <w:rFonts w:hint="eastAsia" w:ascii="方正黑体_GBK" w:hAnsi="黑体" w:eastAsia="方正黑体_GBK" w:cs="黑体"/>
          <w:bCs/>
          <w:sz w:val="30"/>
          <w:szCs w:val="30"/>
        </w:rPr>
        <w:fldChar w:fldCharType="begin"/>
      </w:r>
      <w:r>
        <w:rPr>
          <w:rFonts w:hint="eastAsia" w:ascii="方正黑体_GBK" w:hAnsi="黑体" w:eastAsia="方正黑体_GBK" w:cs="黑体"/>
          <w:bCs/>
          <w:sz w:val="30"/>
          <w:szCs w:val="30"/>
        </w:rPr>
        <w:instrText xml:space="preserve"> HYPERLINK "http://www.smhb.gov.cn:8080/upload/UserFile/File/ab8103005-2012-003%E9%99%84%E4%BB%B6.doc"</w:instrText>
      </w:r>
      <w:r>
        <w:rPr>
          <w:rFonts w:hint="eastAsia" w:ascii="方正黑体_GBK" w:hAnsi="黑体" w:eastAsia="方正黑体_GBK" w:cs="黑体"/>
          <w:bCs/>
          <w:sz w:val="30"/>
          <w:szCs w:val="30"/>
        </w:rPr>
        <w:fldChar w:fldCharType="separate"/>
      </w:r>
      <w:r>
        <w:rPr>
          <w:rFonts w:hint="eastAsia" w:ascii="方正黑体_GBK" w:hAnsi="黑体" w:eastAsia="方正黑体_GBK" w:cs="黑体"/>
          <w:bCs/>
          <w:sz w:val="30"/>
          <w:szCs w:val="30"/>
        </w:rPr>
        <w:t>附件2</w:t>
      </w:r>
    </w:p>
    <w:p w14:paraId="0750CADD">
      <w:pPr>
        <w:widowControl/>
        <w:spacing w:before="289" w:beforeLines="50" w:line="420" w:lineRule="exact"/>
        <w:jc w:val="center"/>
        <w:textAlignment w:val="baseline"/>
        <w:rPr>
          <w:rFonts w:ascii="方正小标宋_GBK" w:hAnsi="宋体" w:eastAsia="方正小标宋_GBK" w:cs="黑体"/>
          <w:bCs/>
          <w:sz w:val="36"/>
          <w:szCs w:val="36"/>
        </w:rPr>
      </w:pPr>
      <w:r>
        <w:rPr>
          <w:rFonts w:hint="eastAsia" w:ascii="方正黑体_GBK" w:hAnsi="黑体" w:eastAsia="方正黑体_GBK" w:cs="黑体"/>
          <w:bCs/>
          <w:sz w:val="30"/>
          <w:szCs w:val="30"/>
        </w:rPr>
        <w:fldChar w:fldCharType="end"/>
      </w:r>
      <w:r>
        <w:rPr>
          <w:rFonts w:hint="eastAsia" w:ascii="方正小标宋_GBK" w:hAnsi="宋体" w:eastAsia="方正小标宋_GBK" w:cs="黑体"/>
          <w:bCs/>
          <w:sz w:val="36"/>
          <w:szCs w:val="36"/>
        </w:rPr>
        <w:t>江苏省职业病诊断机构备案医疗卫生技术人员配置标准</w:t>
      </w:r>
    </w:p>
    <w:p w14:paraId="3583A7DB">
      <w:pPr>
        <w:widowControl/>
        <w:spacing w:before="289" w:beforeLines="50" w:line="420" w:lineRule="exact"/>
        <w:jc w:val="center"/>
        <w:textAlignment w:val="baseline"/>
        <w:rPr>
          <w:rFonts w:hint="eastAsia" w:ascii="方正小标宋_GBK" w:hAnsi="宋体" w:eastAsia="方正小标宋_GBK" w:cs="黑体"/>
          <w:bCs/>
          <w:sz w:val="36"/>
          <w:szCs w:val="36"/>
        </w:rPr>
      </w:pPr>
    </w:p>
    <w:tbl>
      <w:tblPr>
        <w:tblStyle w:val="16"/>
        <w:tblW w:w="8647" w:type="dxa"/>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3"/>
        <w:gridCol w:w="1778"/>
        <w:gridCol w:w="5546"/>
      </w:tblGrid>
      <w:tr w14:paraId="27080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blHeader/>
        </w:trPr>
        <w:tc>
          <w:tcPr>
            <w:tcW w:w="3101" w:type="dxa"/>
            <w:gridSpan w:val="2"/>
            <w:noWrap w:val="0"/>
            <w:vAlign w:val="center"/>
          </w:tcPr>
          <w:p w14:paraId="7B5A381D">
            <w:pPr>
              <w:widowControl/>
              <w:adjustRightInd w:val="0"/>
              <w:snapToGrid w:val="0"/>
              <w:spacing w:line="360" w:lineRule="exact"/>
              <w:jc w:val="center"/>
              <w:rPr>
                <w:rFonts w:hint="eastAsia" w:ascii="方正黑体_GBK" w:eastAsia="方正黑体_GBK"/>
                <w:bCs/>
                <w:color w:val="000000"/>
                <w:kern w:val="0"/>
                <w:sz w:val="24"/>
                <w:szCs w:val="24"/>
              </w:rPr>
            </w:pPr>
            <w:r>
              <w:rPr>
                <w:rFonts w:hint="eastAsia" w:ascii="方正黑体_GBK" w:eastAsia="方正黑体_GBK"/>
                <w:bCs/>
                <w:color w:val="000000"/>
                <w:kern w:val="0"/>
                <w:sz w:val="24"/>
                <w:szCs w:val="24"/>
              </w:rPr>
              <w:t>项目名称</w:t>
            </w:r>
          </w:p>
        </w:tc>
        <w:tc>
          <w:tcPr>
            <w:tcW w:w="5546" w:type="dxa"/>
            <w:noWrap w:val="0"/>
            <w:vAlign w:val="center"/>
          </w:tcPr>
          <w:p w14:paraId="64C9471F">
            <w:pPr>
              <w:widowControl/>
              <w:adjustRightInd w:val="0"/>
              <w:snapToGrid w:val="0"/>
              <w:spacing w:line="360" w:lineRule="exact"/>
              <w:jc w:val="center"/>
              <w:rPr>
                <w:rFonts w:hint="eastAsia" w:ascii="方正黑体_GBK" w:eastAsia="方正黑体_GBK"/>
                <w:bCs/>
                <w:color w:val="000000"/>
                <w:kern w:val="0"/>
                <w:sz w:val="24"/>
                <w:szCs w:val="24"/>
              </w:rPr>
            </w:pPr>
            <w:r>
              <w:rPr>
                <w:rFonts w:hint="eastAsia" w:ascii="方正黑体_GBK" w:eastAsia="方正黑体_GBK" w:cs="宋体-方正超大字符集"/>
                <w:bCs/>
                <w:color w:val="000000"/>
                <w:kern w:val="0"/>
                <w:sz w:val="24"/>
                <w:szCs w:val="24"/>
              </w:rPr>
              <w:t>配置标准</w:t>
            </w:r>
          </w:p>
        </w:tc>
      </w:tr>
      <w:tr w14:paraId="7E8B8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3101" w:type="dxa"/>
            <w:gridSpan w:val="2"/>
            <w:noWrap w:val="0"/>
            <w:vAlign w:val="center"/>
          </w:tcPr>
          <w:p w14:paraId="6493C7CC">
            <w:pPr>
              <w:widowControl/>
              <w:adjustRightInd w:val="0"/>
              <w:snapToGrid w:val="0"/>
              <w:spacing w:line="360" w:lineRule="exact"/>
              <w:jc w:val="center"/>
              <w:rPr>
                <w:rFonts w:ascii="方正仿宋_GBK"/>
                <w:bCs/>
                <w:color w:val="000000"/>
                <w:sz w:val="24"/>
                <w:szCs w:val="24"/>
              </w:rPr>
            </w:pPr>
            <w:r>
              <w:rPr>
                <w:rFonts w:hint="eastAsia" w:ascii="方正仿宋_GBK"/>
                <w:bCs/>
                <w:color w:val="000000"/>
                <w:kern w:val="0"/>
                <w:sz w:val="24"/>
                <w:szCs w:val="24"/>
              </w:rPr>
              <w:t>执业资格要求</w:t>
            </w:r>
          </w:p>
        </w:tc>
        <w:tc>
          <w:tcPr>
            <w:tcW w:w="5546" w:type="dxa"/>
            <w:noWrap w:val="0"/>
            <w:vAlign w:val="center"/>
          </w:tcPr>
          <w:p w14:paraId="0D58A28C">
            <w:pPr>
              <w:widowControl/>
              <w:adjustRightInd w:val="0"/>
              <w:snapToGrid w:val="0"/>
              <w:spacing w:line="360" w:lineRule="exact"/>
              <w:rPr>
                <w:rFonts w:ascii="方正仿宋_GBK"/>
                <w:bCs/>
                <w:color w:val="000000"/>
                <w:kern w:val="0"/>
                <w:sz w:val="24"/>
                <w:szCs w:val="24"/>
              </w:rPr>
            </w:pPr>
            <w:r>
              <w:rPr>
                <w:rFonts w:hint="eastAsia" w:ascii="方正仿宋_GBK"/>
                <w:bCs/>
                <w:color w:val="000000"/>
                <w:kern w:val="0"/>
                <w:sz w:val="24"/>
                <w:szCs w:val="24"/>
              </w:rPr>
              <w:t>从事职业病诊断相关工作的医师需取得执业医师资格，护士需取得执业护士资格，并在本机构登记注册。</w:t>
            </w:r>
          </w:p>
        </w:tc>
      </w:tr>
      <w:tr w14:paraId="60843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01" w:type="dxa"/>
            <w:gridSpan w:val="2"/>
            <w:noWrap w:val="0"/>
            <w:vAlign w:val="center"/>
          </w:tcPr>
          <w:p w14:paraId="089809F1">
            <w:pPr>
              <w:widowControl/>
              <w:adjustRightInd w:val="0"/>
              <w:snapToGrid w:val="0"/>
              <w:spacing w:line="360" w:lineRule="exact"/>
              <w:jc w:val="center"/>
              <w:rPr>
                <w:rFonts w:ascii="方正仿宋_GBK"/>
                <w:bCs/>
                <w:color w:val="000000"/>
                <w:sz w:val="24"/>
                <w:szCs w:val="24"/>
              </w:rPr>
            </w:pPr>
            <w:r>
              <w:rPr>
                <w:rFonts w:hint="eastAsia" w:ascii="方正仿宋_GBK"/>
                <w:bCs/>
                <w:color w:val="000000"/>
                <w:kern w:val="0"/>
                <w:sz w:val="24"/>
                <w:szCs w:val="24"/>
              </w:rPr>
              <w:t>基本人员配置</w:t>
            </w:r>
          </w:p>
        </w:tc>
        <w:tc>
          <w:tcPr>
            <w:tcW w:w="5546" w:type="dxa"/>
            <w:noWrap w:val="0"/>
            <w:vAlign w:val="top"/>
          </w:tcPr>
          <w:p w14:paraId="78E4ECA5">
            <w:pPr>
              <w:widowControl/>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至少各有1名内、外、眼、耳鼻喉、口腔、皮肤专业执业医师*。1名职业卫生专业执业医师。至少有3名医学影像（包括</w:t>
            </w:r>
            <w:r>
              <w:rPr>
                <w:rFonts w:hint="eastAsia" w:ascii="方正仿宋_GBK"/>
                <w:bCs/>
                <w:kern w:val="0"/>
                <w:sz w:val="24"/>
                <w:szCs w:val="24"/>
              </w:rPr>
              <w:t>X</w:t>
            </w:r>
            <w:r>
              <w:rPr>
                <w:rFonts w:hint="eastAsia" w:ascii="方正仿宋_GBK"/>
                <w:bCs/>
                <w:color w:val="000000"/>
                <w:kern w:val="0"/>
                <w:sz w:val="24"/>
                <w:szCs w:val="24"/>
              </w:rPr>
              <w:t>线影像、B超和心电图各1名）专业执业医师*。至少2名执业护士*。临床实验室技术人员不少于2名，其中1名中级职称*。职业病网络直报员至少1名。职业病诊断办公室执业医师至少1名。</w:t>
            </w:r>
          </w:p>
        </w:tc>
      </w:tr>
      <w:tr w14:paraId="31ACA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1323" w:type="dxa"/>
            <w:vMerge w:val="restart"/>
            <w:tcBorders>
              <w:right w:val="single" w:color="000000" w:sz="4" w:space="0"/>
            </w:tcBorders>
            <w:noWrap w:val="0"/>
            <w:vAlign w:val="center"/>
          </w:tcPr>
          <w:p w14:paraId="0D474DDE">
            <w:pPr>
              <w:widowControl/>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业务项目人员配置</w:t>
            </w:r>
          </w:p>
        </w:tc>
        <w:tc>
          <w:tcPr>
            <w:tcW w:w="1778" w:type="dxa"/>
            <w:tcBorders>
              <w:left w:val="single" w:color="000000" w:sz="4" w:space="0"/>
            </w:tcBorders>
            <w:noWrap w:val="0"/>
            <w:vAlign w:val="center"/>
          </w:tcPr>
          <w:p w14:paraId="7D9B8F6E">
            <w:pPr>
              <w:widowControl/>
              <w:adjustRightInd w:val="0"/>
              <w:snapToGrid w:val="0"/>
              <w:spacing w:line="360" w:lineRule="exact"/>
              <w:jc w:val="center"/>
              <w:rPr>
                <w:rFonts w:ascii="方正仿宋_GBK"/>
                <w:bCs/>
                <w:color w:val="000000"/>
                <w:sz w:val="24"/>
                <w:szCs w:val="24"/>
              </w:rPr>
            </w:pPr>
            <w:r>
              <w:rPr>
                <w:rFonts w:hint="eastAsia" w:ascii="方正仿宋_GBK"/>
                <w:bCs/>
                <w:color w:val="000000"/>
                <w:kern w:val="0"/>
                <w:sz w:val="24"/>
                <w:szCs w:val="24"/>
              </w:rPr>
              <w:t>职业性尘肺病及其他呼吸系统疾病</w:t>
            </w:r>
          </w:p>
        </w:tc>
        <w:tc>
          <w:tcPr>
            <w:tcW w:w="5546" w:type="dxa"/>
            <w:noWrap w:val="0"/>
            <w:vAlign w:val="center"/>
          </w:tcPr>
          <w:p w14:paraId="1986C990">
            <w:pPr>
              <w:widowControl/>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至少具有1名职业性尘肺病及其他呼吸系统疾病诊断医师。至少具有1名肺功能检查医师*。</w:t>
            </w:r>
          </w:p>
        </w:tc>
      </w:tr>
      <w:tr w14:paraId="37E84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exact"/>
        </w:trPr>
        <w:tc>
          <w:tcPr>
            <w:tcW w:w="1323" w:type="dxa"/>
            <w:vMerge w:val="continue"/>
            <w:tcBorders>
              <w:right w:val="single" w:color="000000" w:sz="4" w:space="0"/>
            </w:tcBorders>
            <w:noWrap w:val="0"/>
            <w:vAlign w:val="center"/>
          </w:tcPr>
          <w:p w14:paraId="620D627B">
            <w:pPr>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386544F1">
            <w:pPr>
              <w:widowControl/>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职业性化学</w:t>
            </w:r>
          </w:p>
          <w:p w14:paraId="06C49ABA">
            <w:pPr>
              <w:widowControl/>
              <w:adjustRightInd w:val="0"/>
              <w:snapToGrid w:val="0"/>
              <w:spacing w:line="360" w:lineRule="exact"/>
              <w:jc w:val="center"/>
              <w:rPr>
                <w:rFonts w:ascii="方正仿宋_GBK"/>
                <w:bCs/>
                <w:color w:val="000000"/>
                <w:sz w:val="24"/>
                <w:szCs w:val="24"/>
              </w:rPr>
            </w:pPr>
            <w:r>
              <w:rPr>
                <w:rFonts w:hint="eastAsia" w:ascii="方正仿宋_GBK"/>
                <w:bCs/>
                <w:color w:val="000000"/>
                <w:kern w:val="0"/>
                <w:sz w:val="24"/>
                <w:szCs w:val="24"/>
              </w:rPr>
              <w:t>中毒</w:t>
            </w:r>
          </w:p>
        </w:tc>
        <w:tc>
          <w:tcPr>
            <w:tcW w:w="5546" w:type="dxa"/>
            <w:noWrap w:val="0"/>
            <w:vAlign w:val="center"/>
          </w:tcPr>
          <w:p w14:paraId="6602F5BE">
            <w:pPr>
              <w:widowControl/>
              <w:adjustRightInd w:val="0"/>
              <w:snapToGrid w:val="0"/>
              <w:spacing w:line="360" w:lineRule="exact"/>
              <w:jc w:val="left"/>
              <w:rPr>
                <w:rFonts w:hint="eastAsia" w:ascii="方正仿宋_GBK"/>
                <w:bCs/>
                <w:color w:val="000000"/>
                <w:kern w:val="0"/>
                <w:sz w:val="24"/>
                <w:szCs w:val="24"/>
              </w:rPr>
            </w:pPr>
            <w:r>
              <w:rPr>
                <w:rFonts w:hint="eastAsia" w:ascii="方正仿宋_GBK"/>
                <w:bCs/>
                <w:color w:val="000000"/>
                <w:kern w:val="0"/>
                <w:sz w:val="24"/>
                <w:szCs w:val="24"/>
              </w:rPr>
              <w:t>毒物化学检测技术人员不少于1名**。至少具有1名职业性化学中毒诊断医师。至少具有1名神经-肌电图检查医师*。</w:t>
            </w:r>
          </w:p>
        </w:tc>
      </w:tr>
      <w:tr w14:paraId="3FBD1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323" w:type="dxa"/>
            <w:vMerge w:val="continue"/>
            <w:tcBorders>
              <w:right w:val="single" w:color="000000" w:sz="4" w:space="0"/>
            </w:tcBorders>
            <w:noWrap w:val="0"/>
            <w:vAlign w:val="center"/>
          </w:tcPr>
          <w:p w14:paraId="793A8D73">
            <w:pPr>
              <w:widowControl/>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4D388D35">
            <w:pPr>
              <w:widowControl/>
              <w:adjustRightInd w:val="0"/>
              <w:snapToGrid w:val="0"/>
              <w:spacing w:line="360" w:lineRule="exact"/>
              <w:jc w:val="center"/>
              <w:rPr>
                <w:rFonts w:ascii="方正仿宋_GBK"/>
                <w:bCs/>
                <w:color w:val="000000"/>
                <w:sz w:val="24"/>
                <w:szCs w:val="24"/>
              </w:rPr>
            </w:pPr>
            <w:r>
              <w:rPr>
                <w:rFonts w:hint="eastAsia" w:ascii="方正仿宋_GBK"/>
                <w:bCs/>
                <w:color w:val="000000"/>
                <w:kern w:val="0"/>
                <w:sz w:val="24"/>
                <w:szCs w:val="24"/>
              </w:rPr>
              <w:t>物理因素所致职业病</w:t>
            </w:r>
          </w:p>
        </w:tc>
        <w:tc>
          <w:tcPr>
            <w:tcW w:w="5546" w:type="dxa"/>
            <w:noWrap w:val="0"/>
            <w:vAlign w:val="center"/>
          </w:tcPr>
          <w:p w14:paraId="4F3D5F79">
            <w:pPr>
              <w:widowControl/>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至少具有1名物理因素所致职业病诊断医师。</w:t>
            </w:r>
          </w:p>
        </w:tc>
      </w:tr>
      <w:tr w14:paraId="1AC8D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23" w:type="dxa"/>
            <w:vMerge w:val="continue"/>
            <w:tcBorders>
              <w:right w:val="single" w:color="000000" w:sz="4" w:space="0"/>
            </w:tcBorders>
            <w:noWrap w:val="0"/>
            <w:vAlign w:val="center"/>
          </w:tcPr>
          <w:p w14:paraId="339FEC16">
            <w:pPr>
              <w:widowControl/>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287D65F3">
            <w:pPr>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职业性眼病</w:t>
            </w:r>
          </w:p>
          <w:p w14:paraId="50CC97DB">
            <w:pPr>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和耳鼻喉</w:t>
            </w:r>
          </w:p>
          <w:p w14:paraId="1B19E41C">
            <w:pPr>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口腔疾病</w:t>
            </w:r>
          </w:p>
        </w:tc>
        <w:tc>
          <w:tcPr>
            <w:tcW w:w="5546" w:type="dxa"/>
            <w:noWrap w:val="0"/>
            <w:vAlign w:val="top"/>
          </w:tcPr>
          <w:p w14:paraId="33A27097">
            <w:pPr>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至少具有1名职业性眼耳鼻喉口腔疾病诊断医师。至少具有1名电测听及声阻抗声反射阈测试、40Hz相关电位测定、耳声发射、听觉脑干诱发电位*等耳科客观检查指标的检查医师*。</w:t>
            </w:r>
          </w:p>
        </w:tc>
      </w:tr>
      <w:tr w14:paraId="618A7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323" w:type="dxa"/>
            <w:vMerge w:val="continue"/>
            <w:tcBorders>
              <w:right w:val="single" w:color="000000" w:sz="4" w:space="0"/>
            </w:tcBorders>
            <w:noWrap w:val="0"/>
            <w:vAlign w:val="center"/>
          </w:tcPr>
          <w:p w14:paraId="14C36530">
            <w:pPr>
              <w:widowControl/>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7A404C40">
            <w:pPr>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职业性传染病</w:t>
            </w:r>
          </w:p>
        </w:tc>
        <w:tc>
          <w:tcPr>
            <w:tcW w:w="5546" w:type="dxa"/>
            <w:noWrap w:val="0"/>
            <w:vAlign w:val="center"/>
          </w:tcPr>
          <w:p w14:paraId="48CBA179">
            <w:pPr>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至少具有1名职业性传染病诊断医师。</w:t>
            </w:r>
          </w:p>
        </w:tc>
      </w:tr>
      <w:tr w14:paraId="7223A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 w:hRule="atLeast"/>
        </w:trPr>
        <w:tc>
          <w:tcPr>
            <w:tcW w:w="1323" w:type="dxa"/>
            <w:vMerge w:val="continue"/>
            <w:tcBorders>
              <w:right w:val="single" w:color="000000" w:sz="4" w:space="0"/>
            </w:tcBorders>
            <w:noWrap w:val="0"/>
            <w:vAlign w:val="center"/>
          </w:tcPr>
          <w:p w14:paraId="52DFD32A">
            <w:pPr>
              <w:widowControl/>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00B3E177">
            <w:pPr>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职业性皮肤病</w:t>
            </w:r>
          </w:p>
        </w:tc>
        <w:tc>
          <w:tcPr>
            <w:tcW w:w="5546" w:type="dxa"/>
            <w:noWrap w:val="0"/>
            <w:vAlign w:val="center"/>
          </w:tcPr>
          <w:p w14:paraId="3D52B9E5">
            <w:pPr>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至少具有1名职业性皮肤病诊断医师。</w:t>
            </w:r>
          </w:p>
        </w:tc>
      </w:tr>
      <w:tr w14:paraId="7F66B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3" w:type="dxa"/>
            <w:vMerge w:val="continue"/>
            <w:tcBorders>
              <w:right w:val="single" w:color="000000" w:sz="4" w:space="0"/>
            </w:tcBorders>
            <w:noWrap w:val="0"/>
            <w:vAlign w:val="center"/>
          </w:tcPr>
          <w:p w14:paraId="2116E5E8">
            <w:pPr>
              <w:widowControl/>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3ACC6D51">
            <w:pPr>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职业性肿瘤</w:t>
            </w:r>
          </w:p>
        </w:tc>
        <w:tc>
          <w:tcPr>
            <w:tcW w:w="5546" w:type="dxa"/>
            <w:noWrap w:val="0"/>
            <w:vAlign w:val="center"/>
          </w:tcPr>
          <w:p w14:paraId="477A03C3">
            <w:pPr>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至少具有1名职业性肿瘤诊断医师。至少具有1名病理检查医师*。</w:t>
            </w:r>
          </w:p>
        </w:tc>
      </w:tr>
      <w:tr w14:paraId="4E42B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3" w:type="dxa"/>
            <w:vMerge w:val="restart"/>
            <w:tcBorders>
              <w:right w:val="single" w:color="000000" w:sz="4" w:space="0"/>
            </w:tcBorders>
            <w:noWrap w:val="0"/>
            <w:vAlign w:val="center"/>
          </w:tcPr>
          <w:p w14:paraId="0B5EA156">
            <w:pPr>
              <w:widowControl/>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业务项目人员配置</w:t>
            </w:r>
          </w:p>
        </w:tc>
        <w:tc>
          <w:tcPr>
            <w:tcW w:w="1778" w:type="dxa"/>
            <w:tcBorders>
              <w:left w:val="single" w:color="000000" w:sz="4" w:space="0"/>
            </w:tcBorders>
            <w:noWrap w:val="0"/>
            <w:vAlign w:val="center"/>
          </w:tcPr>
          <w:p w14:paraId="2EA06FB0">
            <w:pPr>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职业性放射性疾病</w:t>
            </w:r>
          </w:p>
        </w:tc>
        <w:tc>
          <w:tcPr>
            <w:tcW w:w="5546" w:type="dxa"/>
            <w:noWrap w:val="0"/>
            <w:vAlign w:val="center"/>
          </w:tcPr>
          <w:p w14:paraId="42C8B117">
            <w:pPr>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至少具有1名职业性放射性疾病诊断医师。</w:t>
            </w:r>
          </w:p>
        </w:tc>
      </w:tr>
      <w:tr w14:paraId="5903B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trPr>
        <w:tc>
          <w:tcPr>
            <w:tcW w:w="1323" w:type="dxa"/>
            <w:vMerge w:val="continue"/>
            <w:tcBorders>
              <w:right w:val="single" w:color="000000" w:sz="4" w:space="0"/>
            </w:tcBorders>
            <w:noWrap w:val="0"/>
            <w:vAlign w:val="center"/>
          </w:tcPr>
          <w:p w14:paraId="3F491385">
            <w:pPr>
              <w:widowControl/>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198C3E64">
            <w:pPr>
              <w:spacing w:line="240" w:lineRule="exact"/>
              <w:jc w:val="center"/>
              <w:rPr>
                <w:rFonts w:hint="eastAsia" w:ascii="方正仿宋_GBK"/>
                <w:bCs/>
                <w:color w:val="000000"/>
                <w:kern w:val="0"/>
                <w:sz w:val="24"/>
                <w:szCs w:val="24"/>
              </w:rPr>
            </w:pPr>
            <w:r>
              <w:rPr>
                <w:rFonts w:hint="eastAsia" w:ascii="方正仿宋_GBK" w:hAnsi="宋体" w:cs="宋体"/>
                <w:color w:val="000000"/>
                <w:sz w:val="24"/>
                <w:szCs w:val="24"/>
              </w:rPr>
              <w:t>职业性肌肉骨骼疾病</w:t>
            </w:r>
          </w:p>
        </w:tc>
        <w:tc>
          <w:tcPr>
            <w:tcW w:w="5546" w:type="dxa"/>
            <w:noWrap w:val="0"/>
            <w:vAlign w:val="center"/>
          </w:tcPr>
          <w:p w14:paraId="0907B1CA">
            <w:pPr>
              <w:adjustRightInd w:val="0"/>
              <w:snapToGrid w:val="0"/>
              <w:spacing w:line="360" w:lineRule="exact"/>
              <w:jc w:val="left"/>
              <w:rPr>
                <w:rFonts w:hint="eastAsia" w:ascii="方正仿宋_GBK"/>
                <w:bCs/>
                <w:color w:val="000000"/>
                <w:kern w:val="0"/>
                <w:sz w:val="24"/>
                <w:szCs w:val="24"/>
              </w:rPr>
            </w:pPr>
            <w:r>
              <w:rPr>
                <w:rFonts w:hint="eastAsia" w:ascii="方正仿宋_GBK"/>
                <w:bCs/>
                <w:color w:val="000000"/>
                <w:kern w:val="0"/>
                <w:sz w:val="24"/>
                <w:szCs w:val="24"/>
              </w:rPr>
              <w:t>至少具有1名职业性</w:t>
            </w:r>
            <w:r>
              <w:rPr>
                <w:rFonts w:hint="eastAsia" w:ascii="方正仿宋_GBK"/>
                <w:bCs/>
                <w:color w:val="000000"/>
                <w:kern w:val="0"/>
                <w:sz w:val="24"/>
                <w:szCs w:val="24"/>
                <w:lang w:val="en-US" w:eastAsia="zh-CN"/>
              </w:rPr>
              <w:t>肌肉骨骼疾病</w:t>
            </w:r>
            <w:r>
              <w:rPr>
                <w:rFonts w:hint="eastAsia" w:ascii="方正仿宋_GBK"/>
                <w:bCs/>
                <w:color w:val="000000"/>
                <w:kern w:val="0"/>
                <w:sz w:val="24"/>
                <w:szCs w:val="24"/>
              </w:rPr>
              <w:t>诊断医师。至少具有1名神经-肌电图检查医师*。</w:t>
            </w:r>
          </w:p>
        </w:tc>
      </w:tr>
      <w:tr w14:paraId="65B42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trPr>
        <w:tc>
          <w:tcPr>
            <w:tcW w:w="1323" w:type="dxa"/>
            <w:vMerge w:val="continue"/>
            <w:tcBorders>
              <w:right w:val="single" w:color="000000" w:sz="4" w:space="0"/>
            </w:tcBorders>
            <w:noWrap w:val="0"/>
            <w:vAlign w:val="center"/>
          </w:tcPr>
          <w:p w14:paraId="24E832C4">
            <w:pPr>
              <w:widowControl/>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6D33A852">
            <w:pPr>
              <w:spacing w:line="240" w:lineRule="exact"/>
              <w:jc w:val="center"/>
              <w:rPr>
                <w:rFonts w:hint="eastAsia" w:ascii="方正仿宋_GBK"/>
                <w:bCs/>
                <w:color w:val="000000"/>
                <w:kern w:val="0"/>
                <w:sz w:val="24"/>
                <w:szCs w:val="24"/>
              </w:rPr>
            </w:pPr>
            <w:r>
              <w:rPr>
                <w:rFonts w:hint="eastAsia" w:ascii="方正仿宋_GBK" w:hAnsi="宋体" w:cs="宋体"/>
                <w:color w:val="000000"/>
                <w:sz w:val="24"/>
                <w:szCs w:val="24"/>
              </w:rPr>
              <w:t>职业性精神和行为障碍</w:t>
            </w:r>
          </w:p>
        </w:tc>
        <w:tc>
          <w:tcPr>
            <w:tcW w:w="5546" w:type="dxa"/>
            <w:noWrap w:val="0"/>
            <w:vAlign w:val="center"/>
          </w:tcPr>
          <w:p w14:paraId="0746DBA1">
            <w:pPr>
              <w:adjustRightInd w:val="0"/>
              <w:snapToGrid w:val="0"/>
              <w:spacing w:line="360" w:lineRule="exact"/>
              <w:jc w:val="left"/>
              <w:rPr>
                <w:rFonts w:hint="eastAsia" w:ascii="方正仿宋_GBK" w:eastAsia="方正仿宋_GBK"/>
                <w:bCs/>
                <w:color w:val="000000"/>
                <w:kern w:val="0"/>
                <w:sz w:val="24"/>
                <w:szCs w:val="24"/>
                <w:lang w:eastAsia="zh-CN"/>
              </w:rPr>
            </w:pPr>
            <w:r>
              <w:rPr>
                <w:rFonts w:hint="eastAsia" w:ascii="方正仿宋_GBK"/>
                <w:bCs/>
                <w:color w:val="000000"/>
                <w:kern w:val="0"/>
                <w:sz w:val="24"/>
                <w:szCs w:val="24"/>
              </w:rPr>
              <w:t>至少具有1名职业性</w:t>
            </w:r>
            <w:r>
              <w:rPr>
                <w:rFonts w:hint="eastAsia" w:ascii="方正仿宋_GBK"/>
                <w:bCs/>
                <w:color w:val="000000"/>
                <w:kern w:val="0"/>
                <w:sz w:val="24"/>
                <w:szCs w:val="24"/>
                <w:lang w:val="en-US" w:eastAsia="zh-CN"/>
              </w:rPr>
              <w:t>精神和行为障碍</w:t>
            </w:r>
            <w:r>
              <w:rPr>
                <w:rFonts w:hint="eastAsia" w:ascii="方正仿宋_GBK"/>
                <w:bCs/>
                <w:color w:val="000000"/>
                <w:kern w:val="0"/>
                <w:sz w:val="24"/>
                <w:szCs w:val="24"/>
              </w:rPr>
              <w:t>诊断医师。至少具有1名精神科医师</w:t>
            </w:r>
            <w:r>
              <w:rPr>
                <w:rFonts w:hint="eastAsia" w:ascii="方正仿宋_GBK"/>
                <w:bCs/>
                <w:color w:val="000000"/>
                <w:kern w:val="0"/>
                <w:sz w:val="24"/>
                <w:szCs w:val="24"/>
                <w:lang w:eastAsia="zh-CN"/>
              </w:rPr>
              <w:t>。</w:t>
            </w:r>
          </w:p>
        </w:tc>
      </w:tr>
      <w:tr w14:paraId="5F749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trPr>
        <w:tc>
          <w:tcPr>
            <w:tcW w:w="1323" w:type="dxa"/>
            <w:vMerge w:val="continue"/>
            <w:tcBorders>
              <w:right w:val="single" w:color="000000" w:sz="4" w:space="0"/>
            </w:tcBorders>
            <w:noWrap w:val="0"/>
            <w:vAlign w:val="center"/>
          </w:tcPr>
          <w:p w14:paraId="2D3BABFD">
            <w:pPr>
              <w:widowControl/>
              <w:adjustRightInd w:val="0"/>
              <w:snapToGrid w:val="0"/>
              <w:spacing w:line="360" w:lineRule="exact"/>
              <w:jc w:val="center"/>
              <w:rPr>
                <w:rFonts w:ascii="方正仿宋_GBK"/>
                <w:bCs/>
                <w:color w:val="000000"/>
                <w:kern w:val="0"/>
                <w:sz w:val="24"/>
                <w:szCs w:val="24"/>
              </w:rPr>
            </w:pPr>
          </w:p>
        </w:tc>
        <w:tc>
          <w:tcPr>
            <w:tcW w:w="1778" w:type="dxa"/>
            <w:tcBorders>
              <w:left w:val="single" w:color="000000" w:sz="4" w:space="0"/>
            </w:tcBorders>
            <w:noWrap w:val="0"/>
            <w:vAlign w:val="center"/>
          </w:tcPr>
          <w:p w14:paraId="2EC64B58">
            <w:pPr>
              <w:adjustRightInd w:val="0"/>
              <w:snapToGrid w:val="0"/>
              <w:spacing w:line="360" w:lineRule="exact"/>
              <w:jc w:val="center"/>
              <w:rPr>
                <w:rFonts w:ascii="方正仿宋_GBK"/>
                <w:bCs/>
                <w:color w:val="000000"/>
                <w:kern w:val="0"/>
                <w:sz w:val="24"/>
                <w:szCs w:val="24"/>
              </w:rPr>
            </w:pPr>
            <w:r>
              <w:rPr>
                <w:rFonts w:hint="eastAsia" w:ascii="方正仿宋_GBK"/>
                <w:bCs/>
                <w:color w:val="000000"/>
                <w:kern w:val="0"/>
                <w:sz w:val="24"/>
                <w:szCs w:val="24"/>
              </w:rPr>
              <w:t>其他类</w:t>
            </w:r>
          </w:p>
        </w:tc>
        <w:tc>
          <w:tcPr>
            <w:tcW w:w="5546" w:type="dxa"/>
            <w:noWrap w:val="0"/>
            <w:vAlign w:val="center"/>
          </w:tcPr>
          <w:p w14:paraId="67169FDC">
            <w:pPr>
              <w:adjustRightInd w:val="0"/>
              <w:snapToGrid w:val="0"/>
              <w:spacing w:line="360" w:lineRule="exact"/>
              <w:jc w:val="left"/>
              <w:rPr>
                <w:rFonts w:ascii="方正仿宋_GBK"/>
                <w:bCs/>
                <w:color w:val="000000"/>
                <w:kern w:val="0"/>
                <w:sz w:val="24"/>
                <w:szCs w:val="24"/>
              </w:rPr>
            </w:pPr>
            <w:r>
              <w:rPr>
                <w:rFonts w:hint="eastAsia" w:ascii="方正仿宋_GBK"/>
                <w:bCs/>
                <w:color w:val="000000"/>
                <w:kern w:val="0"/>
                <w:sz w:val="24"/>
                <w:szCs w:val="24"/>
              </w:rPr>
              <w:t>至少具有1名职业性其他疾病诊断医师。至少具有1名病理检查医师*。</w:t>
            </w:r>
          </w:p>
        </w:tc>
      </w:tr>
      <w:tr w14:paraId="622CD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5" w:hRule="atLeast"/>
        </w:trPr>
        <w:tc>
          <w:tcPr>
            <w:tcW w:w="3101" w:type="dxa"/>
            <w:gridSpan w:val="2"/>
            <w:noWrap w:val="0"/>
            <w:vAlign w:val="center"/>
          </w:tcPr>
          <w:p w14:paraId="5AEE0B6E">
            <w:pPr>
              <w:widowControl/>
              <w:adjustRightInd w:val="0"/>
              <w:snapToGrid w:val="0"/>
              <w:spacing w:line="360" w:lineRule="exact"/>
              <w:jc w:val="center"/>
              <w:rPr>
                <w:rFonts w:ascii="方正仿宋_GBK"/>
                <w:bCs/>
                <w:sz w:val="24"/>
                <w:szCs w:val="24"/>
              </w:rPr>
            </w:pPr>
            <w:r>
              <w:rPr>
                <w:rFonts w:hint="eastAsia" w:ascii="方正仿宋_GBK"/>
                <w:bCs/>
                <w:kern w:val="0"/>
                <w:sz w:val="24"/>
                <w:szCs w:val="24"/>
              </w:rPr>
              <w:t>技术和质量负责人</w:t>
            </w:r>
          </w:p>
          <w:p w14:paraId="66BC7AD8">
            <w:pPr>
              <w:widowControl/>
              <w:adjustRightInd w:val="0"/>
              <w:snapToGrid w:val="0"/>
              <w:spacing w:line="360" w:lineRule="exact"/>
              <w:jc w:val="center"/>
              <w:rPr>
                <w:rFonts w:ascii="方正仿宋_GBK"/>
                <w:bCs/>
                <w:sz w:val="24"/>
                <w:szCs w:val="24"/>
              </w:rPr>
            </w:pPr>
            <w:r>
              <w:rPr>
                <w:rFonts w:hint="eastAsia" w:ascii="方正仿宋_GBK"/>
                <w:bCs/>
                <w:kern w:val="0"/>
                <w:sz w:val="24"/>
                <w:szCs w:val="24"/>
              </w:rPr>
              <w:t>基本要求</w:t>
            </w:r>
          </w:p>
        </w:tc>
        <w:tc>
          <w:tcPr>
            <w:tcW w:w="5546" w:type="dxa"/>
            <w:noWrap w:val="0"/>
            <w:vAlign w:val="center"/>
          </w:tcPr>
          <w:p w14:paraId="7A6FF8A8">
            <w:pPr>
              <w:widowControl/>
              <w:adjustRightInd w:val="0"/>
              <w:snapToGrid w:val="0"/>
              <w:spacing w:line="360" w:lineRule="exact"/>
              <w:rPr>
                <w:rFonts w:ascii="方正仿宋_GBK"/>
                <w:b/>
                <w:bCs/>
                <w:sz w:val="24"/>
                <w:szCs w:val="24"/>
              </w:rPr>
            </w:pPr>
            <w:r>
              <w:rPr>
                <w:rFonts w:hint="eastAsia" w:ascii="方正仿宋_GBK"/>
                <w:bCs/>
                <w:kern w:val="0"/>
                <w:sz w:val="24"/>
                <w:szCs w:val="24"/>
              </w:rPr>
              <w:t>技术负责人、质量负责人应为主执业地点在本机构的执业医师、具有副高级以上卫生专业技术职务任职资格、熟悉职业病诊断相关法律法规、标准、技术规范。其中技术负责人应具备职业病诊断医师资格。</w:t>
            </w:r>
          </w:p>
        </w:tc>
      </w:tr>
      <w:tr w14:paraId="37095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trPr>
        <w:tc>
          <w:tcPr>
            <w:tcW w:w="3101" w:type="dxa"/>
            <w:gridSpan w:val="2"/>
            <w:noWrap w:val="0"/>
            <w:vAlign w:val="center"/>
          </w:tcPr>
          <w:p w14:paraId="4AB4FE7A">
            <w:pPr>
              <w:adjustRightInd w:val="0"/>
              <w:snapToGrid w:val="0"/>
              <w:spacing w:line="360" w:lineRule="exact"/>
              <w:jc w:val="center"/>
              <w:rPr>
                <w:rFonts w:ascii="方正仿宋_GBK"/>
                <w:bCs/>
                <w:kern w:val="0"/>
                <w:sz w:val="24"/>
                <w:szCs w:val="24"/>
              </w:rPr>
            </w:pPr>
            <w:r>
              <w:rPr>
                <w:rFonts w:hint="eastAsia" w:ascii="方正仿宋_GBK"/>
                <w:bCs/>
                <w:kern w:val="0"/>
                <w:sz w:val="24"/>
                <w:szCs w:val="24"/>
              </w:rPr>
              <w:t>人员培训基本要求</w:t>
            </w:r>
          </w:p>
        </w:tc>
        <w:tc>
          <w:tcPr>
            <w:tcW w:w="5546" w:type="dxa"/>
            <w:noWrap w:val="0"/>
            <w:vAlign w:val="top"/>
          </w:tcPr>
          <w:p w14:paraId="3AD0BB6A">
            <w:pPr>
              <w:adjustRightInd w:val="0"/>
              <w:snapToGrid w:val="0"/>
              <w:spacing w:line="360" w:lineRule="exact"/>
              <w:rPr>
                <w:rFonts w:ascii="方正仿宋_GBK"/>
                <w:bCs/>
                <w:kern w:val="0"/>
                <w:sz w:val="24"/>
                <w:szCs w:val="24"/>
              </w:rPr>
            </w:pPr>
            <w:r>
              <w:rPr>
                <w:rFonts w:hint="eastAsia" w:ascii="方正仿宋_GBK"/>
                <w:bCs/>
                <w:kern w:val="0"/>
                <w:sz w:val="24"/>
                <w:szCs w:val="24"/>
              </w:rPr>
              <w:t>技术负责人、质量负责人及职业病诊断办公室人员、网络直报员每2年参加省级组织的职业病诊断相关法律、法规和标准培训并考核合格。</w:t>
            </w:r>
          </w:p>
        </w:tc>
      </w:tr>
    </w:tbl>
    <w:p w14:paraId="6C73DF64">
      <w:pPr>
        <w:widowControl/>
        <w:adjustRightInd w:val="0"/>
        <w:snapToGrid w:val="0"/>
        <w:spacing w:line="380" w:lineRule="exact"/>
        <w:jc w:val="left"/>
        <w:rPr>
          <w:rFonts w:hint="eastAsia" w:ascii="方正黑体_GBK" w:hAnsi="黑体" w:eastAsia="方正黑体_GBK" w:cs="仿宋_GB2312"/>
          <w:color w:val="000000"/>
          <w:sz w:val="36"/>
          <w:szCs w:val="36"/>
        </w:rPr>
      </w:pPr>
      <w:r>
        <w:rPr>
          <w:rFonts w:hint="eastAsia" w:ascii="方正仿宋_GBK"/>
          <w:bCs/>
          <w:kern w:val="0"/>
          <w:sz w:val="24"/>
          <w:szCs w:val="24"/>
        </w:rPr>
        <w:t>备注：开展各类业务项目诊断需要人员：基本人员+各类业务项目人员+技术和质量负责人。打“*”者仅限于疾病预防控制机构技术人员的</w:t>
      </w:r>
      <w:r>
        <w:rPr>
          <w:rFonts w:hint="eastAsia" w:ascii="方正仿宋_GBK"/>
          <w:bCs/>
          <w:color w:val="000000"/>
          <w:kern w:val="0"/>
          <w:sz w:val="24"/>
          <w:szCs w:val="24"/>
        </w:rPr>
        <w:t>分包，打“**”者仅限于医疗机构技术人员的分包。如该项目为分包项目，所配备的人员为被分包机构的人员，被分包机构应当确定具体人员，并在分包协议中明确。</w:t>
      </w:r>
      <w:r>
        <w:rPr>
          <w:rFonts w:ascii="宋体-方正超大字符集" w:eastAsia="宋体-方正超大字符集"/>
          <w:bCs/>
          <w:color w:val="000000"/>
          <w:sz w:val="24"/>
          <w:szCs w:val="24"/>
        </w:rPr>
        <w:br w:type="page"/>
      </w:r>
      <w:bookmarkStart w:id="2" w:name="_Hlk22064147"/>
      <w:r>
        <w:rPr>
          <w:rFonts w:hint="eastAsia" w:ascii="方正黑体_GBK" w:hAnsi="黑体" w:eastAsia="方正黑体_GBK" w:cs="黑体"/>
          <w:bCs/>
          <w:kern w:val="0"/>
          <w:sz w:val="30"/>
          <w:szCs w:val="30"/>
        </w:rPr>
        <w:t>附件3</w:t>
      </w:r>
      <w:r>
        <w:rPr>
          <w:rFonts w:hint="eastAsia" w:ascii="方正黑体_GBK" w:hAnsi="黑体" w:eastAsia="方正黑体_GBK" w:cs="黑体"/>
          <w:bCs/>
          <w:kern w:val="0"/>
          <w:sz w:val="36"/>
          <w:szCs w:val="36"/>
          <w:u w:val="single"/>
        </w:rPr>
        <w:fldChar w:fldCharType="begin"/>
      </w:r>
      <w:r>
        <w:rPr>
          <w:rFonts w:hint="eastAsia" w:ascii="方正黑体_GBK" w:hAnsi="黑体" w:eastAsia="方正黑体_GBK" w:cs="黑体"/>
          <w:bCs/>
          <w:kern w:val="0"/>
          <w:sz w:val="36"/>
          <w:szCs w:val="36"/>
          <w:u w:val="single"/>
        </w:rPr>
        <w:instrText xml:space="preserve"> HYPERLINK "http://www.smhb.gov.cn:8080/upload/UserFile/File/ab8103005-2012-003%E9%99%84%E4%BB%B6.doc"</w:instrText>
      </w:r>
      <w:r>
        <w:rPr>
          <w:rFonts w:hint="eastAsia" w:ascii="方正黑体_GBK" w:hAnsi="黑体" w:eastAsia="方正黑体_GBK" w:cs="黑体"/>
          <w:bCs/>
          <w:kern w:val="0"/>
          <w:sz w:val="36"/>
          <w:szCs w:val="36"/>
          <w:u w:val="single"/>
        </w:rPr>
        <w:fldChar w:fldCharType="separate"/>
      </w:r>
    </w:p>
    <w:p w14:paraId="49E992DB">
      <w:pPr>
        <w:widowControl/>
        <w:spacing w:line="480" w:lineRule="exact"/>
        <w:jc w:val="center"/>
        <w:textAlignment w:val="baseline"/>
        <w:rPr>
          <w:rFonts w:ascii="方正小标宋_GBK" w:hAnsi="宋体" w:eastAsia="方正小标宋_GBK" w:cs="黑体"/>
          <w:bCs/>
          <w:w w:val="90"/>
          <w:sz w:val="36"/>
          <w:szCs w:val="36"/>
        </w:rPr>
      </w:pPr>
      <w:r>
        <w:rPr>
          <w:rFonts w:hint="eastAsia" w:ascii="方正黑体_GBK" w:hAnsi="黑体" w:eastAsia="方正黑体_GBK" w:cs="黑体"/>
          <w:bCs/>
          <w:kern w:val="0"/>
          <w:sz w:val="36"/>
          <w:szCs w:val="36"/>
          <w:u w:val="single"/>
        </w:rPr>
        <w:fldChar w:fldCharType="end"/>
      </w:r>
      <w:r>
        <w:rPr>
          <w:rFonts w:hint="eastAsia" w:ascii="方正小标宋_GBK" w:hAnsi="宋体" w:eastAsia="方正小标宋_GBK" w:cs="黑体"/>
          <w:bCs/>
          <w:w w:val="90"/>
          <w:sz w:val="36"/>
          <w:szCs w:val="36"/>
        </w:rPr>
        <w:t>江苏省职业病</w:t>
      </w:r>
      <w:r>
        <w:rPr>
          <w:rFonts w:ascii="方正小标宋_GBK" w:hAnsi="宋体" w:eastAsia="方正小标宋_GBK" w:cs="黑体"/>
          <w:bCs/>
          <w:w w:val="90"/>
          <w:sz w:val="36"/>
          <w:szCs w:val="36"/>
        </w:rPr>
        <w:t>诊断</w:t>
      </w:r>
      <w:r>
        <w:rPr>
          <w:rFonts w:hint="eastAsia" w:ascii="方正小标宋_GBK" w:hAnsi="宋体" w:eastAsia="方正小标宋_GBK" w:cs="黑体"/>
          <w:bCs/>
          <w:w w:val="90"/>
          <w:sz w:val="36"/>
          <w:szCs w:val="36"/>
        </w:rPr>
        <w:t>机构备案仪器设备配置标准</w:t>
      </w:r>
    </w:p>
    <w:tbl>
      <w:tblPr>
        <w:tblStyle w:val="16"/>
        <w:tblW w:w="9351"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405"/>
        <w:gridCol w:w="6946"/>
      </w:tblGrid>
      <w:tr w14:paraId="797ABEB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81" w:hRule="atLeast"/>
          <w:tblHeader/>
          <w:jc w:val="center"/>
        </w:trPr>
        <w:tc>
          <w:tcPr>
            <w:tcW w:w="2405" w:type="dxa"/>
            <w:tcBorders>
              <w:top w:val="single" w:color="auto" w:sz="4" w:space="0"/>
              <w:left w:val="single" w:color="auto" w:sz="4" w:space="0"/>
              <w:bottom w:val="single" w:color="auto" w:sz="6" w:space="0"/>
              <w:right w:val="single" w:color="auto" w:sz="6" w:space="0"/>
            </w:tcBorders>
            <w:noWrap w:val="0"/>
            <w:vAlign w:val="center"/>
          </w:tcPr>
          <w:p w14:paraId="374488FE">
            <w:pPr>
              <w:adjustRightInd w:val="0"/>
              <w:snapToGrid w:val="0"/>
              <w:spacing w:line="280" w:lineRule="exact"/>
              <w:jc w:val="center"/>
              <w:rPr>
                <w:rFonts w:hint="eastAsia" w:ascii="方正黑体_GBK" w:hAnsi="楷体" w:eastAsia="方正黑体_GBK"/>
                <w:bCs/>
                <w:color w:val="000000"/>
                <w:sz w:val="24"/>
                <w:szCs w:val="24"/>
              </w:rPr>
            </w:pPr>
            <w:r>
              <w:rPr>
                <w:rFonts w:hint="eastAsia" w:ascii="方正黑体_GBK" w:hAnsi="楷体" w:eastAsia="方正黑体_GBK" w:cs="宋体"/>
                <w:bCs/>
                <w:color w:val="000000"/>
                <w:sz w:val="24"/>
                <w:szCs w:val="24"/>
              </w:rPr>
              <w:t>检查项目</w:t>
            </w:r>
          </w:p>
        </w:tc>
        <w:tc>
          <w:tcPr>
            <w:tcW w:w="6946" w:type="dxa"/>
            <w:tcBorders>
              <w:top w:val="single" w:color="auto" w:sz="4" w:space="0"/>
              <w:left w:val="single" w:color="auto" w:sz="6" w:space="0"/>
              <w:bottom w:val="single" w:color="auto" w:sz="6" w:space="0"/>
              <w:right w:val="single" w:color="auto" w:sz="4" w:space="0"/>
            </w:tcBorders>
            <w:noWrap w:val="0"/>
            <w:vAlign w:val="center"/>
          </w:tcPr>
          <w:p w14:paraId="76F02EDC">
            <w:pPr>
              <w:adjustRightInd w:val="0"/>
              <w:snapToGrid w:val="0"/>
              <w:spacing w:line="280" w:lineRule="exact"/>
              <w:jc w:val="center"/>
              <w:rPr>
                <w:rFonts w:hint="eastAsia" w:ascii="方正黑体_GBK" w:hAnsi="楷体" w:eastAsia="方正黑体_GBK"/>
                <w:bCs/>
                <w:color w:val="000000"/>
                <w:sz w:val="24"/>
                <w:szCs w:val="24"/>
              </w:rPr>
            </w:pPr>
            <w:r>
              <w:rPr>
                <w:rFonts w:hint="eastAsia" w:ascii="方正黑体_GBK" w:hAnsi="楷体" w:eastAsia="方正黑体_GBK" w:cs="宋体"/>
                <w:bCs/>
                <w:color w:val="000000"/>
                <w:sz w:val="24"/>
                <w:szCs w:val="24"/>
              </w:rPr>
              <w:t>设备名称</w:t>
            </w:r>
          </w:p>
        </w:tc>
      </w:tr>
      <w:tr w14:paraId="564A0B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tblHeader/>
          <w:jc w:val="center"/>
        </w:trPr>
        <w:tc>
          <w:tcPr>
            <w:tcW w:w="2405" w:type="dxa"/>
            <w:tcBorders>
              <w:top w:val="single" w:color="auto" w:sz="4" w:space="0"/>
              <w:left w:val="single" w:color="auto" w:sz="4" w:space="0"/>
              <w:bottom w:val="single" w:color="auto" w:sz="6" w:space="0"/>
              <w:right w:val="single" w:color="auto" w:sz="6" w:space="0"/>
            </w:tcBorders>
            <w:noWrap w:val="0"/>
            <w:vAlign w:val="center"/>
          </w:tcPr>
          <w:p w14:paraId="55ECBC15">
            <w:pPr>
              <w:spacing w:line="280" w:lineRule="exact"/>
              <w:jc w:val="center"/>
              <w:rPr>
                <w:rFonts w:hint="eastAsia" w:ascii="方正仿宋_GBK" w:hAnsi="宋体" w:cs="宋体"/>
                <w:bCs/>
                <w:color w:val="000000"/>
                <w:sz w:val="24"/>
                <w:szCs w:val="24"/>
              </w:rPr>
            </w:pPr>
            <w:r>
              <w:rPr>
                <w:rFonts w:hint="eastAsia" w:ascii="方正仿宋_GBK" w:hAnsi="宋体" w:cs="宋体"/>
                <w:bCs/>
                <w:color w:val="000000"/>
                <w:sz w:val="24"/>
                <w:szCs w:val="24"/>
              </w:rPr>
              <w:t>一</w:t>
            </w:r>
          </w:p>
        </w:tc>
        <w:tc>
          <w:tcPr>
            <w:tcW w:w="6946" w:type="dxa"/>
            <w:tcBorders>
              <w:top w:val="single" w:color="auto" w:sz="4" w:space="0"/>
              <w:left w:val="single" w:color="auto" w:sz="6" w:space="0"/>
              <w:bottom w:val="single" w:color="auto" w:sz="6" w:space="0"/>
              <w:right w:val="single" w:color="auto" w:sz="4" w:space="0"/>
            </w:tcBorders>
            <w:noWrap w:val="0"/>
            <w:vAlign w:val="top"/>
          </w:tcPr>
          <w:p w14:paraId="5F253989">
            <w:pPr>
              <w:spacing w:line="280" w:lineRule="exact"/>
              <w:jc w:val="left"/>
              <w:rPr>
                <w:rFonts w:hint="eastAsia" w:ascii="方正仿宋_GBK" w:hAnsi="宋体" w:cs="宋体"/>
                <w:bCs/>
                <w:color w:val="000000"/>
                <w:sz w:val="24"/>
                <w:szCs w:val="24"/>
              </w:rPr>
            </w:pPr>
            <w:r>
              <w:rPr>
                <w:rFonts w:hint="eastAsia" w:ascii="方正仿宋_GBK" w:hAnsi="宋体" w:cs="宋体"/>
                <w:bCs/>
                <w:color w:val="000000"/>
                <w:sz w:val="24"/>
                <w:szCs w:val="24"/>
              </w:rPr>
              <w:t>常规功能检查仪器</w:t>
            </w:r>
          </w:p>
        </w:tc>
      </w:tr>
      <w:tr w14:paraId="635D1E4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2405" w:type="dxa"/>
            <w:tcBorders>
              <w:top w:val="single" w:color="auto" w:sz="4" w:space="0"/>
              <w:left w:val="single" w:color="auto" w:sz="4" w:space="0"/>
              <w:right w:val="single" w:color="auto" w:sz="6" w:space="0"/>
            </w:tcBorders>
            <w:noWrap w:val="0"/>
            <w:vAlign w:val="center"/>
          </w:tcPr>
          <w:p w14:paraId="526F2027">
            <w:pPr>
              <w:spacing w:line="280" w:lineRule="exact"/>
              <w:jc w:val="center"/>
              <w:rPr>
                <w:rFonts w:hint="eastAsia" w:ascii="方正仿宋_GBK" w:hAnsi="宋体" w:cs="宋体"/>
                <w:bCs/>
                <w:color w:val="000000"/>
                <w:sz w:val="24"/>
                <w:szCs w:val="24"/>
              </w:rPr>
            </w:pPr>
            <w:r>
              <w:rPr>
                <w:rFonts w:hint="eastAsia" w:ascii="方正仿宋_GBK" w:hAnsi="宋体" w:cs="宋体"/>
                <w:color w:val="000000"/>
                <w:sz w:val="24"/>
                <w:szCs w:val="24"/>
              </w:rPr>
              <w:t>常规检查项目</w:t>
            </w:r>
          </w:p>
        </w:tc>
        <w:tc>
          <w:tcPr>
            <w:tcW w:w="6946" w:type="dxa"/>
            <w:tcBorders>
              <w:top w:val="single" w:color="auto" w:sz="6" w:space="0"/>
              <w:left w:val="single" w:color="auto" w:sz="6" w:space="0"/>
              <w:right w:val="single" w:color="auto" w:sz="6" w:space="0"/>
            </w:tcBorders>
            <w:noWrap w:val="0"/>
            <w:vAlign w:val="top"/>
          </w:tcPr>
          <w:p w14:paraId="64EB85A2">
            <w:pPr>
              <w:spacing w:line="280" w:lineRule="exact"/>
              <w:jc w:val="left"/>
              <w:rPr>
                <w:rFonts w:hint="eastAsia" w:ascii="方正仿宋_GBK" w:hAnsi="宋体" w:cs="宋体"/>
                <w:bCs/>
                <w:color w:val="000000"/>
                <w:sz w:val="24"/>
                <w:szCs w:val="24"/>
              </w:rPr>
            </w:pPr>
            <w:r>
              <w:rPr>
                <w:rFonts w:hint="eastAsia" w:ascii="方正仿宋_GBK" w:hAnsi="宋体" w:cs="宋体"/>
                <w:color w:val="000000"/>
                <w:sz w:val="24"/>
                <w:szCs w:val="24"/>
              </w:rPr>
              <w:t>额镜、视力表、色盲表、电测听仪、心电图仪、肺功能仪、B超、X光机或DR机、血压计、听诊器（5个）、叩诊锤（2个）</w:t>
            </w:r>
          </w:p>
        </w:tc>
      </w:tr>
      <w:tr w14:paraId="3D7DB06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23" w:hRule="atLeast"/>
          <w:jc w:val="center"/>
        </w:trPr>
        <w:tc>
          <w:tcPr>
            <w:tcW w:w="2405" w:type="dxa"/>
            <w:tcBorders>
              <w:top w:val="single" w:color="auto" w:sz="4" w:space="0"/>
              <w:left w:val="single" w:color="auto" w:sz="4" w:space="0"/>
              <w:right w:val="single" w:color="auto" w:sz="6" w:space="0"/>
            </w:tcBorders>
            <w:noWrap w:val="0"/>
            <w:vAlign w:val="center"/>
          </w:tcPr>
          <w:p w14:paraId="1D821F4A">
            <w:pPr>
              <w:spacing w:line="320" w:lineRule="exact"/>
              <w:jc w:val="center"/>
              <w:rPr>
                <w:rFonts w:hint="eastAsia" w:ascii="方正仿宋_GBK" w:hAnsi="宋体" w:cs="宋体"/>
                <w:bCs/>
                <w:color w:val="000000"/>
                <w:sz w:val="24"/>
                <w:szCs w:val="24"/>
              </w:rPr>
            </w:pPr>
            <w:r>
              <w:rPr>
                <w:rFonts w:hint="eastAsia" w:ascii="方正仿宋_GBK" w:hAnsi="宋体" w:cs="宋体"/>
                <w:bCs/>
                <w:color w:val="000000"/>
                <w:sz w:val="24"/>
                <w:szCs w:val="24"/>
              </w:rPr>
              <w:t>二</w:t>
            </w:r>
          </w:p>
        </w:tc>
        <w:tc>
          <w:tcPr>
            <w:tcW w:w="6946" w:type="dxa"/>
            <w:tcBorders>
              <w:top w:val="single" w:color="auto" w:sz="6" w:space="0"/>
              <w:left w:val="single" w:color="auto" w:sz="6" w:space="0"/>
              <w:right w:val="single" w:color="auto" w:sz="6" w:space="0"/>
            </w:tcBorders>
            <w:noWrap w:val="0"/>
            <w:vAlign w:val="top"/>
          </w:tcPr>
          <w:p w14:paraId="2D38408C">
            <w:pPr>
              <w:spacing w:line="320" w:lineRule="exact"/>
              <w:jc w:val="left"/>
              <w:rPr>
                <w:rFonts w:hint="eastAsia" w:ascii="方正仿宋_GBK" w:hAnsi="宋体" w:cs="宋体"/>
                <w:bCs/>
                <w:color w:val="000000"/>
                <w:sz w:val="24"/>
                <w:szCs w:val="24"/>
                <w:vertAlign w:val="subscript"/>
              </w:rPr>
            </w:pPr>
            <w:r>
              <w:rPr>
                <w:rFonts w:hint="eastAsia" w:ascii="方正仿宋_GBK" w:hAnsi="宋体" w:cs="宋体"/>
                <w:bCs/>
                <w:color w:val="000000"/>
                <w:sz w:val="24"/>
                <w:szCs w:val="24"/>
              </w:rPr>
              <w:t>特殊功能检查仪器</w:t>
            </w:r>
          </w:p>
        </w:tc>
      </w:tr>
      <w:tr w14:paraId="788982D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16" w:hRule="atLeast"/>
          <w:jc w:val="center"/>
        </w:trPr>
        <w:tc>
          <w:tcPr>
            <w:tcW w:w="2405" w:type="dxa"/>
            <w:tcBorders>
              <w:top w:val="single" w:color="auto" w:sz="4" w:space="0"/>
              <w:left w:val="single" w:color="auto" w:sz="4" w:space="0"/>
              <w:right w:val="single" w:color="auto" w:sz="6" w:space="0"/>
            </w:tcBorders>
            <w:noWrap w:val="0"/>
            <w:vAlign w:val="center"/>
          </w:tcPr>
          <w:p w14:paraId="0DAAF7C5">
            <w:pPr>
              <w:spacing w:line="240" w:lineRule="exact"/>
              <w:jc w:val="center"/>
              <w:rPr>
                <w:rFonts w:hint="eastAsia" w:ascii="方正仿宋_GBK" w:hAnsi="宋体" w:cs="宋体"/>
                <w:color w:val="000000"/>
                <w:spacing w:val="-20"/>
                <w:sz w:val="24"/>
                <w:szCs w:val="24"/>
              </w:rPr>
            </w:pPr>
            <w:r>
              <w:rPr>
                <w:rFonts w:hint="eastAsia" w:ascii="方正仿宋_GBK" w:hAnsi="宋体" w:cs="宋体"/>
                <w:color w:val="000000"/>
                <w:spacing w:val="-20"/>
                <w:sz w:val="24"/>
                <w:szCs w:val="24"/>
              </w:rPr>
              <w:t>职业性尘肺病及其他呼吸系统疾病</w:t>
            </w:r>
          </w:p>
        </w:tc>
        <w:tc>
          <w:tcPr>
            <w:tcW w:w="6946" w:type="dxa"/>
            <w:tcBorders>
              <w:top w:val="single" w:color="auto" w:sz="6" w:space="0"/>
              <w:left w:val="single" w:color="auto" w:sz="6" w:space="0"/>
              <w:right w:val="single" w:color="auto" w:sz="6" w:space="0"/>
            </w:tcBorders>
            <w:noWrap w:val="0"/>
            <w:vAlign w:val="center"/>
          </w:tcPr>
          <w:p w14:paraId="51396999">
            <w:pPr>
              <w:spacing w:line="280" w:lineRule="exact"/>
              <w:rPr>
                <w:rFonts w:hint="eastAsia" w:ascii="方正仿宋_GBK" w:hAnsi="宋体" w:cs="宋体"/>
                <w:color w:val="000000"/>
                <w:sz w:val="24"/>
                <w:szCs w:val="24"/>
              </w:rPr>
            </w:pPr>
            <w:r>
              <w:rPr>
                <w:rFonts w:hint="eastAsia" w:ascii="方正仿宋_GBK" w:hAnsi="宋体" w:cs="宋体"/>
                <w:color w:val="000000"/>
                <w:sz w:val="24"/>
                <w:szCs w:val="24"/>
              </w:rPr>
              <w:t>肺功能仪、高仟伏X光机或DR机</w:t>
            </w:r>
          </w:p>
        </w:tc>
      </w:tr>
      <w:tr w14:paraId="2635BE8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82" w:hRule="atLeast"/>
          <w:jc w:val="center"/>
        </w:trPr>
        <w:tc>
          <w:tcPr>
            <w:tcW w:w="2405" w:type="dxa"/>
            <w:tcBorders>
              <w:top w:val="single" w:color="auto" w:sz="4" w:space="0"/>
              <w:left w:val="single" w:color="auto" w:sz="4" w:space="0"/>
              <w:right w:val="single" w:color="auto" w:sz="6" w:space="0"/>
            </w:tcBorders>
            <w:noWrap w:val="0"/>
            <w:vAlign w:val="center"/>
          </w:tcPr>
          <w:p w14:paraId="46753A37">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职业性化学中毒</w:t>
            </w:r>
          </w:p>
        </w:tc>
        <w:tc>
          <w:tcPr>
            <w:tcW w:w="6946" w:type="dxa"/>
            <w:tcBorders>
              <w:top w:val="single" w:color="auto" w:sz="4" w:space="0"/>
              <w:left w:val="single" w:color="auto" w:sz="6" w:space="0"/>
              <w:right w:val="single" w:color="auto" w:sz="4" w:space="0"/>
            </w:tcBorders>
            <w:noWrap w:val="0"/>
            <w:vAlign w:val="center"/>
          </w:tcPr>
          <w:p w14:paraId="2B345602">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骨密度计、神经-肌电图</w:t>
            </w:r>
          </w:p>
        </w:tc>
      </w:tr>
      <w:tr w14:paraId="3D105B3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82" w:hRule="atLeast"/>
          <w:jc w:val="center"/>
        </w:trPr>
        <w:tc>
          <w:tcPr>
            <w:tcW w:w="2405" w:type="dxa"/>
            <w:tcBorders>
              <w:top w:val="single" w:color="auto" w:sz="4" w:space="0"/>
              <w:left w:val="single" w:color="auto" w:sz="4" w:space="0"/>
              <w:right w:val="single" w:color="auto" w:sz="6" w:space="0"/>
            </w:tcBorders>
            <w:noWrap w:val="0"/>
            <w:vAlign w:val="center"/>
          </w:tcPr>
          <w:p w14:paraId="70229D69">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职业性眼病和耳鼻喉口腔疾病</w:t>
            </w:r>
          </w:p>
        </w:tc>
        <w:tc>
          <w:tcPr>
            <w:tcW w:w="6946" w:type="dxa"/>
            <w:tcBorders>
              <w:top w:val="single" w:color="auto" w:sz="4" w:space="0"/>
              <w:left w:val="single" w:color="auto" w:sz="6" w:space="0"/>
              <w:right w:val="single" w:color="auto" w:sz="4" w:space="0"/>
            </w:tcBorders>
            <w:noWrap w:val="0"/>
            <w:vAlign w:val="center"/>
          </w:tcPr>
          <w:p w14:paraId="085343AA">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眼底镜、裂隙灯、电测听室+电测听仪、40Hz相关电位测定仪、声阻抗声反射阈测试仪、耳声发射仪、听觉脑干诱发电位仪、多频稳态听觉电位仪、口腔镜、牙科治疗椅、X光牙片机</w:t>
            </w:r>
          </w:p>
        </w:tc>
      </w:tr>
      <w:tr w14:paraId="56692B8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82" w:hRule="atLeast"/>
          <w:jc w:val="center"/>
        </w:trPr>
        <w:tc>
          <w:tcPr>
            <w:tcW w:w="2405" w:type="dxa"/>
            <w:tcBorders>
              <w:top w:val="single" w:color="auto" w:sz="4" w:space="0"/>
              <w:left w:val="single" w:color="auto" w:sz="4" w:space="0"/>
              <w:right w:val="single" w:color="auto" w:sz="6" w:space="0"/>
            </w:tcBorders>
            <w:noWrap w:val="0"/>
            <w:vAlign w:val="center"/>
          </w:tcPr>
          <w:p w14:paraId="15119475">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物理因素所致职业病</w:t>
            </w:r>
          </w:p>
        </w:tc>
        <w:tc>
          <w:tcPr>
            <w:tcW w:w="6946" w:type="dxa"/>
            <w:tcBorders>
              <w:top w:val="single" w:color="auto" w:sz="4" w:space="0"/>
              <w:left w:val="single" w:color="auto" w:sz="6" w:space="0"/>
              <w:right w:val="single" w:color="auto" w:sz="4" w:space="0"/>
            </w:tcBorders>
            <w:noWrap w:val="0"/>
            <w:vAlign w:val="center"/>
          </w:tcPr>
          <w:p w14:paraId="727DDB3C">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脑电图、头颅CT、X射线摄片机或DR机、彩色多普勒超声心动图、甲皱毛细血管镜</w:t>
            </w:r>
          </w:p>
        </w:tc>
      </w:tr>
      <w:tr w14:paraId="2C978EB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82" w:hRule="atLeast"/>
          <w:jc w:val="center"/>
        </w:trPr>
        <w:tc>
          <w:tcPr>
            <w:tcW w:w="2405" w:type="dxa"/>
            <w:tcBorders>
              <w:top w:val="single" w:color="auto" w:sz="4" w:space="0"/>
              <w:left w:val="single" w:color="auto" w:sz="4" w:space="0"/>
              <w:right w:val="single" w:color="auto" w:sz="6" w:space="0"/>
            </w:tcBorders>
            <w:noWrap w:val="0"/>
            <w:vAlign w:val="center"/>
          </w:tcPr>
          <w:p w14:paraId="3E05B30D">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职业性传染病</w:t>
            </w:r>
          </w:p>
        </w:tc>
        <w:tc>
          <w:tcPr>
            <w:tcW w:w="6946" w:type="dxa"/>
            <w:tcBorders>
              <w:top w:val="single" w:color="auto" w:sz="4" w:space="0"/>
              <w:left w:val="single" w:color="auto" w:sz="6" w:space="0"/>
              <w:right w:val="single" w:color="auto" w:sz="4" w:space="0"/>
            </w:tcBorders>
            <w:noWrap w:val="0"/>
            <w:vAlign w:val="center"/>
          </w:tcPr>
          <w:p w14:paraId="354379DC">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彩色多普勒超声检查仪、脑电图、头颅CT</w:t>
            </w:r>
          </w:p>
        </w:tc>
      </w:tr>
      <w:tr w14:paraId="72610BD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40" w:hRule="atLeast"/>
          <w:jc w:val="center"/>
        </w:trPr>
        <w:tc>
          <w:tcPr>
            <w:tcW w:w="2405" w:type="dxa"/>
            <w:tcBorders>
              <w:left w:val="single" w:color="auto" w:sz="4" w:space="0"/>
              <w:bottom w:val="single" w:color="auto" w:sz="4" w:space="0"/>
              <w:right w:val="single" w:color="auto" w:sz="6" w:space="0"/>
            </w:tcBorders>
            <w:noWrap w:val="0"/>
            <w:vAlign w:val="center"/>
          </w:tcPr>
          <w:p w14:paraId="0ECB634A">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职业性放射性疾病</w:t>
            </w:r>
          </w:p>
        </w:tc>
        <w:tc>
          <w:tcPr>
            <w:tcW w:w="6946" w:type="dxa"/>
            <w:tcBorders>
              <w:left w:val="single" w:color="auto" w:sz="6" w:space="0"/>
              <w:bottom w:val="single" w:color="auto" w:sz="4" w:space="0"/>
              <w:right w:val="single" w:color="auto" w:sz="4" w:space="0"/>
            </w:tcBorders>
            <w:noWrap w:val="0"/>
            <w:vAlign w:val="center"/>
          </w:tcPr>
          <w:p w14:paraId="46C76BA4">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视野检查仪、眼底镜、裂隙灯</w:t>
            </w:r>
          </w:p>
        </w:tc>
      </w:tr>
      <w:tr w14:paraId="5478E14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08" w:hRule="atLeast"/>
          <w:jc w:val="center"/>
        </w:trPr>
        <w:tc>
          <w:tcPr>
            <w:tcW w:w="2405" w:type="dxa"/>
            <w:tcBorders>
              <w:top w:val="single" w:color="auto" w:sz="4" w:space="0"/>
              <w:left w:val="single" w:color="auto" w:sz="4" w:space="0"/>
              <w:bottom w:val="single" w:color="auto" w:sz="4" w:space="0"/>
              <w:right w:val="single" w:color="auto" w:sz="6" w:space="0"/>
            </w:tcBorders>
            <w:noWrap w:val="0"/>
            <w:vAlign w:val="center"/>
          </w:tcPr>
          <w:p w14:paraId="764ACFB0">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职业性肿瘤（包括职业性放射性肿瘤）</w:t>
            </w:r>
          </w:p>
        </w:tc>
        <w:tc>
          <w:tcPr>
            <w:tcW w:w="6946" w:type="dxa"/>
            <w:tcBorders>
              <w:top w:val="single" w:color="auto" w:sz="4" w:space="0"/>
              <w:left w:val="single" w:color="auto" w:sz="6" w:space="0"/>
              <w:bottom w:val="single" w:color="auto" w:sz="4" w:space="0"/>
              <w:right w:val="single" w:color="000000" w:sz="4" w:space="0"/>
            </w:tcBorders>
            <w:noWrap w:val="0"/>
            <w:vAlign w:val="center"/>
          </w:tcPr>
          <w:p w14:paraId="6B6723F2">
            <w:pPr>
              <w:spacing w:line="260" w:lineRule="exact"/>
              <w:rPr>
                <w:rFonts w:hint="eastAsia" w:ascii="方正仿宋_GBK" w:hAnsi="宋体" w:cs="宋体"/>
                <w:color w:val="000000"/>
                <w:sz w:val="24"/>
                <w:szCs w:val="24"/>
              </w:rPr>
            </w:pPr>
            <w:r>
              <w:rPr>
                <w:rFonts w:hint="eastAsia" w:ascii="方正仿宋_GBK" w:hAnsi="宋体" w:cs="宋体"/>
                <w:color w:val="000000"/>
                <w:sz w:val="24"/>
                <w:szCs w:val="24"/>
              </w:rPr>
              <w:t>胸部、腹部CT、膀胱镜</w:t>
            </w:r>
          </w:p>
        </w:tc>
      </w:tr>
      <w:tr w14:paraId="3B16ADC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40" w:hRule="atLeast"/>
          <w:jc w:val="center"/>
        </w:trPr>
        <w:tc>
          <w:tcPr>
            <w:tcW w:w="2405" w:type="dxa"/>
            <w:tcBorders>
              <w:left w:val="single" w:color="auto" w:sz="4" w:space="0"/>
              <w:right w:val="single" w:color="auto" w:sz="6" w:space="0"/>
            </w:tcBorders>
            <w:noWrap w:val="0"/>
            <w:vAlign w:val="center"/>
          </w:tcPr>
          <w:p w14:paraId="440B9CC4">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职业性肌肉骨骼疾病</w:t>
            </w:r>
          </w:p>
        </w:tc>
        <w:tc>
          <w:tcPr>
            <w:tcW w:w="6946" w:type="dxa"/>
            <w:tcBorders>
              <w:left w:val="single" w:color="auto" w:sz="6" w:space="0"/>
              <w:right w:val="single" w:color="000000" w:sz="4" w:space="0"/>
            </w:tcBorders>
            <w:noWrap w:val="0"/>
            <w:vAlign w:val="center"/>
          </w:tcPr>
          <w:p w14:paraId="29E6A4BC">
            <w:pPr>
              <w:spacing w:line="260" w:lineRule="exact"/>
              <w:rPr>
                <w:rFonts w:hint="eastAsia" w:ascii="方正仿宋_GBK" w:hAnsi="宋体" w:eastAsia="方正仿宋_GBK" w:cs="宋体"/>
                <w:color w:val="000000"/>
                <w:sz w:val="24"/>
                <w:szCs w:val="24"/>
                <w:lang w:eastAsia="zh-CN"/>
              </w:rPr>
            </w:pPr>
            <w:r>
              <w:rPr>
                <w:rFonts w:hint="eastAsia" w:ascii="方正仿宋_GBK" w:hAnsi="宋体" w:cs="宋体"/>
                <w:color w:val="000000"/>
                <w:sz w:val="24"/>
                <w:szCs w:val="24"/>
              </w:rPr>
              <w:t>神经-肌电图</w:t>
            </w:r>
            <w:r>
              <w:rPr>
                <w:rFonts w:hint="eastAsia" w:ascii="方正仿宋_GBK" w:hAnsi="宋体" w:cs="宋体"/>
                <w:color w:val="000000"/>
                <w:sz w:val="24"/>
                <w:szCs w:val="24"/>
                <w:lang w:eastAsia="zh-CN"/>
              </w:rPr>
              <w:t>、</w:t>
            </w:r>
            <w:r>
              <w:rPr>
                <w:rFonts w:hint="eastAsia" w:ascii="方正仿宋_GBK" w:hAnsi="宋体" w:cs="宋体"/>
                <w:color w:val="000000"/>
                <w:sz w:val="24"/>
                <w:szCs w:val="24"/>
              </w:rPr>
              <w:t>腕部高频彩色多普勒超声检查仪</w:t>
            </w:r>
            <w:r>
              <w:rPr>
                <w:rFonts w:hint="eastAsia" w:ascii="方正仿宋_GBK" w:hAnsi="宋体" w:cs="宋体"/>
                <w:color w:val="000000"/>
                <w:sz w:val="24"/>
                <w:szCs w:val="24"/>
                <w:lang w:val="en-US" w:eastAsia="zh-CN"/>
              </w:rPr>
              <w:t xml:space="preserve"> </w:t>
            </w:r>
          </w:p>
        </w:tc>
      </w:tr>
      <w:tr w14:paraId="426ACE2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40" w:hRule="atLeast"/>
          <w:jc w:val="center"/>
        </w:trPr>
        <w:tc>
          <w:tcPr>
            <w:tcW w:w="2405" w:type="dxa"/>
            <w:tcBorders>
              <w:left w:val="single" w:color="auto" w:sz="4" w:space="0"/>
              <w:right w:val="single" w:color="auto" w:sz="6" w:space="0"/>
            </w:tcBorders>
            <w:noWrap w:val="0"/>
            <w:vAlign w:val="center"/>
          </w:tcPr>
          <w:p w14:paraId="68B6955F">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其他类</w:t>
            </w:r>
          </w:p>
        </w:tc>
        <w:tc>
          <w:tcPr>
            <w:tcW w:w="6946" w:type="dxa"/>
            <w:tcBorders>
              <w:left w:val="single" w:color="auto" w:sz="6" w:space="0"/>
              <w:right w:val="single" w:color="000000" w:sz="4" w:space="0"/>
            </w:tcBorders>
            <w:noWrap w:val="0"/>
            <w:vAlign w:val="center"/>
          </w:tcPr>
          <w:p w14:paraId="452EEFA5">
            <w:pPr>
              <w:spacing w:line="260" w:lineRule="exact"/>
              <w:rPr>
                <w:rFonts w:hint="eastAsia" w:ascii="方正仿宋_GBK" w:hAnsi="宋体" w:cs="宋体"/>
                <w:color w:val="000000"/>
                <w:sz w:val="24"/>
                <w:szCs w:val="24"/>
              </w:rPr>
            </w:pPr>
            <w:r>
              <w:rPr>
                <w:rFonts w:hint="eastAsia" w:ascii="方正仿宋_GBK" w:hAnsi="宋体" w:cs="宋体"/>
                <w:color w:val="000000"/>
                <w:sz w:val="24"/>
                <w:szCs w:val="24"/>
              </w:rPr>
              <w:t>骨骼X射线摄片机</w:t>
            </w:r>
          </w:p>
        </w:tc>
      </w:tr>
      <w:tr w14:paraId="4A005E9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86" w:hRule="atLeast"/>
          <w:jc w:val="center"/>
        </w:trPr>
        <w:tc>
          <w:tcPr>
            <w:tcW w:w="2405" w:type="dxa"/>
            <w:tcBorders>
              <w:top w:val="single" w:color="auto" w:sz="4" w:space="0"/>
              <w:left w:val="single" w:color="auto" w:sz="4" w:space="0"/>
              <w:right w:val="single" w:color="auto" w:sz="6" w:space="0"/>
            </w:tcBorders>
            <w:noWrap w:val="0"/>
            <w:vAlign w:val="center"/>
          </w:tcPr>
          <w:p w14:paraId="0555AFEB">
            <w:pPr>
              <w:spacing w:line="320" w:lineRule="exact"/>
              <w:jc w:val="center"/>
              <w:rPr>
                <w:rFonts w:hint="eastAsia" w:ascii="方正仿宋_GBK" w:hAnsi="宋体" w:cs="宋体"/>
                <w:bCs/>
                <w:color w:val="000000"/>
                <w:sz w:val="24"/>
                <w:szCs w:val="24"/>
              </w:rPr>
            </w:pPr>
            <w:r>
              <w:rPr>
                <w:rFonts w:hint="eastAsia" w:ascii="方正仿宋_GBK" w:hAnsi="宋体" w:cs="宋体"/>
                <w:bCs/>
                <w:color w:val="000000"/>
                <w:sz w:val="24"/>
                <w:szCs w:val="24"/>
              </w:rPr>
              <w:t>三</w:t>
            </w:r>
          </w:p>
        </w:tc>
        <w:tc>
          <w:tcPr>
            <w:tcW w:w="6946" w:type="dxa"/>
            <w:tcBorders>
              <w:top w:val="single" w:color="auto" w:sz="4" w:space="0"/>
              <w:left w:val="single" w:color="auto" w:sz="6" w:space="0"/>
              <w:right w:val="single" w:color="auto" w:sz="4" w:space="0"/>
            </w:tcBorders>
            <w:noWrap w:val="0"/>
            <w:vAlign w:val="top"/>
          </w:tcPr>
          <w:p w14:paraId="069E90E0">
            <w:pPr>
              <w:spacing w:line="320" w:lineRule="exact"/>
              <w:jc w:val="left"/>
              <w:rPr>
                <w:rFonts w:hint="eastAsia" w:ascii="方正仿宋_GBK" w:hAnsi="宋体" w:cs="宋体"/>
                <w:bCs/>
                <w:color w:val="000000"/>
                <w:sz w:val="24"/>
                <w:szCs w:val="24"/>
              </w:rPr>
            </w:pPr>
            <w:r>
              <w:rPr>
                <w:rFonts w:hint="eastAsia" w:ascii="方正仿宋_GBK" w:hAnsi="宋体" w:cs="宋体"/>
                <w:bCs/>
                <w:color w:val="000000"/>
                <w:sz w:val="24"/>
                <w:szCs w:val="24"/>
              </w:rPr>
              <w:t>常规实验室检测仪器</w:t>
            </w:r>
          </w:p>
        </w:tc>
      </w:tr>
      <w:tr w14:paraId="1DC2A84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86" w:hRule="atLeast"/>
          <w:jc w:val="center"/>
        </w:trPr>
        <w:tc>
          <w:tcPr>
            <w:tcW w:w="2405" w:type="dxa"/>
            <w:tcBorders>
              <w:top w:val="single" w:color="auto" w:sz="4" w:space="0"/>
              <w:left w:val="single" w:color="auto" w:sz="4" w:space="0"/>
              <w:right w:val="single" w:color="auto" w:sz="6" w:space="0"/>
            </w:tcBorders>
            <w:noWrap w:val="0"/>
            <w:vAlign w:val="center"/>
          </w:tcPr>
          <w:p w14:paraId="13E26F45">
            <w:pPr>
              <w:spacing w:line="28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常规检查项目</w:t>
            </w:r>
          </w:p>
        </w:tc>
        <w:tc>
          <w:tcPr>
            <w:tcW w:w="6946" w:type="dxa"/>
            <w:tcBorders>
              <w:top w:val="single" w:color="auto" w:sz="4" w:space="0"/>
              <w:left w:val="single" w:color="auto" w:sz="6" w:space="0"/>
              <w:right w:val="single" w:color="auto" w:sz="4" w:space="0"/>
            </w:tcBorders>
            <w:noWrap w:val="0"/>
            <w:vAlign w:val="center"/>
          </w:tcPr>
          <w:p w14:paraId="1602CDBA">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光学显微镜、分光光度计（紫外及荧光）、血氧饱和度测定仪、五分类血球分析仪、生化分析仪（半自动或全自动）、尿液分析仪、分析天平(1/1000）、分析天平(1/10000)、普通冰箱、低温冰箱(-20℃)、酶标仪/全自动酶免仪、洗板机、电解质分析仪、去湿机、恒温水浴箱、离心机、干燥箱、生物显微镜、化学发光仪</w:t>
            </w:r>
          </w:p>
        </w:tc>
      </w:tr>
      <w:tr w14:paraId="07A4D00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2405" w:type="dxa"/>
            <w:tcBorders>
              <w:top w:val="single" w:color="auto" w:sz="6" w:space="0"/>
              <w:left w:val="single" w:color="auto" w:sz="4" w:space="0"/>
              <w:bottom w:val="single" w:color="auto" w:sz="4" w:space="0"/>
              <w:right w:val="single" w:color="auto" w:sz="6" w:space="0"/>
            </w:tcBorders>
            <w:noWrap w:val="0"/>
            <w:vAlign w:val="center"/>
          </w:tcPr>
          <w:p w14:paraId="63F1558F">
            <w:pPr>
              <w:spacing w:line="240" w:lineRule="exact"/>
              <w:jc w:val="center"/>
              <w:rPr>
                <w:rFonts w:hint="eastAsia" w:ascii="方正仿宋_GBK" w:hAnsi="宋体" w:cs="宋体"/>
                <w:color w:val="000000"/>
                <w:sz w:val="24"/>
                <w:szCs w:val="24"/>
              </w:rPr>
            </w:pPr>
            <w:r>
              <w:rPr>
                <w:rFonts w:hint="eastAsia" w:ascii="方正仿宋_GBK" w:hAnsi="宋体" w:cs="宋体"/>
                <w:bCs/>
                <w:color w:val="000000"/>
                <w:sz w:val="24"/>
                <w:szCs w:val="24"/>
              </w:rPr>
              <w:t>四</w:t>
            </w:r>
          </w:p>
        </w:tc>
        <w:tc>
          <w:tcPr>
            <w:tcW w:w="6946" w:type="dxa"/>
            <w:tcBorders>
              <w:top w:val="single" w:color="auto" w:sz="6" w:space="0"/>
              <w:left w:val="single" w:color="auto" w:sz="6" w:space="0"/>
              <w:bottom w:val="single" w:color="auto" w:sz="4" w:space="0"/>
              <w:right w:val="single" w:color="auto" w:sz="6" w:space="0"/>
            </w:tcBorders>
            <w:noWrap w:val="0"/>
            <w:vAlign w:val="center"/>
          </w:tcPr>
          <w:p w14:paraId="541813AA">
            <w:pPr>
              <w:spacing w:line="320" w:lineRule="exact"/>
              <w:jc w:val="left"/>
              <w:rPr>
                <w:rFonts w:hint="eastAsia" w:ascii="方正仿宋_GBK" w:hAnsi="宋体" w:cs="宋体"/>
                <w:bCs/>
                <w:color w:val="000000"/>
                <w:sz w:val="24"/>
                <w:szCs w:val="24"/>
                <w:vertAlign w:val="subscript"/>
              </w:rPr>
            </w:pPr>
            <w:r>
              <w:rPr>
                <w:rFonts w:hint="eastAsia" w:ascii="方正仿宋_GBK" w:hAnsi="宋体" w:cs="宋体"/>
                <w:bCs/>
                <w:color w:val="000000"/>
                <w:sz w:val="24"/>
                <w:szCs w:val="24"/>
              </w:rPr>
              <w:t>特殊实验室检查仪器</w:t>
            </w:r>
          </w:p>
        </w:tc>
      </w:tr>
      <w:tr w14:paraId="0A6C6AD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2405" w:type="dxa"/>
            <w:tcBorders>
              <w:top w:val="single" w:color="auto" w:sz="6" w:space="0"/>
              <w:left w:val="single" w:color="auto" w:sz="4" w:space="0"/>
              <w:bottom w:val="single" w:color="auto" w:sz="4" w:space="0"/>
              <w:right w:val="single" w:color="auto" w:sz="6" w:space="0"/>
            </w:tcBorders>
            <w:noWrap w:val="0"/>
            <w:vAlign w:val="center"/>
          </w:tcPr>
          <w:p w14:paraId="4A501E22">
            <w:pPr>
              <w:spacing w:line="240" w:lineRule="exact"/>
              <w:jc w:val="center"/>
              <w:rPr>
                <w:rFonts w:hint="eastAsia" w:ascii="方正仿宋_GBK" w:hAnsi="宋体" w:cs="宋体"/>
                <w:color w:val="000000"/>
                <w:spacing w:val="-20"/>
                <w:sz w:val="24"/>
                <w:szCs w:val="24"/>
              </w:rPr>
            </w:pPr>
            <w:r>
              <w:rPr>
                <w:rFonts w:hint="eastAsia" w:ascii="方正仿宋_GBK" w:hAnsi="宋体" w:cs="宋体"/>
                <w:color w:val="000000"/>
                <w:sz w:val="24"/>
                <w:szCs w:val="24"/>
              </w:rPr>
              <w:t>职业性化学中毒</w:t>
            </w:r>
          </w:p>
        </w:tc>
        <w:tc>
          <w:tcPr>
            <w:tcW w:w="6946" w:type="dxa"/>
            <w:tcBorders>
              <w:top w:val="single" w:color="auto" w:sz="6" w:space="0"/>
              <w:left w:val="single" w:color="auto" w:sz="6" w:space="0"/>
              <w:bottom w:val="single" w:color="auto" w:sz="4" w:space="0"/>
              <w:right w:val="single" w:color="auto" w:sz="6" w:space="0"/>
            </w:tcBorders>
            <w:noWrap w:val="0"/>
            <w:vAlign w:val="center"/>
          </w:tcPr>
          <w:p w14:paraId="2B1CD969">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分光光度计、原子吸收分光光度计、测汞仪或原子荧光分光光度计、高效液相色谱仪或气相色谱仪、氟电极、样品消化装置、样品混匀装置、磁力搅拌器、超声波清洗器</w:t>
            </w:r>
          </w:p>
        </w:tc>
      </w:tr>
      <w:tr w14:paraId="2CD8CB9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29" w:hRule="atLeast"/>
          <w:jc w:val="center"/>
        </w:trPr>
        <w:tc>
          <w:tcPr>
            <w:tcW w:w="2405" w:type="dxa"/>
            <w:tcBorders>
              <w:top w:val="single" w:color="auto" w:sz="4" w:space="0"/>
              <w:left w:val="single" w:color="auto" w:sz="4" w:space="0"/>
              <w:bottom w:val="single" w:color="auto" w:sz="4" w:space="0"/>
              <w:right w:val="single" w:color="auto" w:sz="6" w:space="0"/>
            </w:tcBorders>
            <w:noWrap w:val="0"/>
            <w:vAlign w:val="center"/>
          </w:tcPr>
          <w:p w14:paraId="58BCE9F9">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职业性放射性疾病</w:t>
            </w:r>
          </w:p>
        </w:tc>
        <w:tc>
          <w:tcPr>
            <w:tcW w:w="6946" w:type="dxa"/>
            <w:tcBorders>
              <w:top w:val="single" w:color="auto" w:sz="4" w:space="0"/>
              <w:left w:val="single" w:color="auto" w:sz="6" w:space="0"/>
              <w:bottom w:val="single" w:color="auto" w:sz="4" w:space="0"/>
              <w:right w:val="single" w:color="auto" w:sz="6" w:space="0"/>
            </w:tcBorders>
            <w:noWrap w:val="0"/>
            <w:vAlign w:val="center"/>
          </w:tcPr>
          <w:p w14:paraId="0EF90007">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染色体分析系统、化学发光仪</w:t>
            </w:r>
          </w:p>
        </w:tc>
      </w:tr>
      <w:tr w14:paraId="57B1C73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29" w:hRule="atLeast"/>
          <w:jc w:val="center"/>
        </w:trPr>
        <w:tc>
          <w:tcPr>
            <w:tcW w:w="2405" w:type="dxa"/>
            <w:tcBorders>
              <w:top w:val="single" w:color="auto" w:sz="4" w:space="0"/>
              <w:left w:val="single" w:color="auto" w:sz="4" w:space="0"/>
              <w:bottom w:val="single" w:color="auto" w:sz="4" w:space="0"/>
              <w:right w:val="single" w:color="auto" w:sz="6" w:space="0"/>
            </w:tcBorders>
            <w:noWrap w:val="0"/>
            <w:vAlign w:val="center"/>
          </w:tcPr>
          <w:p w14:paraId="3E77EA69">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职业性传染病</w:t>
            </w:r>
          </w:p>
        </w:tc>
        <w:tc>
          <w:tcPr>
            <w:tcW w:w="6946" w:type="dxa"/>
            <w:tcBorders>
              <w:top w:val="single" w:color="auto" w:sz="4" w:space="0"/>
              <w:left w:val="single" w:color="auto" w:sz="6" w:space="0"/>
              <w:bottom w:val="single" w:color="auto" w:sz="4" w:space="0"/>
              <w:right w:val="single" w:color="auto" w:sz="6" w:space="0"/>
            </w:tcBorders>
            <w:noWrap w:val="0"/>
            <w:vAlign w:val="center"/>
          </w:tcPr>
          <w:p w14:paraId="79A22CC4">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P2实验室或P3实验室</w:t>
            </w:r>
          </w:p>
        </w:tc>
      </w:tr>
      <w:tr w14:paraId="3B2893B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80" w:hRule="atLeast"/>
          <w:jc w:val="center"/>
        </w:trPr>
        <w:tc>
          <w:tcPr>
            <w:tcW w:w="2405" w:type="dxa"/>
            <w:tcBorders>
              <w:top w:val="single" w:color="auto" w:sz="4" w:space="0"/>
              <w:left w:val="single" w:color="auto" w:sz="4" w:space="0"/>
              <w:bottom w:val="single" w:color="auto" w:sz="4" w:space="0"/>
              <w:right w:val="single" w:color="auto" w:sz="6" w:space="0"/>
            </w:tcBorders>
            <w:noWrap w:val="0"/>
            <w:vAlign w:val="center"/>
          </w:tcPr>
          <w:p w14:paraId="7AD9C043">
            <w:pPr>
              <w:spacing w:line="240" w:lineRule="exact"/>
              <w:jc w:val="center"/>
              <w:rPr>
                <w:rFonts w:hint="eastAsia" w:ascii="方正仿宋_GBK" w:hAnsi="宋体" w:cs="宋体"/>
                <w:color w:val="000000"/>
                <w:sz w:val="24"/>
                <w:szCs w:val="24"/>
              </w:rPr>
            </w:pPr>
            <w:r>
              <w:rPr>
                <w:rFonts w:hint="eastAsia" w:ascii="方正仿宋_GBK" w:hAnsi="宋体" w:cs="宋体"/>
                <w:color w:val="000000"/>
                <w:sz w:val="24"/>
                <w:szCs w:val="24"/>
              </w:rPr>
              <w:t>职业性肿瘤(包括职业性放射性肿瘤)</w:t>
            </w:r>
          </w:p>
        </w:tc>
        <w:tc>
          <w:tcPr>
            <w:tcW w:w="6946" w:type="dxa"/>
            <w:tcBorders>
              <w:top w:val="single" w:color="auto" w:sz="4" w:space="0"/>
              <w:left w:val="single" w:color="auto" w:sz="6" w:space="0"/>
              <w:bottom w:val="single" w:color="auto" w:sz="4" w:space="0"/>
              <w:right w:val="single" w:color="auto" w:sz="6" w:space="0"/>
            </w:tcBorders>
            <w:noWrap w:val="0"/>
            <w:vAlign w:val="center"/>
          </w:tcPr>
          <w:p w14:paraId="4864265B">
            <w:pPr>
              <w:spacing w:line="240" w:lineRule="exact"/>
              <w:rPr>
                <w:rFonts w:hint="eastAsia" w:ascii="方正仿宋_GBK" w:hAnsi="宋体" w:cs="宋体"/>
                <w:color w:val="000000"/>
                <w:sz w:val="24"/>
                <w:szCs w:val="24"/>
              </w:rPr>
            </w:pPr>
            <w:r>
              <w:rPr>
                <w:rFonts w:hint="eastAsia" w:ascii="方正仿宋_GBK" w:hAnsi="宋体" w:cs="宋体"/>
                <w:color w:val="000000"/>
                <w:sz w:val="24"/>
                <w:szCs w:val="24"/>
              </w:rPr>
              <w:t>化学发光仪</w:t>
            </w:r>
          </w:p>
        </w:tc>
      </w:tr>
      <w:tr w14:paraId="3B70A45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405" w:type="dxa"/>
            <w:tcBorders>
              <w:top w:val="single" w:color="auto" w:sz="6" w:space="0"/>
              <w:left w:val="single" w:color="auto" w:sz="4" w:space="0"/>
              <w:right w:val="single" w:color="auto" w:sz="6" w:space="0"/>
            </w:tcBorders>
            <w:noWrap w:val="0"/>
            <w:vAlign w:val="center"/>
          </w:tcPr>
          <w:p w14:paraId="5A85B51B">
            <w:pPr>
              <w:spacing w:line="320" w:lineRule="exact"/>
              <w:jc w:val="center"/>
              <w:rPr>
                <w:rFonts w:hint="eastAsia" w:ascii="方正仿宋_GBK" w:hAnsi="宋体" w:cs="宋体"/>
                <w:bCs/>
                <w:color w:val="000000"/>
                <w:sz w:val="24"/>
                <w:szCs w:val="24"/>
              </w:rPr>
            </w:pPr>
            <w:r>
              <w:rPr>
                <w:rFonts w:hint="eastAsia" w:ascii="方正仿宋_GBK" w:hAnsi="宋体" w:cs="宋体"/>
                <w:bCs/>
                <w:color w:val="000000"/>
                <w:sz w:val="24"/>
                <w:szCs w:val="24"/>
              </w:rPr>
              <w:t>五</w:t>
            </w:r>
          </w:p>
        </w:tc>
        <w:tc>
          <w:tcPr>
            <w:tcW w:w="6946" w:type="dxa"/>
            <w:tcBorders>
              <w:top w:val="single" w:color="auto" w:sz="6" w:space="0"/>
              <w:left w:val="single" w:color="auto" w:sz="6" w:space="0"/>
              <w:right w:val="single" w:color="auto" w:sz="6" w:space="0"/>
            </w:tcBorders>
            <w:noWrap w:val="0"/>
            <w:vAlign w:val="top"/>
          </w:tcPr>
          <w:p w14:paraId="1324C93F">
            <w:pPr>
              <w:spacing w:line="320" w:lineRule="exact"/>
              <w:jc w:val="left"/>
              <w:rPr>
                <w:rFonts w:hint="eastAsia" w:ascii="方正仿宋_GBK" w:hAnsi="宋体" w:cs="宋体"/>
                <w:bCs/>
                <w:color w:val="000000"/>
                <w:sz w:val="24"/>
                <w:szCs w:val="24"/>
              </w:rPr>
            </w:pPr>
            <w:r>
              <w:rPr>
                <w:rFonts w:hint="eastAsia" w:ascii="方正仿宋_GBK" w:hAnsi="宋体" w:cs="宋体"/>
                <w:bCs/>
                <w:color w:val="000000"/>
                <w:sz w:val="24"/>
                <w:szCs w:val="24"/>
              </w:rPr>
              <w:t>其他配套设施</w:t>
            </w:r>
          </w:p>
        </w:tc>
      </w:tr>
      <w:tr w14:paraId="3DD92D1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405" w:type="dxa"/>
            <w:tcBorders>
              <w:top w:val="single" w:color="auto" w:sz="6" w:space="0"/>
              <w:left w:val="single" w:color="auto" w:sz="4" w:space="0"/>
              <w:right w:val="single" w:color="auto" w:sz="6" w:space="0"/>
            </w:tcBorders>
            <w:noWrap w:val="0"/>
            <w:vAlign w:val="center"/>
          </w:tcPr>
          <w:p w14:paraId="55F188FB">
            <w:pPr>
              <w:spacing w:line="320" w:lineRule="exact"/>
              <w:jc w:val="center"/>
              <w:rPr>
                <w:rFonts w:hint="eastAsia" w:ascii="方正仿宋_GBK" w:hAnsi="宋体" w:cs="宋体"/>
                <w:bCs/>
                <w:color w:val="000000"/>
                <w:sz w:val="24"/>
                <w:szCs w:val="24"/>
              </w:rPr>
            </w:pPr>
            <w:r>
              <w:rPr>
                <w:rFonts w:hint="eastAsia" w:ascii="方正仿宋_GBK" w:hAnsi="宋体" w:cs="宋体"/>
                <w:color w:val="000000"/>
                <w:sz w:val="24"/>
                <w:szCs w:val="24"/>
              </w:rPr>
              <w:t>所有种类职业病</w:t>
            </w:r>
          </w:p>
        </w:tc>
        <w:tc>
          <w:tcPr>
            <w:tcW w:w="6946" w:type="dxa"/>
            <w:tcBorders>
              <w:top w:val="single" w:color="auto" w:sz="6" w:space="0"/>
              <w:left w:val="single" w:color="auto" w:sz="6" w:space="0"/>
              <w:right w:val="single" w:color="auto" w:sz="6" w:space="0"/>
            </w:tcBorders>
            <w:noWrap w:val="0"/>
            <w:vAlign w:val="top"/>
          </w:tcPr>
          <w:p w14:paraId="2A17A46B">
            <w:pPr>
              <w:spacing w:line="320" w:lineRule="exact"/>
              <w:jc w:val="left"/>
              <w:rPr>
                <w:rFonts w:hint="eastAsia" w:ascii="方正仿宋_GBK" w:hAnsi="宋体" w:cs="宋体"/>
                <w:bCs/>
                <w:color w:val="000000"/>
                <w:sz w:val="24"/>
                <w:szCs w:val="24"/>
              </w:rPr>
            </w:pPr>
            <w:r>
              <w:rPr>
                <w:rFonts w:hint="eastAsia" w:ascii="方正仿宋_GBK" w:hAnsi="宋体" w:cs="宋体"/>
                <w:color w:val="000000"/>
                <w:sz w:val="24"/>
                <w:szCs w:val="24"/>
              </w:rPr>
              <w:t>电脑及打印设备（2台）、网络及服务器、职业病诊断系统、观察病区（专用或兼用）、观察床位（5-10张）</w:t>
            </w:r>
          </w:p>
        </w:tc>
      </w:tr>
    </w:tbl>
    <w:p w14:paraId="343C631D">
      <w:pPr>
        <w:widowControl/>
        <w:adjustRightInd w:val="0"/>
        <w:snapToGrid w:val="0"/>
        <w:spacing w:line="300" w:lineRule="exact"/>
        <w:rPr>
          <w:rFonts w:ascii="方正仿宋_GBK" w:hAnsi="宋体" w:cs="宋体"/>
          <w:color w:val="000000"/>
          <w:sz w:val="21"/>
        </w:rPr>
      </w:pPr>
      <w:r>
        <w:rPr>
          <w:rFonts w:hint="eastAsia" w:ascii="方正仿宋_GBK"/>
          <w:b/>
          <w:bCs/>
          <w:color w:val="000000"/>
          <w:kern w:val="0"/>
          <w:sz w:val="21"/>
        </w:rPr>
        <w:t>备注</w:t>
      </w:r>
      <w:r>
        <w:rPr>
          <w:rFonts w:hint="eastAsia" w:ascii="方正仿宋_GBK"/>
          <w:bCs/>
          <w:color w:val="000000"/>
          <w:kern w:val="0"/>
          <w:sz w:val="21"/>
        </w:rPr>
        <w:t>：</w:t>
      </w:r>
      <w:r>
        <w:rPr>
          <w:rFonts w:hint="eastAsia" w:ascii="方正仿宋_GBK" w:hAnsi="宋体" w:cs="宋体"/>
          <w:color w:val="000000"/>
          <w:sz w:val="21"/>
        </w:rPr>
        <w:t>有强制检定要求的仪器设备，均应按时进行计量检定，并贴检定合格标识，无计量检定规程的仪器应有自行校验的记录，所有仪器设备应建立仪器设备管理档案，包括购置、使用、维护、保养及计量检定等内容。所有仪器设备的使用和管理均要符合生物安全管理的要求。</w:t>
      </w:r>
    </w:p>
    <w:p w14:paraId="359C289F">
      <w:pPr>
        <w:widowControl/>
        <w:adjustRightInd w:val="0"/>
        <w:snapToGrid w:val="0"/>
        <w:spacing w:line="300" w:lineRule="exact"/>
        <w:ind w:firstLine="948" w:firstLineChars="300"/>
      </w:pPr>
    </w:p>
    <w:p w14:paraId="7295AD6A">
      <w:pPr>
        <w:widowControl/>
        <w:adjustRightInd w:val="0"/>
        <w:snapToGrid w:val="0"/>
        <w:spacing w:line="300" w:lineRule="exact"/>
        <w:ind w:firstLine="948" w:firstLineChars="300"/>
      </w:pPr>
    </w:p>
    <w:bookmarkEnd w:id="2"/>
    <w:p w14:paraId="6E792AAA">
      <w:pPr>
        <w:widowControl/>
        <w:adjustRightInd w:val="0"/>
        <w:snapToGrid w:val="0"/>
        <w:spacing w:line="580" w:lineRule="exact"/>
        <w:jc w:val="left"/>
        <w:rPr>
          <w:rFonts w:hint="eastAsia" w:ascii="方正黑体_GBK" w:hAnsi="黑体" w:eastAsia="方正黑体_GBK" w:cs="黑体"/>
          <w:bCs/>
          <w:kern w:val="0"/>
          <w:sz w:val="30"/>
          <w:szCs w:val="30"/>
        </w:rPr>
      </w:pPr>
      <w:bookmarkStart w:id="3" w:name="_Hlk22074011"/>
      <w:r>
        <w:rPr>
          <w:rFonts w:hint="eastAsia" w:ascii="方正黑体_GBK" w:hAnsi="黑体" w:eastAsia="方正黑体_GBK" w:cs="黑体"/>
          <w:bCs/>
          <w:kern w:val="0"/>
          <w:sz w:val="30"/>
          <w:szCs w:val="30"/>
        </w:rPr>
        <w:t>附件4</w:t>
      </w:r>
    </w:p>
    <w:p w14:paraId="73C27D60">
      <w:pPr>
        <w:widowControl/>
        <w:spacing w:line="560" w:lineRule="exact"/>
        <w:jc w:val="center"/>
        <w:textAlignment w:val="baseline"/>
        <w:rPr>
          <w:rFonts w:ascii="方正黑体_GBK" w:hAnsi="宋体" w:eastAsia="方正黑体_GBK" w:cs="黑体"/>
          <w:bCs/>
          <w:kern w:val="0"/>
          <w:sz w:val="36"/>
          <w:szCs w:val="36"/>
          <w:u w:val="single"/>
        </w:rPr>
      </w:pPr>
      <w:r>
        <w:rPr>
          <w:rFonts w:hint="eastAsia" w:ascii="方正小标宋_GBK" w:hAnsi="宋体" w:eastAsia="方正小标宋_GBK" w:cs="黑体"/>
          <w:bCs/>
          <w:sz w:val="36"/>
          <w:szCs w:val="36"/>
        </w:rPr>
        <w:t>江苏省职业病诊断机构备案</w:t>
      </w:r>
    </w:p>
    <w:p w14:paraId="038DFF9D">
      <w:pPr>
        <w:widowControl/>
        <w:spacing w:line="560" w:lineRule="exact"/>
        <w:jc w:val="center"/>
        <w:textAlignment w:val="baseline"/>
        <w:rPr>
          <w:rFonts w:ascii="方正小标宋_GBK" w:hAnsi="宋体" w:eastAsia="方正小标宋_GBK" w:cs="黑体"/>
          <w:bCs/>
          <w:sz w:val="36"/>
          <w:szCs w:val="36"/>
        </w:rPr>
      </w:pPr>
      <w:r>
        <w:rPr>
          <w:rFonts w:hint="eastAsia" w:ascii="方正小标宋_GBK" w:hAnsi="宋体" w:eastAsia="方正小标宋_GBK" w:cs="黑体"/>
          <w:bCs/>
          <w:sz w:val="36"/>
          <w:szCs w:val="36"/>
        </w:rPr>
        <w:t>检验检测能力配置标准</w:t>
      </w:r>
    </w:p>
    <w:tbl>
      <w:tblPr>
        <w:tblStyle w:val="16"/>
        <w:tblW w:w="9076" w:type="dxa"/>
        <w:tblInd w:w="-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8"/>
        <w:gridCol w:w="14"/>
        <w:gridCol w:w="7704"/>
      </w:tblGrid>
      <w:tr w14:paraId="0783D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1358" w:type="dxa"/>
            <w:noWrap w:val="0"/>
            <w:vAlign w:val="center"/>
          </w:tcPr>
          <w:p w14:paraId="2756ED86">
            <w:pPr>
              <w:widowControl/>
              <w:spacing w:line="320" w:lineRule="exact"/>
              <w:jc w:val="center"/>
              <w:textAlignment w:val="baseline"/>
              <w:rPr>
                <w:rFonts w:hint="eastAsia" w:ascii="方正仿宋_GBK" w:hAnsi="楷体" w:cs="宋体"/>
                <w:sz w:val="24"/>
                <w:szCs w:val="24"/>
              </w:rPr>
            </w:pPr>
            <w:r>
              <w:rPr>
                <w:rFonts w:hint="eastAsia" w:ascii="方正仿宋_GBK" w:hAnsi="楷体" w:cs="宋体"/>
                <w:kern w:val="0"/>
                <w:sz w:val="24"/>
                <w:szCs w:val="24"/>
              </w:rPr>
              <w:t>类别</w:t>
            </w:r>
          </w:p>
        </w:tc>
        <w:tc>
          <w:tcPr>
            <w:tcW w:w="7718" w:type="dxa"/>
            <w:gridSpan w:val="2"/>
            <w:noWrap w:val="0"/>
            <w:vAlign w:val="center"/>
          </w:tcPr>
          <w:p w14:paraId="5A58BFB5">
            <w:pPr>
              <w:widowControl/>
              <w:spacing w:line="320" w:lineRule="exact"/>
              <w:jc w:val="center"/>
              <w:textAlignment w:val="baseline"/>
              <w:rPr>
                <w:rFonts w:hint="eastAsia" w:ascii="方正仿宋_GBK" w:hAnsi="楷体" w:cs="黑体"/>
                <w:bCs/>
                <w:sz w:val="24"/>
                <w:szCs w:val="24"/>
              </w:rPr>
            </w:pPr>
            <w:r>
              <w:rPr>
                <w:rFonts w:hint="eastAsia" w:ascii="方正仿宋_GBK" w:hAnsi="楷体" w:cs="宋体"/>
                <w:kern w:val="0"/>
                <w:sz w:val="24"/>
                <w:szCs w:val="24"/>
              </w:rPr>
              <w:t>检验/检测能力配置项目名称</w:t>
            </w:r>
          </w:p>
        </w:tc>
      </w:tr>
      <w:tr w14:paraId="33FF6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7" w:hRule="atLeast"/>
        </w:trPr>
        <w:tc>
          <w:tcPr>
            <w:tcW w:w="1358" w:type="dxa"/>
            <w:noWrap w:val="0"/>
            <w:vAlign w:val="center"/>
          </w:tcPr>
          <w:p w14:paraId="2DFB024B">
            <w:pPr>
              <w:widowControl/>
              <w:spacing w:line="260" w:lineRule="exact"/>
              <w:jc w:val="center"/>
              <w:textAlignment w:val="baseline"/>
              <w:rPr>
                <w:rFonts w:hint="eastAsia" w:ascii="方正仿宋_GBK"/>
                <w:sz w:val="24"/>
                <w:szCs w:val="24"/>
              </w:rPr>
            </w:pPr>
            <w:r>
              <w:rPr>
                <w:rFonts w:hint="eastAsia" w:ascii="方正仿宋_GBK"/>
                <w:kern w:val="0"/>
                <w:sz w:val="24"/>
                <w:szCs w:val="24"/>
              </w:rPr>
              <w:t>功能检查</w:t>
            </w:r>
          </w:p>
        </w:tc>
        <w:tc>
          <w:tcPr>
            <w:tcW w:w="7718" w:type="dxa"/>
            <w:gridSpan w:val="2"/>
            <w:noWrap w:val="0"/>
            <w:vAlign w:val="top"/>
          </w:tcPr>
          <w:p w14:paraId="761EA14F">
            <w:pPr>
              <w:widowControl/>
              <w:spacing w:line="320" w:lineRule="exact"/>
              <w:textAlignment w:val="baseline"/>
              <w:rPr>
                <w:rFonts w:hint="eastAsia" w:ascii="方正仿宋_GBK" w:eastAsia="方正仿宋_GBK"/>
                <w:sz w:val="24"/>
                <w:szCs w:val="24"/>
                <w:lang w:eastAsia="zh-CN"/>
              </w:rPr>
            </w:pPr>
            <w:r>
              <w:rPr>
                <w:rFonts w:hint="eastAsia" w:ascii="方正仿宋_GBK"/>
                <w:sz w:val="24"/>
                <w:szCs w:val="24"/>
              </w:rPr>
              <w:t>肝胆脾双肾</w:t>
            </w:r>
            <w:r>
              <w:rPr>
                <w:rFonts w:hint="eastAsia" w:ascii="方正仿宋_GBK" w:hAnsi="宋体" w:cs="宋体"/>
                <w:color w:val="000000"/>
                <w:sz w:val="24"/>
                <w:szCs w:val="24"/>
              </w:rPr>
              <w:t>彩色多普勒超声检查</w:t>
            </w:r>
            <w:r>
              <w:rPr>
                <w:rFonts w:hint="eastAsia" w:ascii="方正仿宋_GBK"/>
                <w:sz w:val="24"/>
                <w:szCs w:val="24"/>
              </w:rPr>
              <w:t>、心电图、肺通气功能、肺弥散功能、纯音听阈测定、晶状体、眼底检查、胸部高仟伏X线摄片或DR摄片、牙齿X线摄片、骨骼X线摄片、神经</w:t>
            </w:r>
            <w:r>
              <w:rPr>
                <w:rFonts w:hint="eastAsia" w:ascii="方正仿宋_GBK"/>
                <w:sz w:val="24"/>
                <w:szCs w:val="24"/>
                <w:lang w:val="en-US" w:eastAsia="zh-CN"/>
              </w:rPr>
              <w:t>电生理</w:t>
            </w:r>
            <w:r>
              <w:rPr>
                <w:rFonts w:hint="eastAsia" w:ascii="方正仿宋_GBK"/>
                <w:sz w:val="24"/>
                <w:szCs w:val="24"/>
              </w:rPr>
              <w:t>、超声心动图、甲皱毛细血管检查、声阻抗声反射阈测试、40Hz相关电位测定仪、耳声发射、听觉脑干诱发电位、多频稳态听觉电位、头颅、胸、腹部CT</w:t>
            </w:r>
            <w:r>
              <w:rPr>
                <w:rFonts w:hint="eastAsia" w:ascii="方正仿宋_GBK"/>
                <w:sz w:val="24"/>
                <w:szCs w:val="24"/>
                <w:lang w:eastAsia="zh-CN"/>
              </w:rPr>
              <w:t>、</w:t>
            </w:r>
            <w:r>
              <w:rPr>
                <w:rFonts w:hint="eastAsia" w:ascii="方正仿宋_GBK" w:hAnsi="宋体" w:cs="宋体"/>
                <w:color w:val="000000"/>
                <w:sz w:val="24"/>
                <w:szCs w:val="24"/>
              </w:rPr>
              <w:t>腕部高频彩色多普勒超声检查</w:t>
            </w:r>
          </w:p>
        </w:tc>
      </w:tr>
      <w:bookmarkEnd w:id="3"/>
      <w:tr w14:paraId="408BF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29" w:hRule="atLeast"/>
        </w:trPr>
        <w:tc>
          <w:tcPr>
            <w:tcW w:w="1372" w:type="dxa"/>
            <w:gridSpan w:val="2"/>
            <w:noWrap w:val="0"/>
            <w:vAlign w:val="center"/>
          </w:tcPr>
          <w:p w14:paraId="33D7766B">
            <w:pPr>
              <w:widowControl/>
              <w:spacing w:line="300" w:lineRule="exact"/>
              <w:jc w:val="center"/>
              <w:textAlignment w:val="baseline"/>
              <w:rPr>
                <w:rFonts w:ascii="方正仿宋_GBK"/>
                <w:sz w:val="24"/>
                <w:szCs w:val="24"/>
              </w:rPr>
            </w:pPr>
            <w:r>
              <w:rPr>
                <w:rFonts w:hint="eastAsia" w:ascii="方正仿宋_GBK"/>
                <w:sz w:val="24"/>
                <w:szCs w:val="24"/>
              </w:rPr>
              <w:t>临床检验</w:t>
            </w:r>
          </w:p>
          <w:p w14:paraId="117352D3">
            <w:pPr>
              <w:widowControl/>
              <w:spacing w:line="300" w:lineRule="exact"/>
              <w:jc w:val="center"/>
              <w:textAlignment w:val="baseline"/>
              <w:rPr>
                <w:rFonts w:ascii="方正仿宋_GBK"/>
                <w:sz w:val="24"/>
                <w:szCs w:val="24"/>
              </w:rPr>
            </w:pPr>
            <w:r>
              <w:rPr>
                <w:rFonts w:hint="eastAsia" w:ascii="方正仿宋_GBK"/>
                <w:sz w:val="24"/>
                <w:szCs w:val="24"/>
              </w:rPr>
              <w:t>类别</w:t>
            </w:r>
          </w:p>
        </w:tc>
        <w:tc>
          <w:tcPr>
            <w:tcW w:w="7704" w:type="dxa"/>
            <w:noWrap w:val="0"/>
            <w:vAlign w:val="top"/>
          </w:tcPr>
          <w:p w14:paraId="7A4FCB5F">
            <w:pPr>
              <w:widowControl/>
              <w:spacing w:line="320" w:lineRule="exact"/>
              <w:textAlignment w:val="baseline"/>
              <w:rPr>
                <w:rFonts w:ascii="方正仿宋_GBK"/>
                <w:sz w:val="24"/>
                <w:szCs w:val="24"/>
              </w:rPr>
            </w:pPr>
            <w:r>
              <w:rPr>
                <w:rFonts w:hint="eastAsia" w:ascii="方正仿宋_GBK"/>
                <w:sz w:val="24"/>
                <w:szCs w:val="24"/>
              </w:rPr>
              <w:t>全血细胞分析（五分类）、网织RBC计数、血沉、血型、异形淋巴细胞计数、嗜酸细胞计数、血红蛋白测定、血小板计数、骨髓细胞学检查、尿液分析（尿11项指标）、大便常规、血清丙氨酸转移酶、血清天冬氨酸氨基转移酶、血清总蛋白、血清白蛋白、血清球蛋白、血清白蛋白与球蛋白比值、血清碱性磷酸酶、血清γ-谷氨酰氨基转移酶、血清总胆红素、血清直接胆红素、全血或红细胞胆碱酯酶活性、血清甘油三酯、血清总胆固醇、血清高密度脂蛋白、血清低密度脂蛋白、血清载脂蛋白B、肌钙蛋白、乳酸脱氢酶、血清肌酸激酶、血清肌酸激酶同工酶、血清α-羟丁酸脱氢酶、血清葡萄糖、血清尿素、血清肌酐、血钾、血钠、血氯、血钙、血磷、血尿酸(UA)、血清β2微球蛋白（β2-MG）、尿β2微球蛋白、尿视黄醇结合蛋白、尿α1微球蛋白、淋巴细胞微核试验、外周血淋巴细胞染色体畸变试验、血氧饱和度、类风湿因子、血浆乳酸浓度、血碳氧血红蛋白、高铁血红蛋白定量</w:t>
            </w:r>
          </w:p>
        </w:tc>
      </w:tr>
      <w:tr w14:paraId="37632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8" w:hRule="atLeast"/>
        </w:trPr>
        <w:tc>
          <w:tcPr>
            <w:tcW w:w="1372" w:type="dxa"/>
            <w:gridSpan w:val="2"/>
            <w:noWrap w:val="0"/>
            <w:vAlign w:val="center"/>
          </w:tcPr>
          <w:p w14:paraId="5B318741">
            <w:pPr>
              <w:widowControl/>
              <w:spacing w:line="320" w:lineRule="exact"/>
              <w:jc w:val="center"/>
              <w:textAlignment w:val="baseline"/>
              <w:rPr>
                <w:rFonts w:ascii="方正仿宋_GBK"/>
                <w:sz w:val="24"/>
                <w:szCs w:val="24"/>
              </w:rPr>
            </w:pPr>
            <w:r>
              <w:rPr>
                <w:rFonts w:hint="eastAsia" w:ascii="方正仿宋_GBK"/>
                <w:sz w:val="24"/>
                <w:szCs w:val="24"/>
              </w:rPr>
              <w:t>免疫及病原学检测</w:t>
            </w:r>
          </w:p>
        </w:tc>
        <w:tc>
          <w:tcPr>
            <w:tcW w:w="7704" w:type="dxa"/>
            <w:noWrap w:val="0"/>
            <w:vAlign w:val="top"/>
          </w:tcPr>
          <w:p w14:paraId="56A5459E">
            <w:pPr>
              <w:widowControl/>
              <w:spacing w:line="320" w:lineRule="exact"/>
              <w:textAlignment w:val="baseline"/>
              <w:rPr>
                <w:rFonts w:ascii="方正仿宋_GBK"/>
                <w:sz w:val="24"/>
                <w:szCs w:val="24"/>
              </w:rPr>
            </w:pPr>
            <w:r>
              <w:rPr>
                <w:rFonts w:hint="eastAsia" w:ascii="方正仿宋_GBK"/>
                <w:sz w:val="24"/>
                <w:szCs w:val="24"/>
              </w:rPr>
              <w:t>免疫球蛋白总量测定、乙型肝炎表面抗原测定、乙型肝炎表面抗体测定、乙型肝炎e抗原测定、乙型肝炎e抗体测定、乙型肝炎核心抗体测定、虎红平板凝集试验、酶联免疫吸附试验、补体结合试验、抗艾滋病病毒（HIV）抗体测定、体液布鲁氏菌分离、体液HIV分离、类风湿因子</w:t>
            </w:r>
          </w:p>
        </w:tc>
      </w:tr>
      <w:tr w14:paraId="7E7A1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2" w:hRule="atLeast"/>
        </w:trPr>
        <w:tc>
          <w:tcPr>
            <w:tcW w:w="1372" w:type="dxa"/>
            <w:gridSpan w:val="2"/>
            <w:noWrap w:val="0"/>
            <w:vAlign w:val="center"/>
          </w:tcPr>
          <w:p w14:paraId="65EDDF74">
            <w:pPr>
              <w:widowControl/>
              <w:spacing w:line="280" w:lineRule="exact"/>
              <w:jc w:val="center"/>
              <w:textAlignment w:val="baseline"/>
              <w:rPr>
                <w:rFonts w:ascii="方正仿宋_GBK"/>
                <w:sz w:val="24"/>
                <w:szCs w:val="24"/>
              </w:rPr>
            </w:pPr>
            <w:r>
              <w:rPr>
                <w:rFonts w:hint="eastAsia" w:ascii="方正仿宋_GBK"/>
                <w:sz w:val="24"/>
                <w:szCs w:val="24"/>
              </w:rPr>
              <w:t>毒物化学</w:t>
            </w:r>
          </w:p>
          <w:p w14:paraId="1C2E553F">
            <w:pPr>
              <w:spacing w:line="280" w:lineRule="exact"/>
              <w:jc w:val="center"/>
              <w:textAlignment w:val="baseline"/>
              <w:rPr>
                <w:rFonts w:ascii="方正仿宋_GBK"/>
                <w:sz w:val="24"/>
                <w:szCs w:val="24"/>
              </w:rPr>
            </w:pPr>
            <w:r>
              <w:rPr>
                <w:rFonts w:hint="eastAsia" w:ascii="方正仿宋_GBK"/>
                <w:sz w:val="24"/>
                <w:szCs w:val="24"/>
              </w:rPr>
              <w:t>检测</w:t>
            </w:r>
          </w:p>
        </w:tc>
        <w:tc>
          <w:tcPr>
            <w:tcW w:w="7704" w:type="dxa"/>
            <w:noWrap w:val="0"/>
            <w:vAlign w:val="top"/>
          </w:tcPr>
          <w:p w14:paraId="0DB1F3F2">
            <w:pPr>
              <w:widowControl/>
              <w:spacing w:line="320" w:lineRule="exact"/>
              <w:textAlignment w:val="baseline"/>
              <w:rPr>
                <w:rFonts w:ascii="方正仿宋_GBK"/>
                <w:sz w:val="24"/>
                <w:szCs w:val="24"/>
              </w:rPr>
            </w:pPr>
            <w:r>
              <w:rPr>
                <w:rFonts w:hint="eastAsia" w:ascii="方正仿宋_GBK"/>
                <w:sz w:val="24"/>
                <w:szCs w:val="24"/>
              </w:rPr>
              <w:t>尿铅、血铅、尿镉、尿铊、尿汞、尿砷、发砷、尿氟、尿锰、尿铍、尿铬、尿镍、血镍、血溴、尿溴、血甲醇或甲酸、尿甲醇或甲酸、尿三氯乙酸、尿反-反粘糠酸、尿酚、尿δ-氨基乙酰丙酸、红细胞锌原卟啉</w:t>
            </w:r>
          </w:p>
        </w:tc>
      </w:tr>
      <w:tr w14:paraId="731E7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1372" w:type="dxa"/>
            <w:gridSpan w:val="2"/>
            <w:noWrap w:val="0"/>
            <w:vAlign w:val="center"/>
          </w:tcPr>
          <w:p w14:paraId="4CCEA7FA">
            <w:pPr>
              <w:widowControl/>
              <w:spacing w:line="300" w:lineRule="exact"/>
              <w:jc w:val="center"/>
              <w:textAlignment w:val="baseline"/>
              <w:rPr>
                <w:rFonts w:ascii="方正仿宋_GBK"/>
                <w:sz w:val="24"/>
                <w:szCs w:val="24"/>
              </w:rPr>
            </w:pPr>
            <w:r>
              <w:rPr>
                <w:rFonts w:hint="eastAsia" w:ascii="方正仿宋_GBK"/>
                <w:sz w:val="24"/>
                <w:szCs w:val="24"/>
              </w:rPr>
              <w:t>病理检查</w:t>
            </w:r>
          </w:p>
        </w:tc>
        <w:tc>
          <w:tcPr>
            <w:tcW w:w="7704" w:type="dxa"/>
            <w:noWrap w:val="0"/>
            <w:vAlign w:val="center"/>
          </w:tcPr>
          <w:p w14:paraId="6E4DEA65">
            <w:pPr>
              <w:widowControl/>
              <w:spacing w:line="320" w:lineRule="exact"/>
              <w:textAlignment w:val="baseline"/>
              <w:rPr>
                <w:rFonts w:ascii="方正仿宋_GBK"/>
                <w:sz w:val="24"/>
                <w:szCs w:val="24"/>
              </w:rPr>
            </w:pPr>
            <w:r>
              <w:rPr>
                <w:rFonts w:hint="eastAsia" w:ascii="方正仿宋_GBK"/>
                <w:sz w:val="24"/>
                <w:szCs w:val="24"/>
              </w:rPr>
              <w:t>皮肤病理检查、滑囊病理检查、血液病理检查、肺和胸膜病理检查、膀胱病理检查、肝脏病理检查</w:t>
            </w:r>
          </w:p>
        </w:tc>
      </w:tr>
      <w:tr w14:paraId="74B35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1372" w:type="dxa"/>
            <w:gridSpan w:val="2"/>
            <w:noWrap w:val="0"/>
            <w:vAlign w:val="center"/>
          </w:tcPr>
          <w:p w14:paraId="29DAEAAF">
            <w:pPr>
              <w:spacing w:line="360" w:lineRule="exact"/>
              <w:jc w:val="center"/>
              <w:textAlignment w:val="baseline"/>
              <w:rPr>
                <w:rFonts w:ascii="方正仿宋_GBK"/>
                <w:sz w:val="24"/>
                <w:szCs w:val="24"/>
              </w:rPr>
            </w:pPr>
            <w:r>
              <w:rPr>
                <w:rFonts w:hint="eastAsia" w:ascii="方正仿宋_GBK"/>
                <w:sz w:val="24"/>
                <w:szCs w:val="24"/>
              </w:rPr>
              <w:t>造影检查</w:t>
            </w:r>
          </w:p>
        </w:tc>
        <w:tc>
          <w:tcPr>
            <w:tcW w:w="7704" w:type="dxa"/>
            <w:noWrap w:val="0"/>
            <w:vAlign w:val="center"/>
          </w:tcPr>
          <w:p w14:paraId="4DEA5FD3">
            <w:pPr>
              <w:widowControl/>
              <w:spacing w:line="320" w:lineRule="exact"/>
              <w:textAlignment w:val="baseline"/>
              <w:rPr>
                <w:rFonts w:ascii="方正仿宋_GBK"/>
                <w:sz w:val="24"/>
                <w:szCs w:val="24"/>
              </w:rPr>
            </w:pPr>
            <w:r>
              <w:rPr>
                <w:rFonts w:hint="eastAsia" w:ascii="方正仿宋_GBK"/>
                <w:sz w:val="24"/>
                <w:szCs w:val="24"/>
              </w:rPr>
              <w:t>滑囊造影、手指动脉造影</w:t>
            </w:r>
          </w:p>
        </w:tc>
      </w:tr>
      <w:tr w14:paraId="4E87C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6" w:hRule="atLeast"/>
        </w:trPr>
        <w:tc>
          <w:tcPr>
            <w:tcW w:w="1372" w:type="dxa"/>
            <w:gridSpan w:val="2"/>
            <w:noWrap w:val="0"/>
            <w:vAlign w:val="center"/>
          </w:tcPr>
          <w:p w14:paraId="51E72CDB">
            <w:pPr>
              <w:spacing w:line="260" w:lineRule="exact"/>
              <w:jc w:val="center"/>
              <w:textAlignment w:val="baseline"/>
              <w:rPr>
                <w:rFonts w:ascii="方正仿宋_GBK"/>
                <w:sz w:val="24"/>
                <w:szCs w:val="24"/>
              </w:rPr>
            </w:pPr>
            <w:r>
              <w:rPr>
                <w:rFonts w:hint="eastAsia" w:ascii="方正仿宋_GBK"/>
                <w:sz w:val="24"/>
                <w:szCs w:val="24"/>
              </w:rPr>
              <w:t>其他检查</w:t>
            </w:r>
          </w:p>
        </w:tc>
        <w:tc>
          <w:tcPr>
            <w:tcW w:w="7704" w:type="dxa"/>
            <w:noWrap w:val="0"/>
            <w:vAlign w:val="center"/>
          </w:tcPr>
          <w:p w14:paraId="3850B1AE">
            <w:pPr>
              <w:widowControl/>
              <w:spacing w:line="320" w:lineRule="exact"/>
              <w:textAlignment w:val="baseline"/>
              <w:rPr>
                <w:rFonts w:ascii="方正仿宋_GBK"/>
                <w:sz w:val="24"/>
                <w:szCs w:val="24"/>
              </w:rPr>
            </w:pPr>
            <w:r>
              <w:rPr>
                <w:rFonts w:hint="eastAsia" w:ascii="方正仿宋_GBK"/>
                <w:sz w:val="24"/>
                <w:szCs w:val="24"/>
              </w:rPr>
              <w:t>皮肤斑贴试验、特异性变应原试验、冷水试验</w:t>
            </w:r>
          </w:p>
        </w:tc>
      </w:tr>
    </w:tbl>
    <w:p w14:paraId="2EE2E060">
      <w:pPr>
        <w:widowControl/>
        <w:adjustRightInd w:val="0"/>
        <w:snapToGrid w:val="0"/>
        <w:spacing w:line="300" w:lineRule="exact"/>
        <w:rPr>
          <w:rFonts w:ascii="方正仿宋_GBK" w:hAnsi="宋体" w:cs="宋体"/>
          <w:color w:val="000000"/>
          <w:sz w:val="24"/>
          <w:szCs w:val="24"/>
        </w:rPr>
      </w:pPr>
    </w:p>
    <w:p w14:paraId="2B7E14AE">
      <w:pPr>
        <w:widowControl/>
        <w:adjustRightInd w:val="0"/>
        <w:snapToGrid w:val="0"/>
        <w:spacing w:line="300" w:lineRule="exact"/>
        <w:jc w:val="left"/>
        <w:rPr>
          <w:rFonts w:hint="eastAsia" w:ascii="方正黑体_GBK" w:hAnsi="黑体" w:eastAsia="方正黑体_GBK" w:cs="黑体"/>
          <w:bCs/>
          <w:kern w:val="0"/>
          <w:sz w:val="30"/>
          <w:szCs w:val="30"/>
        </w:rPr>
      </w:pPr>
      <w:r>
        <w:rPr>
          <w:rFonts w:ascii="方正仿宋_GBK" w:hAnsi="宋体" w:cs="黑体"/>
          <w:bCs/>
          <w:kern w:val="0"/>
          <w:szCs w:val="32"/>
        </w:rPr>
        <w:br w:type="page"/>
      </w:r>
      <w:r>
        <w:rPr>
          <w:rFonts w:hint="eastAsia" w:ascii="方正黑体_GBK" w:hAnsi="黑体" w:eastAsia="方正黑体_GBK" w:cs="黑体"/>
          <w:bCs/>
          <w:kern w:val="0"/>
          <w:sz w:val="30"/>
          <w:szCs w:val="30"/>
        </w:rPr>
        <w:t>附件5</w:t>
      </w:r>
    </w:p>
    <w:p w14:paraId="148137B6">
      <w:pPr>
        <w:widowControl/>
        <w:spacing w:line="560" w:lineRule="exact"/>
        <w:jc w:val="center"/>
        <w:textAlignment w:val="baseline"/>
        <w:rPr>
          <w:rFonts w:ascii="方正小标宋_GBK" w:hAnsi="宋体" w:eastAsia="方正小标宋_GBK" w:cs="黑体"/>
          <w:bCs/>
          <w:sz w:val="36"/>
          <w:szCs w:val="36"/>
        </w:rPr>
      </w:pPr>
      <w:r>
        <w:rPr>
          <w:rFonts w:hint="eastAsia" w:ascii="方正小标宋_GBK" w:hAnsi="宋体" w:eastAsia="方正小标宋_GBK" w:cs="黑体"/>
          <w:bCs/>
          <w:sz w:val="36"/>
          <w:szCs w:val="36"/>
        </w:rPr>
        <w:t>江苏省职业病诊断机构备案</w:t>
      </w:r>
    </w:p>
    <w:p w14:paraId="2D266A27">
      <w:pPr>
        <w:widowControl/>
        <w:spacing w:line="560" w:lineRule="exact"/>
        <w:jc w:val="center"/>
        <w:textAlignment w:val="baseline"/>
        <w:rPr>
          <w:rFonts w:ascii="方正小标宋_GBK" w:hAnsi="宋体" w:eastAsia="方正小标宋_GBK" w:cs="黑体"/>
          <w:bCs/>
          <w:sz w:val="36"/>
          <w:szCs w:val="36"/>
        </w:rPr>
      </w:pPr>
      <w:r>
        <w:rPr>
          <w:rFonts w:hint="eastAsia" w:ascii="方正小标宋_GBK" w:hAnsi="宋体" w:eastAsia="方正小标宋_GBK" w:cs="黑体"/>
          <w:bCs/>
          <w:sz w:val="36"/>
          <w:szCs w:val="36"/>
        </w:rPr>
        <w:t>质量管理制度标准</w:t>
      </w:r>
    </w:p>
    <w:tbl>
      <w:tblPr>
        <w:tblStyle w:val="16"/>
        <w:tblW w:w="83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6951"/>
      </w:tblGrid>
      <w:tr w14:paraId="31D1F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19B0C650">
            <w:pPr>
              <w:spacing w:line="320" w:lineRule="exact"/>
              <w:jc w:val="left"/>
              <w:rPr>
                <w:rFonts w:hint="eastAsia" w:ascii="方正黑体_GBK" w:hAnsi="仿宋" w:eastAsia="方正黑体_GBK" w:cs="仿宋"/>
                <w:kern w:val="0"/>
                <w:sz w:val="24"/>
                <w:szCs w:val="24"/>
              </w:rPr>
            </w:pPr>
            <w:r>
              <mc:AlternateContent>
                <mc:Choice Requires="wps">
                  <w:drawing>
                    <wp:anchor distT="0" distB="0" distL="114300" distR="114300" simplePos="0" relativeHeight="251660288" behindDoc="0" locked="0" layoutInCell="1" allowOverlap="1">
                      <wp:simplePos x="0" y="0"/>
                      <wp:positionH relativeFrom="column">
                        <wp:posOffset>-57785</wp:posOffset>
                      </wp:positionH>
                      <wp:positionV relativeFrom="paragraph">
                        <wp:posOffset>8255</wp:posOffset>
                      </wp:positionV>
                      <wp:extent cx="838200" cy="400050"/>
                      <wp:effectExtent l="1905" t="4445" r="13335" b="6985"/>
                      <wp:wrapNone/>
                      <wp:docPr id="1" name="直接连接符 1"/>
                      <wp:cNvGraphicFramePr/>
                      <a:graphic xmlns:a="http://schemas.openxmlformats.org/drawingml/2006/main">
                        <a:graphicData uri="http://schemas.microsoft.com/office/word/2010/wordprocessingShape">
                          <wps:wsp>
                            <wps:cNvCnPr/>
                            <wps:spPr>
                              <a:xfrm>
                                <a:off x="0" y="0"/>
                                <a:ext cx="838200" cy="400050"/>
                              </a:xfrm>
                              <a:prstGeom prst="line">
                                <a:avLst/>
                              </a:prstGeom>
                              <a:noFill/>
                              <a:ln w="6350" cap="flat" cmpd="sng" algn="ctr">
                                <a:solidFill>
                                  <a:srgbClr val="5B9BD5"/>
                                </a:solidFill>
                                <a:prstDash val="solid"/>
                                <a:miter lim="800000"/>
                              </a:ln>
                              <a:effectLst/>
                            </wps:spPr>
                            <wps:bodyPr/>
                          </wps:wsp>
                        </a:graphicData>
                      </a:graphic>
                    </wp:anchor>
                  </w:drawing>
                </mc:Choice>
                <mc:Fallback>
                  <w:pict>
                    <v:line id="_x0000_s1026" o:spid="_x0000_s1026" o:spt="20" style="position:absolute;left:0pt;margin-left:-4.55pt;margin-top:0.65pt;height:31.5pt;width:66pt;z-index:251660288;mso-width-relative:page;mso-height-relative:page;" filled="f" stroked="t" coordsize="21600,21600" o:gfxdata="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fAop3WAAAABwEAAA8AAAAAAAAAAQAgAAAAIgAAAGRycy9kb3ducmV2LnhtbFBLAQIUABQA&#10;AAAIAIdO4kDgfQvQ8gEAAMMDAAAOAAAAAAAAAAEAIAAAACUBAABkcnMvZTJvRG9jLnhtbFBLBQYA&#10;AAAABgAGAFkBAACJBQAAAAA=&#10;">
                      <v:fill on="f" focussize="0,0"/>
                      <v:stroke weight="0.5pt" color="#5B9BD5" miterlimit="8" joinstyle="miter"/>
                      <v:imagedata o:title=""/>
                      <o:lock v:ext="edit" aspectratio="f"/>
                    </v:line>
                  </w:pict>
                </mc:Fallback>
              </mc:AlternateContent>
            </w:r>
            <w:r>
              <w:rPr>
                <w:rFonts w:hint="eastAsia" w:ascii="方正仿宋_GBK" w:hAnsi="仿宋" w:cs="仿宋"/>
                <w:kern w:val="0"/>
                <w:sz w:val="24"/>
                <w:szCs w:val="24"/>
              </w:rPr>
              <w:t xml:space="preserve">     </w:t>
            </w:r>
            <w:r>
              <w:rPr>
                <w:rFonts w:hint="eastAsia" w:ascii="方正黑体_GBK" w:hAnsi="仿宋" w:eastAsia="方正黑体_GBK" w:cs="仿宋"/>
                <w:kern w:val="0"/>
                <w:sz w:val="24"/>
                <w:szCs w:val="24"/>
              </w:rPr>
              <w:t>内容 序号</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43E98E5B">
            <w:pPr>
              <w:spacing w:line="320" w:lineRule="exact"/>
              <w:jc w:val="center"/>
              <w:rPr>
                <w:rFonts w:hint="eastAsia" w:ascii="方正黑体_GBK" w:hAnsi="仿宋" w:eastAsia="方正黑体_GBK" w:cs="仿宋"/>
                <w:kern w:val="0"/>
                <w:sz w:val="24"/>
                <w:szCs w:val="24"/>
              </w:rPr>
            </w:pPr>
            <w:r>
              <w:rPr>
                <w:rFonts w:hint="eastAsia" w:ascii="方正黑体_GBK" w:hAnsi="仿宋" w:eastAsia="方正黑体_GBK" w:cs="仿宋"/>
                <w:kern w:val="0"/>
                <w:sz w:val="24"/>
                <w:szCs w:val="24"/>
              </w:rPr>
              <w:t>质量管理制度</w:t>
            </w:r>
          </w:p>
        </w:tc>
      </w:tr>
      <w:tr w14:paraId="5525D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166DBEA1">
            <w:pPr>
              <w:spacing w:line="320" w:lineRule="exact"/>
              <w:jc w:val="center"/>
              <w:rPr>
                <w:rFonts w:ascii="方正仿宋_GBK" w:hAnsi="仿宋" w:cs="仿宋"/>
                <w:kern w:val="0"/>
                <w:sz w:val="24"/>
                <w:szCs w:val="24"/>
              </w:rPr>
            </w:pPr>
            <w:r>
              <w:rPr>
                <w:rFonts w:hint="eastAsia" w:ascii="方正仿宋_GBK" w:hAnsi="仿宋" w:cs="仿宋"/>
                <w:kern w:val="0"/>
                <w:sz w:val="24"/>
                <w:szCs w:val="24"/>
              </w:rPr>
              <w:t>1</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3F066CB3">
            <w:pPr>
              <w:spacing w:line="320" w:lineRule="exact"/>
              <w:rPr>
                <w:rFonts w:ascii="方正仿宋_GBK"/>
                <w:sz w:val="24"/>
                <w:szCs w:val="24"/>
              </w:rPr>
            </w:pPr>
            <w:r>
              <w:rPr>
                <w:rFonts w:hint="eastAsia" w:ascii="方正仿宋_GBK"/>
                <w:sz w:val="24"/>
                <w:szCs w:val="24"/>
              </w:rPr>
              <w:t>职业病诊断质量管理手册</w:t>
            </w:r>
          </w:p>
        </w:tc>
      </w:tr>
      <w:tr w14:paraId="7BF02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4DBDED29">
            <w:pPr>
              <w:spacing w:line="320" w:lineRule="exact"/>
              <w:jc w:val="center"/>
              <w:rPr>
                <w:rFonts w:ascii="方正仿宋_GBK" w:hAnsi="仿宋" w:cs="仿宋"/>
                <w:kern w:val="0"/>
                <w:sz w:val="24"/>
                <w:szCs w:val="24"/>
              </w:rPr>
            </w:pPr>
            <w:r>
              <w:rPr>
                <w:rFonts w:hint="eastAsia" w:ascii="方正仿宋_GBK" w:hAnsi="仿宋" w:cs="仿宋"/>
                <w:kern w:val="0"/>
                <w:sz w:val="24"/>
                <w:szCs w:val="24"/>
              </w:rPr>
              <w:t>2</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0A24C7E9">
            <w:pPr>
              <w:spacing w:line="320" w:lineRule="exact"/>
              <w:rPr>
                <w:rFonts w:ascii="方正仿宋_GBK"/>
                <w:sz w:val="24"/>
                <w:szCs w:val="24"/>
              </w:rPr>
            </w:pPr>
            <w:r>
              <w:rPr>
                <w:rFonts w:hint="eastAsia" w:ascii="方正仿宋_GBK"/>
                <w:sz w:val="24"/>
                <w:szCs w:val="24"/>
              </w:rPr>
              <w:t>所有岗位的岗位职责</w:t>
            </w:r>
          </w:p>
        </w:tc>
      </w:tr>
      <w:tr w14:paraId="54316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40B9E438">
            <w:pPr>
              <w:spacing w:line="320" w:lineRule="exact"/>
              <w:jc w:val="center"/>
              <w:rPr>
                <w:rFonts w:ascii="方正仿宋_GBK" w:hAnsi="仿宋" w:cs="仿宋"/>
                <w:kern w:val="0"/>
                <w:sz w:val="24"/>
                <w:szCs w:val="24"/>
              </w:rPr>
            </w:pPr>
            <w:r>
              <w:rPr>
                <w:rFonts w:hint="eastAsia" w:ascii="方正仿宋_GBK" w:hAnsi="仿宋" w:cs="仿宋"/>
                <w:kern w:val="0"/>
                <w:sz w:val="24"/>
                <w:szCs w:val="24"/>
              </w:rPr>
              <w:t>3</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5CEFB114">
            <w:pPr>
              <w:spacing w:line="320" w:lineRule="exact"/>
              <w:rPr>
                <w:rFonts w:ascii="方正仿宋_GBK"/>
                <w:sz w:val="24"/>
                <w:szCs w:val="24"/>
              </w:rPr>
            </w:pPr>
            <w:r>
              <w:rPr>
                <w:rFonts w:hint="eastAsia" w:ascii="方正仿宋_GBK"/>
                <w:sz w:val="24"/>
                <w:szCs w:val="24"/>
              </w:rPr>
              <w:t>所有仪器设备的操作规程</w:t>
            </w:r>
          </w:p>
        </w:tc>
      </w:tr>
      <w:tr w14:paraId="4592F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0FFAA099">
            <w:pPr>
              <w:spacing w:line="320" w:lineRule="exact"/>
              <w:jc w:val="center"/>
              <w:rPr>
                <w:rFonts w:ascii="方正仿宋_GBK" w:hAnsi="仿宋" w:cs="仿宋"/>
                <w:kern w:val="0"/>
                <w:sz w:val="24"/>
                <w:szCs w:val="24"/>
              </w:rPr>
            </w:pPr>
            <w:r>
              <w:rPr>
                <w:rFonts w:hint="eastAsia" w:ascii="方正仿宋_GBK" w:hAnsi="仿宋" w:cs="仿宋"/>
                <w:kern w:val="0"/>
                <w:sz w:val="24"/>
                <w:szCs w:val="24"/>
              </w:rPr>
              <w:t>4</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0C358746">
            <w:pPr>
              <w:spacing w:line="280" w:lineRule="exact"/>
              <w:rPr>
                <w:rFonts w:ascii="方正仿宋_GBK"/>
                <w:sz w:val="24"/>
                <w:szCs w:val="24"/>
              </w:rPr>
            </w:pPr>
            <w:r>
              <w:rPr>
                <w:rFonts w:hint="eastAsia" w:ascii="方正仿宋_GBK"/>
                <w:sz w:val="24"/>
                <w:szCs w:val="24"/>
              </w:rPr>
              <w:t>职业病诊断门诊咨询、诊断资料审核、检验检测、功能检查、</w:t>
            </w:r>
            <w:r>
              <w:rPr>
                <w:rFonts w:hint="eastAsia" w:ascii="方正仿宋_GBK"/>
                <w:sz w:val="24"/>
                <w:szCs w:val="24"/>
                <w:lang w:val="en-US" w:eastAsia="zh-CN"/>
              </w:rPr>
              <w:t>组织</w:t>
            </w:r>
            <w:r>
              <w:rPr>
                <w:rFonts w:hint="eastAsia" w:ascii="方正仿宋_GBK"/>
                <w:sz w:val="24"/>
                <w:szCs w:val="24"/>
              </w:rPr>
              <w:t>诊断、文书审核和盖章、信息报告、数据上传、档案管理等操作规程</w:t>
            </w:r>
          </w:p>
        </w:tc>
      </w:tr>
      <w:tr w14:paraId="3F808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4FF732D2">
            <w:pPr>
              <w:spacing w:line="320" w:lineRule="exact"/>
              <w:jc w:val="center"/>
              <w:rPr>
                <w:rFonts w:ascii="方正仿宋_GBK" w:hAnsi="仿宋" w:cs="仿宋"/>
                <w:kern w:val="0"/>
                <w:sz w:val="24"/>
                <w:szCs w:val="24"/>
              </w:rPr>
            </w:pPr>
            <w:r>
              <w:rPr>
                <w:rFonts w:hint="eastAsia" w:ascii="方正仿宋_GBK" w:hAnsi="仿宋" w:cs="仿宋"/>
                <w:kern w:val="0"/>
                <w:sz w:val="24"/>
                <w:szCs w:val="24"/>
              </w:rPr>
              <w:t>5</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1811A9EB">
            <w:pPr>
              <w:spacing w:line="320" w:lineRule="exact"/>
              <w:rPr>
                <w:rFonts w:ascii="方正仿宋_GBK"/>
                <w:sz w:val="24"/>
                <w:szCs w:val="24"/>
              </w:rPr>
            </w:pPr>
            <w:r>
              <w:rPr>
                <w:rFonts w:hint="eastAsia" w:ascii="方正仿宋_GBK"/>
                <w:sz w:val="24"/>
                <w:szCs w:val="24"/>
              </w:rPr>
              <w:t>职业病诊断程序文件</w:t>
            </w:r>
          </w:p>
        </w:tc>
      </w:tr>
      <w:tr w14:paraId="6BFF9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1DFE91E5">
            <w:pPr>
              <w:spacing w:line="320" w:lineRule="exact"/>
              <w:jc w:val="center"/>
              <w:rPr>
                <w:rFonts w:ascii="方正仿宋_GBK" w:hAnsi="仿宋" w:cs="仿宋"/>
                <w:kern w:val="0"/>
                <w:sz w:val="24"/>
                <w:szCs w:val="24"/>
              </w:rPr>
            </w:pPr>
            <w:r>
              <w:rPr>
                <w:rFonts w:hint="eastAsia" w:ascii="方正仿宋_GBK" w:hAnsi="仿宋" w:cs="仿宋"/>
                <w:kern w:val="0"/>
                <w:sz w:val="24"/>
                <w:szCs w:val="24"/>
              </w:rPr>
              <w:t>6</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4350D297">
            <w:pPr>
              <w:spacing w:line="320" w:lineRule="exact"/>
              <w:rPr>
                <w:rFonts w:ascii="方正仿宋_GBK"/>
                <w:sz w:val="24"/>
                <w:szCs w:val="24"/>
              </w:rPr>
            </w:pPr>
            <w:r>
              <w:rPr>
                <w:rFonts w:hint="eastAsia" w:ascii="方正仿宋_GBK"/>
                <w:sz w:val="24"/>
                <w:szCs w:val="24"/>
              </w:rPr>
              <w:t>职业病诊断相关的法律、法规和标准收集及应用的操作规程</w:t>
            </w:r>
          </w:p>
        </w:tc>
      </w:tr>
      <w:tr w14:paraId="6C0DB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494846CE">
            <w:pPr>
              <w:spacing w:line="320" w:lineRule="exact"/>
              <w:jc w:val="center"/>
              <w:rPr>
                <w:rFonts w:ascii="方正仿宋_GBK" w:hAnsi="仿宋" w:cs="仿宋"/>
                <w:kern w:val="0"/>
                <w:sz w:val="24"/>
                <w:szCs w:val="24"/>
              </w:rPr>
            </w:pPr>
            <w:r>
              <w:rPr>
                <w:rFonts w:hint="eastAsia" w:ascii="方正仿宋_GBK" w:hAnsi="仿宋" w:cs="仿宋"/>
                <w:kern w:val="0"/>
                <w:sz w:val="24"/>
                <w:szCs w:val="24"/>
              </w:rPr>
              <w:t>7</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5EDFFC66">
            <w:pPr>
              <w:spacing w:line="320" w:lineRule="exact"/>
              <w:rPr>
                <w:rFonts w:ascii="方正仿宋_GBK"/>
                <w:sz w:val="24"/>
                <w:szCs w:val="24"/>
              </w:rPr>
            </w:pPr>
            <w:r>
              <w:rPr>
                <w:rFonts w:hint="eastAsia" w:ascii="方正仿宋_GBK"/>
                <w:sz w:val="24"/>
                <w:szCs w:val="24"/>
              </w:rPr>
              <w:t>分包项目的样品采集、流转程序</w:t>
            </w:r>
          </w:p>
        </w:tc>
      </w:tr>
      <w:tr w14:paraId="6FC1A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4627CED1">
            <w:pPr>
              <w:spacing w:line="320" w:lineRule="exact"/>
              <w:jc w:val="center"/>
              <w:rPr>
                <w:rFonts w:ascii="方正仿宋_GBK" w:hAnsi="仿宋" w:cs="仿宋"/>
                <w:kern w:val="0"/>
                <w:sz w:val="24"/>
                <w:szCs w:val="24"/>
              </w:rPr>
            </w:pPr>
            <w:r>
              <w:rPr>
                <w:rFonts w:hint="eastAsia" w:ascii="方正仿宋_GBK" w:hAnsi="仿宋" w:cs="仿宋"/>
                <w:kern w:val="0"/>
                <w:sz w:val="24"/>
                <w:szCs w:val="24"/>
              </w:rPr>
              <w:t>8</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77370096">
            <w:pPr>
              <w:spacing w:line="320" w:lineRule="exact"/>
              <w:rPr>
                <w:rFonts w:ascii="方正仿宋_GBK"/>
                <w:sz w:val="24"/>
                <w:szCs w:val="24"/>
              </w:rPr>
            </w:pPr>
            <w:r>
              <w:rPr>
                <w:rFonts w:hint="eastAsia" w:ascii="方正仿宋_GBK"/>
                <w:sz w:val="24"/>
                <w:szCs w:val="24"/>
              </w:rPr>
              <w:t>分包项目检验检测结果确认和应用程序</w:t>
            </w:r>
          </w:p>
        </w:tc>
      </w:tr>
      <w:tr w14:paraId="68782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3547CC9E">
            <w:pPr>
              <w:spacing w:line="320" w:lineRule="exact"/>
              <w:jc w:val="center"/>
              <w:rPr>
                <w:rFonts w:ascii="方正仿宋_GBK" w:hAnsi="仿宋" w:cs="仿宋"/>
                <w:kern w:val="0"/>
                <w:sz w:val="24"/>
                <w:szCs w:val="24"/>
              </w:rPr>
            </w:pPr>
            <w:r>
              <w:rPr>
                <w:rFonts w:hint="eastAsia" w:ascii="方正仿宋_GBK" w:hAnsi="仿宋" w:cs="仿宋"/>
                <w:kern w:val="0"/>
                <w:sz w:val="24"/>
                <w:szCs w:val="24"/>
              </w:rPr>
              <w:t>9</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6F4E7F95">
            <w:pPr>
              <w:spacing w:line="320" w:lineRule="exact"/>
              <w:rPr>
                <w:rFonts w:ascii="方正仿宋_GBK"/>
                <w:sz w:val="24"/>
                <w:szCs w:val="24"/>
              </w:rPr>
            </w:pPr>
            <w:r>
              <w:rPr>
                <w:rFonts w:hint="eastAsia" w:ascii="方正仿宋_GBK"/>
                <w:sz w:val="24"/>
                <w:szCs w:val="24"/>
              </w:rPr>
              <w:t>职业病诊断过程质量控制管理程序</w:t>
            </w:r>
          </w:p>
        </w:tc>
      </w:tr>
      <w:tr w14:paraId="2B480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6ABA695F">
            <w:pPr>
              <w:spacing w:line="320" w:lineRule="exact"/>
              <w:jc w:val="center"/>
              <w:rPr>
                <w:rFonts w:ascii="方正仿宋_GBK" w:hAnsi="仿宋" w:cs="仿宋"/>
                <w:kern w:val="0"/>
                <w:sz w:val="24"/>
                <w:szCs w:val="24"/>
              </w:rPr>
            </w:pPr>
            <w:r>
              <w:rPr>
                <w:rFonts w:hint="eastAsia" w:ascii="方正仿宋_GBK" w:hAnsi="仿宋" w:cs="仿宋"/>
                <w:kern w:val="0"/>
                <w:sz w:val="24"/>
                <w:szCs w:val="24"/>
              </w:rPr>
              <w:t>10</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7C16560C">
            <w:pPr>
              <w:spacing w:line="320" w:lineRule="exact"/>
              <w:rPr>
                <w:rFonts w:ascii="方正仿宋_GBK"/>
                <w:sz w:val="24"/>
                <w:szCs w:val="24"/>
              </w:rPr>
            </w:pPr>
            <w:r>
              <w:rPr>
                <w:rFonts w:hint="eastAsia" w:ascii="方正仿宋_GBK"/>
                <w:sz w:val="24"/>
                <w:szCs w:val="24"/>
              </w:rPr>
              <w:t>职业病诊断结果发放管理程序</w:t>
            </w:r>
          </w:p>
        </w:tc>
      </w:tr>
      <w:tr w14:paraId="1C5D0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jc w:val="center"/>
        </w:trPr>
        <w:tc>
          <w:tcPr>
            <w:tcW w:w="1353" w:type="dxa"/>
            <w:tcBorders>
              <w:top w:val="single" w:color="auto" w:sz="4" w:space="0"/>
              <w:left w:val="single" w:color="auto" w:sz="4" w:space="0"/>
              <w:bottom w:val="single" w:color="auto" w:sz="4" w:space="0"/>
              <w:right w:val="single" w:color="auto" w:sz="4" w:space="0"/>
            </w:tcBorders>
            <w:noWrap w:val="0"/>
            <w:vAlign w:val="center"/>
          </w:tcPr>
          <w:p w14:paraId="61D8D3D7">
            <w:pPr>
              <w:spacing w:line="320" w:lineRule="exact"/>
              <w:jc w:val="center"/>
              <w:rPr>
                <w:rFonts w:ascii="方正仿宋_GBK" w:hAnsi="仿宋" w:cs="仿宋"/>
                <w:kern w:val="0"/>
                <w:sz w:val="24"/>
                <w:szCs w:val="24"/>
              </w:rPr>
            </w:pPr>
            <w:r>
              <w:rPr>
                <w:rFonts w:hint="eastAsia" w:ascii="方正仿宋_GBK" w:hAnsi="仿宋" w:cs="仿宋"/>
                <w:kern w:val="0"/>
                <w:sz w:val="24"/>
                <w:szCs w:val="24"/>
              </w:rPr>
              <w:t>11</w:t>
            </w:r>
          </w:p>
        </w:tc>
        <w:tc>
          <w:tcPr>
            <w:tcW w:w="6951" w:type="dxa"/>
            <w:tcBorders>
              <w:top w:val="single" w:color="auto" w:sz="4" w:space="0"/>
              <w:left w:val="single" w:color="auto" w:sz="4" w:space="0"/>
              <w:bottom w:val="single" w:color="auto" w:sz="4" w:space="0"/>
              <w:right w:val="single" w:color="auto" w:sz="4" w:space="0"/>
            </w:tcBorders>
            <w:noWrap w:val="0"/>
            <w:vAlign w:val="center"/>
          </w:tcPr>
          <w:p w14:paraId="6A641B63">
            <w:pPr>
              <w:spacing w:line="320" w:lineRule="exact"/>
              <w:rPr>
                <w:rFonts w:ascii="方正仿宋_GBK"/>
                <w:sz w:val="24"/>
                <w:szCs w:val="24"/>
              </w:rPr>
            </w:pPr>
            <w:r>
              <w:rPr>
                <w:rFonts w:hint="eastAsia" w:ascii="方正仿宋_GBK"/>
                <w:sz w:val="24"/>
                <w:szCs w:val="24"/>
              </w:rPr>
              <w:t>职业病诊断质量持续改进程序</w:t>
            </w:r>
          </w:p>
        </w:tc>
      </w:tr>
    </w:tbl>
    <w:p w14:paraId="53CD5EF6">
      <w:pPr>
        <w:spacing w:line="340" w:lineRule="exact"/>
        <w:ind w:left="353" w:leftChars="112"/>
        <w:rPr>
          <w:rFonts w:ascii="方正仿宋_GBK" w:hAnsi="宋体" w:cs="仿宋"/>
          <w:sz w:val="24"/>
          <w:szCs w:val="24"/>
        </w:rPr>
      </w:pPr>
      <w:r>
        <w:rPr>
          <w:rFonts w:hint="eastAsia" w:ascii="方正仿宋_GBK" w:hAnsi="宋体" w:cs="仿宋"/>
          <w:b/>
          <w:sz w:val="24"/>
          <w:szCs w:val="24"/>
        </w:rPr>
        <w:t>备注：</w:t>
      </w:r>
      <w:r>
        <w:rPr>
          <w:rFonts w:hint="eastAsia" w:ascii="方正仿宋_GBK" w:hAnsi="宋体" w:cs="仿宋"/>
          <w:sz w:val="24"/>
          <w:szCs w:val="24"/>
        </w:rPr>
        <w:t>以上制度文件只是职业病诊断机构备案的基本制度文件。职业病诊断机构</w:t>
      </w:r>
    </w:p>
    <w:p w14:paraId="71F25A20">
      <w:pPr>
        <w:spacing w:line="340" w:lineRule="exact"/>
        <w:ind w:left="353" w:leftChars="112"/>
        <w:rPr>
          <w:rFonts w:ascii="方正仿宋_GBK" w:hAnsi="宋体" w:cs="仿宋"/>
          <w:sz w:val="24"/>
          <w:szCs w:val="24"/>
        </w:rPr>
      </w:pPr>
      <w:r>
        <w:rPr>
          <w:rFonts w:hint="eastAsia" w:ascii="方正仿宋_GBK" w:hAnsi="宋体" w:cs="仿宋"/>
          <w:sz w:val="24"/>
          <w:szCs w:val="24"/>
        </w:rPr>
        <w:t>应根据工作实际，按照相关的法律法规和标准的要求，制定符合本单位工作实际</w:t>
      </w:r>
    </w:p>
    <w:p w14:paraId="13C6CB67">
      <w:pPr>
        <w:spacing w:line="340" w:lineRule="exact"/>
        <w:ind w:left="353" w:leftChars="112"/>
        <w:rPr>
          <w:rFonts w:ascii="方正仿宋_GBK" w:hAnsi="宋体" w:cs="仿宋"/>
          <w:sz w:val="24"/>
          <w:szCs w:val="24"/>
        </w:rPr>
      </w:pPr>
      <w:r>
        <w:rPr>
          <w:rFonts w:hint="eastAsia" w:ascii="方正仿宋_GBK" w:hAnsi="宋体" w:cs="仿宋"/>
          <w:sz w:val="24"/>
          <w:szCs w:val="24"/>
        </w:rPr>
        <w:t>的职业病诊断工作相关的制度文件，并确保落实到位。</w:t>
      </w:r>
    </w:p>
    <w:p w14:paraId="3A92DA98">
      <w:pPr>
        <w:spacing w:line="400" w:lineRule="exact"/>
        <w:jc w:val="left"/>
        <w:rPr>
          <w:rFonts w:hint="eastAsia" w:ascii="方正黑体_GBK" w:hAnsi="黑体" w:eastAsia="方正黑体_GBK" w:cs="仿宋"/>
          <w:bCs/>
          <w:sz w:val="30"/>
          <w:szCs w:val="30"/>
        </w:rPr>
      </w:pPr>
      <w:r>
        <w:rPr>
          <w:rFonts w:ascii="方正仿宋_GBK" w:hAnsi="宋体" w:cs="仿宋"/>
          <w:sz w:val="24"/>
          <w:szCs w:val="24"/>
        </w:rPr>
        <w:br w:type="page"/>
      </w:r>
      <w:r>
        <w:rPr>
          <w:rFonts w:hint="eastAsia" w:ascii="方正黑体_GBK" w:hAnsi="黑体" w:eastAsia="方正黑体_GBK" w:cs="仿宋"/>
          <w:bCs/>
          <w:sz w:val="30"/>
          <w:szCs w:val="30"/>
        </w:rPr>
        <w:t>附件6</w:t>
      </w:r>
    </w:p>
    <w:p w14:paraId="32AD63CD">
      <w:pPr>
        <w:widowControl/>
        <w:spacing w:line="560" w:lineRule="exact"/>
        <w:jc w:val="center"/>
        <w:textAlignment w:val="baseline"/>
        <w:rPr>
          <w:rFonts w:ascii="方正小标宋_GBK" w:hAnsi="宋体" w:eastAsia="方正小标宋_GBK" w:cs="黑体"/>
          <w:bCs/>
          <w:sz w:val="36"/>
          <w:szCs w:val="36"/>
        </w:rPr>
      </w:pPr>
      <w:r>
        <w:rPr>
          <w:rFonts w:hint="eastAsia" w:ascii="方正小标宋_GBK" w:hAnsi="宋体" w:eastAsia="方正小标宋_GBK" w:cs="黑体"/>
          <w:bCs/>
          <w:sz w:val="36"/>
          <w:szCs w:val="36"/>
        </w:rPr>
        <w:t>江苏省职业病诊断机构备案</w:t>
      </w:r>
    </w:p>
    <w:p w14:paraId="68723DB6">
      <w:pPr>
        <w:widowControl/>
        <w:spacing w:line="560" w:lineRule="exact"/>
        <w:jc w:val="center"/>
        <w:textAlignment w:val="baseline"/>
        <w:rPr>
          <w:rFonts w:ascii="方正小标宋_GBK" w:hAnsi="宋体" w:eastAsia="方正小标宋_GBK" w:cs="黑体"/>
          <w:bCs/>
          <w:sz w:val="36"/>
          <w:szCs w:val="36"/>
        </w:rPr>
      </w:pPr>
      <w:r>
        <w:rPr>
          <w:rFonts w:hint="eastAsia" w:ascii="方正小标宋_GBK" w:hAnsi="宋体" w:eastAsia="方正小标宋_GBK" w:cs="黑体"/>
          <w:bCs/>
          <w:sz w:val="36"/>
          <w:szCs w:val="36"/>
        </w:rPr>
        <w:t>信息报告配置标准</w:t>
      </w:r>
    </w:p>
    <w:tbl>
      <w:tblPr>
        <w:tblStyle w:val="16"/>
        <w:tblW w:w="82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2"/>
        <w:gridCol w:w="6165"/>
      </w:tblGrid>
      <w:tr w14:paraId="3F20F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082" w:type="dxa"/>
            <w:tcBorders>
              <w:top w:val="single" w:color="auto" w:sz="4" w:space="0"/>
              <w:left w:val="single" w:color="auto" w:sz="4" w:space="0"/>
              <w:bottom w:val="single" w:color="auto" w:sz="4" w:space="0"/>
              <w:right w:val="single" w:color="auto" w:sz="4" w:space="0"/>
            </w:tcBorders>
            <w:noWrap w:val="0"/>
            <w:vAlign w:val="center"/>
          </w:tcPr>
          <w:p w14:paraId="002BF1A6">
            <w:pPr>
              <w:spacing w:line="360" w:lineRule="exact"/>
              <w:jc w:val="center"/>
              <w:rPr>
                <w:rFonts w:hint="eastAsia" w:ascii="方正黑体_GBK" w:hAnsi="仿宋" w:eastAsia="方正黑体_GBK" w:cs="仿宋"/>
                <w:kern w:val="0"/>
                <w:sz w:val="28"/>
                <w:szCs w:val="28"/>
              </w:rPr>
            </w:pPr>
            <w:r>
              <w:rPr>
                <w:rFonts w:hint="eastAsia" w:ascii="方正黑体_GBK" w:hAnsi="仿宋" w:eastAsia="方正黑体_GBK" w:cs="仿宋"/>
                <w:kern w:val="0"/>
                <w:sz w:val="28"/>
                <w:szCs w:val="28"/>
              </w:rPr>
              <w:t>项目名称</w:t>
            </w:r>
          </w:p>
        </w:tc>
        <w:tc>
          <w:tcPr>
            <w:tcW w:w="6165" w:type="dxa"/>
            <w:tcBorders>
              <w:top w:val="single" w:color="auto" w:sz="4" w:space="0"/>
              <w:left w:val="single" w:color="auto" w:sz="4" w:space="0"/>
              <w:bottom w:val="single" w:color="auto" w:sz="4" w:space="0"/>
              <w:right w:val="single" w:color="auto" w:sz="4" w:space="0"/>
            </w:tcBorders>
            <w:noWrap w:val="0"/>
            <w:vAlign w:val="center"/>
          </w:tcPr>
          <w:p w14:paraId="59B2DF1C">
            <w:pPr>
              <w:spacing w:line="360" w:lineRule="exact"/>
              <w:jc w:val="center"/>
              <w:rPr>
                <w:rFonts w:hint="eastAsia" w:ascii="方正黑体_GBK" w:hAnsi="仿宋" w:eastAsia="方正黑体_GBK" w:cs="仿宋"/>
                <w:kern w:val="0"/>
                <w:sz w:val="28"/>
                <w:szCs w:val="28"/>
              </w:rPr>
            </w:pPr>
            <w:r>
              <w:rPr>
                <w:rFonts w:hint="eastAsia" w:ascii="方正黑体_GBK" w:hAnsi="宋体" w:eastAsia="方正黑体_GBK" w:cs="黑体"/>
                <w:bCs/>
                <w:sz w:val="28"/>
                <w:szCs w:val="28"/>
              </w:rPr>
              <w:t>信息报告配置标准</w:t>
            </w:r>
          </w:p>
        </w:tc>
      </w:tr>
      <w:tr w14:paraId="3E5BF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082" w:type="dxa"/>
            <w:tcBorders>
              <w:top w:val="single" w:color="auto" w:sz="4" w:space="0"/>
              <w:left w:val="single" w:color="auto" w:sz="4" w:space="0"/>
              <w:bottom w:val="single" w:color="auto" w:sz="4" w:space="0"/>
              <w:right w:val="single" w:color="auto" w:sz="4" w:space="0"/>
            </w:tcBorders>
            <w:noWrap w:val="0"/>
            <w:vAlign w:val="center"/>
          </w:tcPr>
          <w:p w14:paraId="28A5A6EE">
            <w:pPr>
              <w:spacing w:line="360" w:lineRule="exact"/>
              <w:jc w:val="center"/>
              <w:rPr>
                <w:rFonts w:hint="eastAsia" w:ascii="方正仿宋_GBK" w:hAnsi="仿宋" w:cs="仿宋"/>
                <w:kern w:val="0"/>
                <w:sz w:val="28"/>
                <w:szCs w:val="28"/>
              </w:rPr>
            </w:pPr>
            <w:r>
              <w:rPr>
                <w:rFonts w:hint="eastAsia" w:ascii="方正仿宋_GBK" w:hAnsi="Arial" w:cs="宋体"/>
                <w:sz w:val="28"/>
                <w:szCs w:val="28"/>
              </w:rPr>
              <w:t>计算机</w:t>
            </w:r>
          </w:p>
        </w:tc>
        <w:tc>
          <w:tcPr>
            <w:tcW w:w="6165" w:type="dxa"/>
            <w:tcBorders>
              <w:top w:val="single" w:color="auto" w:sz="4" w:space="0"/>
              <w:left w:val="single" w:color="auto" w:sz="4" w:space="0"/>
              <w:bottom w:val="single" w:color="auto" w:sz="4" w:space="0"/>
              <w:right w:val="single" w:color="auto" w:sz="4" w:space="0"/>
            </w:tcBorders>
            <w:noWrap w:val="0"/>
            <w:vAlign w:val="center"/>
          </w:tcPr>
          <w:p w14:paraId="4C798D12">
            <w:pPr>
              <w:spacing w:line="360" w:lineRule="exact"/>
              <w:jc w:val="left"/>
              <w:rPr>
                <w:rFonts w:hint="eastAsia" w:ascii="方正仿宋_GBK" w:hAnsi="仿宋" w:cs="仿宋"/>
                <w:kern w:val="0"/>
                <w:sz w:val="28"/>
                <w:szCs w:val="28"/>
              </w:rPr>
            </w:pPr>
            <w:r>
              <w:rPr>
                <w:rFonts w:hint="eastAsia" w:ascii="方正仿宋_GBK" w:hAnsi="仿宋" w:cs="仿宋"/>
                <w:kern w:val="0"/>
                <w:sz w:val="28"/>
                <w:szCs w:val="28"/>
              </w:rPr>
              <w:t>计算机数量满足工作需要</w:t>
            </w:r>
          </w:p>
        </w:tc>
      </w:tr>
      <w:tr w14:paraId="58164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082" w:type="dxa"/>
            <w:tcBorders>
              <w:top w:val="single" w:color="auto" w:sz="4" w:space="0"/>
              <w:left w:val="single" w:color="auto" w:sz="4" w:space="0"/>
              <w:bottom w:val="single" w:color="auto" w:sz="4" w:space="0"/>
              <w:right w:val="single" w:color="auto" w:sz="4" w:space="0"/>
            </w:tcBorders>
            <w:noWrap w:val="0"/>
            <w:vAlign w:val="center"/>
          </w:tcPr>
          <w:p w14:paraId="6E699C5F">
            <w:pPr>
              <w:spacing w:line="360" w:lineRule="exact"/>
              <w:jc w:val="center"/>
              <w:rPr>
                <w:rFonts w:hint="eastAsia" w:ascii="方正仿宋_GBK" w:hAnsi="Arial" w:cs="宋体"/>
                <w:sz w:val="28"/>
                <w:szCs w:val="28"/>
              </w:rPr>
            </w:pPr>
            <w:r>
              <w:rPr>
                <w:rFonts w:hint="eastAsia" w:ascii="方正仿宋_GBK" w:hAnsi="Arial" w:cs="宋体"/>
                <w:sz w:val="28"/>
                <w:szCs w:val="28"/>
              </w:rPr>
              <w:t>职业病</w:t>
            </w:r>
          </w:p>
          <w:p w14:paraId="37EA23F6">
            <w:pPr>
              <w:spacing w:line="360" w:lineRule="exact"/>
              <w:jc w:val="center"/>
              <w:rPr>
                <w:rFonts w:hint="eastAsia" w:ascii="方正仿宋_GBK" w:hAnsi="仿宋" w:cs="仿宋"/>
                <w:kern w:val="0"/>
                <w:sz w:val="28"/>
                <w:szCs w:val="28"/>
              </w:rPr>
            </w:pPr>
            <w:r>
              <w:rPr>
                <w:rFonts w:hint="eastAsia" w:ascii="方正仿宋_GBK" w:hAnsi="Arial" w:cs="宋体"/>
                <w:sz w:val="28"/>
                <w:szCs w:val="28"/>
              </w:rPr>
              <w:t>诊断账号</w:t>
            </w:r>
          </w:p>
        </w:tc>
        <w:tc>
          <w:tcPr>
            <w:tcW w:w="6165" w:type="dxa"/>
            <w:tcBorders>
              <w:top w:val="single" w:color="auto" w:sz="4" w:space="0"/>
              <w:left w:val="single" w:color="auto" w:sz="4" w:space="0"/>
              <w:bottom w:val="single" w:color="auto" w:sz="4" w:space="0"/>
              <w:right w:val="single" w:color="auto" w:sz="4" w:space="0"/>
            </w:tcBorders>
            <w:noWrap w:val="0"/>
            <w:vAlign w:val="center"/>
          </w:tcPr>
          <w:p w14:paraId="7DF49F9F">
            <w:pPr>
              <w:spacing w:line="360" w:lineRule="exact"/>
              <w:jc w:val="left"/>
              <w:rPr>
                <w:rFonts w:hint="eastAsia" w:ascii="方正仿宋_GBK" w:hAnsi="仿宋" w:eastAsia="方正仿宋_GBK" w:cs="仿宋"/>
                <w:kern w:val="0"/>
                <w:sz w:val="28"/>
                <w:szCs w:val="28"/>
                <w:lang w:val="en-US" w:eastAsia="zh-CN" w:bidi="ar-SA"/>
              </w:rPr>
            </w:pPr>
            <w:r>
              <w:rPr>
                <w:rFonts w:hint="eastAsia" w:ascii="方正仿宋_GBK" w:hAnsi="仿宋" w:eastAsia="方正仿宋_GBK" w:cs="仿宋"/>
                <w:kern w:val="0"/>
                <w:sz w:val="28"/>
                <w:szCs w:val="28"/>
              </w:rPr>
              <w:t>具备职业病及危害因素监测信息系统、江苏省职业病防治信息管理平台账号及U盾</w:t>
            </w:r>
          </w:p>
        </w:tc>
      </w:tr>
      <w:tr w14:paraId="5069E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082" w:type="dxa"/>
            <w:tcBorders>
              <w:top w:val="single" w:color="auto" w:sz="4" w:space="0"/>
              <w:left w:val="single" w:color="auto" w:sz="4" w:space="0"/>
              <w:bottom w:val="single" w:color="auto" w:sz="4" w:space="0"/>
              <w:right w:val="single" w:color="auto" w:sz="4" w:space="0"/>
            </w:tcBorders>
            <w:noWrap w:val="0"/>
            <w:vAlign w:val="center"/>
          </w:tcPr>
          <w:p w14:paraId="4A281BE4">
            <w:pPr>
              <w:spacing w:line="360" w:lineRule="exact"/>
              <w:jc w:val="center"/>
              <w:rPr>
                <w:rFonts w:hint="eastAsia" w:ascii="方正仿宋_GBK" w:hAnsi="仿宋" w:cs="仿宋"/>
                <w:kern w:val="0"/>
                <w:sz w:val="28"/>
                <w:szCs w:val="28"/>
              </w:rPr>
            </w:pPr>
            <w:r>
              <w:rPr>
                <w:rFonts w:hint="eastAsia" w:ascii="方正仿宋_GBK" w:hAnsi="Arial" w:cs="宋体"/>
                <w:sz w:val="28"/>
                <w:szCs w:val="28"/>
              </w:rPr>
              <w:t>网络系统</w:t>
            </w:r>
          </w:p>
        </w:tc>
        <w:tc>
          <w:tcPr>
            <w:tcW w:w="6165" w:type="dxa"/>
            <w:tcBorders>
              <w:top w:val="single" w:color="auto" w:sz="4" w:space="0"/>
              <w:left w:val="single" w:color="auto" w:sz="4" w:space="0"/>
              <w:bottom w:val="single" w:color="auto" w:sz="4" w:space="0"/>
              <w:right w:val="single" w:color="auto" w:sz="4" w:space="0"/>
            </w:tcBorders>
            <w:noWrap w:val="0"/>
            <w:vAlign w:val="center"/>
          </w:tcPr>
          <w:p w14:paraId="666429D6">
            <w:pPr>
              <w:spacing w:line="360" w:lineRule="exact"/>
              <w:jc w:val="left"/>
              <w:rPr>
                <w:rFonts w:hint="eastAsia" w:ascii="方正仿宋_GBK" w:hAnsi="仿宋" w:cs="仿宋"/>
                <w:kern w:val="0"/>
                <w:sz w:val="28"/>
                <w:szCs w:val="28"/>
              </w:rPr>
            </w:pPr>
            <w:r>
              <w:rPr>
                <w:rFonts w:hint="eastAsia" w:ascii="方正仿宋_GBK" w:hAnsi="仿宋" w:cs="仿宋"/>
                <w:kern w:val="0"/>
                <w:sz w:val="28"/>
                <w:szCs w:val="28"/>
              </w:rPr>
              <w:t>具备网络系统</w:t>
            </w:r>
          </w:p>
        </w:tc>
      </w:tr>
      <w:tr w14:paraId="4A2A3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082" w:type="dxa"/>
            <w:tcBorders>
              <w:top w:val="single" w:color="auto" w:sz="4" w:space="0"/>
              <w:left w:val="single" w:color="auto" w:sz="4" w:space="0"/>
              <w:bottom w:val="single" w:color="auto" w:sz="4" w:space="0"/>
              <w:right w:val="single" w:color="auto" w:sz="4" w:space="0"/>
            </w:tcBorders>
            <w:noWrap w:val="0"/>
            <w:vAlign w:val="center"/>
          </w:tcPr>
          <w:p w14:paraId="52313196">
            <w:pPr>
              <w:spacing w:line="360" w:lineRule="exact"/>
              <w:jc w:val="center"/>
              <w:rPr>
                <w:rFonts w:hint="eastAsia" w:ascii="方正仿宋_GBK" w:hAnsi="仿宋" w:cs="仿宋"/>
                <w:kern w:val="0"/>
                <w:sz w:val="28"/>
                <w:szCs w:val="28"/>
              </w:rPr>
            </w:pPr>
            <w:r>
              <w:rPr>
                <w:rFonts w:hint="eastAsia" w:ascii="方正仿宋_GBK" w:hAnsi="仿宋" w:cs="仿宋"/>
                <w:kern w:val="0"/>
                <w:sz w:val="28"/>
                <w:szCs w:val="28"/>
              </w:rPr>
              <w:t>信息报告</w:t>
            </w:r>
          </w:p>
          <w:p w14:paraId="0BF2A2F2">
            <w:pPr>
              <w:spacing w:line="360" w:lineRule="exact"/>
              <w:jc w:val="center"/>
              <w:rPr>
                <w:rFonts w:hint="eastAsia" w:ascii="方正仿宋_GBK" w:hAnsi="仿宋" w:cs="仿宋"/>
                <w:kern w:val="0"/>
                <w:sz w:val="28"/>
                <w:szCs w:val="28"/>
              </w:rPr>
            </w:pPr>
            <w:r>
              <w:rPr>
                <w:rFonts w:hint="eastAsia" w:ascii="方正仿宋_GBK" w:hAnsi="仿宋" w:cs="仿宋"/>
                <w:kern w:val="0"/>
                <w:sz w:val="28"/>
                <w:szCs w:val="28"/>
              </w:rPr>
              <w:t>基本要求</w:t>
            </w:r>
          </w:p>
        </w:tc>
        <w:tc>
          <w:tcPr>
            <w:tcW w:w="6165" w:type="dxa"/>
            <w:tcBorders>
              <w:top w:val="single" w:color="auto" w:sz="4" w:space="0"/>
              <w:left w:val="single" w:color="auto" w:sz="4" w:space="0"/>
              <w:bottom w:val="single" w:color="auto" w:sz="4" w:space="0"/>
              <w:right w:val="single" w:color="auto" w:sz="4" w:space="0"/>
            </w:tcBorders>
            <w:noWrap w:val="0"/>
            <w:vAlign w:val="center"/>
          </w:tcPr>
          <w:p w14:paraId="522CABE0">
            <w:pPr>
              <w:spacing w:line="360" w:lineRule="exact"/>
              <w:rPr>
                <w:rFonts w:hint="eastAsia" w:ascii="方正仿宋_GBK" w:hAnsi="仿宋" w:cs="仿宋"/>
                <w:kern w:val="0"/>
                <w:sz w:val="28"/>
                <w:szCs w:val="28"/>
              </w:rPr>
            </w:pPr>
            <w:r>
              <w:rPr>
                <w:rFonts w:hint="eastAsia" w:ascii="方正仿宋_GBK" w:hAnsi="仿宋" w:cs="仿宋"/>
                <w:kern w:val="0"/>
                <w:sz w:val="28"/>
                <w:szCs w:val="28"/>
              </w:rPr>
              <w:t>应至少配备1名</w:t>
            </w:r>
            <w:r>
              <w:rPr>
                <w:rFonts w:hint="eastAsia" w:ascii="方正仿宋_GBK" w:hAnsi="仿宋" w:cs="仿宋"/>
                <w:kern w:val="0"/>
                <w:sz w:val="28"/>
                <w:szCs w:val="28"/>
                <w:lang w:val="en-US" w:eastAsia="zh-CN"/>
              </w:rPr>
              <w:t>职业病信息报告</w:t>
            </w:r>
            <w:r>
              <w:rPr>
                <w:rFonts w:hint="eastAsia" w:ascii="方正仿宋_GBK" w:hAnsi="仿宋" w:cs="仿宋"/>
                <w:kern w:val="0"/>
                <w:sz w:val="28"/>
                <w:szCs w:val="28"/>
              </w:rPr>
              <w:t>人员，制定信息化管理制度，填报本机构基本信息，做好网络安全预案，实现信息集中管理。</w:t>
            </w:r>
          </w:p>
        </w:tc>
      </w:tr>
      <w:tr w14:paraId="65743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4" w:hRule="exact"/>
          <w:jc w:val="center"/>
        </w:trPr>
        <w:tc>
          <w:tcPr>
            <w:tcW w:w="2082" w:type="dxa"/>
            <w:tcBorders>
              <w:top w:val="single" w:color="auto" w:sz="4" w:space="0"/>
              <w:left w:val="single" w:color="auto" w:sz="4" w:space="0"/>
              <w:bottom w:val="single" w:color="auto" w:sz="4" w:space="0"/>
              <w:right w:val="single" w:color="auto" w:sz="4" w:space="0"/>
            </w:tcBorders>
            <w:noWrap w:val="0"/>
            <w:vAlign w:val="center"/>
          </w:tcPr>
          <w:p w14:paraId="7B698C2E">
            <w:pPr>
              <w:spacing w:line="360" w:lineRule="exact"/>
              <w:jc w:val="center"/>
              <w:rPr>
                <w:rFonts w:hint="eastAsia" w:ascii="方正仿宋_GBK" w:hAnsi="仿宋" w:cs="仿宋"/>
                <w:kern w:val="0"/>
                <w:sz w:val="28"/>
                <w:szCs w:val="28"/>
              </w:rPr>
            </w:pPr>
            <w:r>
              <w:rPr>
                <w:rFonts w:hint="eastAsia" w:ascii="方正仿宋_GBK" w:hAnsi="仿宋" w:cs="仿宋"/>
                <w:kern w:val="0"/>
                <w:sz w:val="28"/>
                <w:szCs w:val="28"/>
              </w:rPr>
              <w:t>信息报告数据上传内容</w:t>
            </w:r>
          </w:p>
        </w:tc>
        <w:tc>
          <w:tcPr>
            <w:tcW w:w="6165" w:type="dxa"/>
            <w:tcBorders>
              <w:top w:val="single" w:color="auto" w:sz="4" w:space="0"/>
              <w:left w:val="single" w:color="auto" w:sz="4" w:space="0"/>
              <w:bottom w:val="single" w:color="auto" w:sz="4" w:space="0"/>
              <w:right w:val="single" w:color="auto" w:sz="4" w:space="0"/>
            </w:tcBorders>
            <w:noWrap w:val="0"/>
            <w:vAlign w:val="center"/>
          </w:tcPr>
          <w:p w14:paraId="26106309">
            <w:pPr>
              <w:spacing w:line="360" w:lineRule="exact"/>
              <w:rPr>
                <w:rFonts w:hint="eastAsia" w:ascii="方正仿宋_GBK" w:hAnsi="仿宋" w:cs="仿宋"/>
                <w:kern w:val="0"/>
                <w:sz w:val="28"/>
                <w:szCs w:val="28"/>
              </w:rPr>
            </w:pPr>
            <w:r>
              <w:rPr>
                <w:rFonts w:hint="eastAsia" w:ascii="方正仿宋_GBK" w:hAnsi="仿宋" w:cs="仿宋"/>
                <w:kern w:val="0"/>
                <w:sz w:val="28"/>
                <w:szCs w:val="28"/>
              </w:rPr>
              <w:t>按照</w:t>
            </w:r>
            <w:r>
              <w:rPr>
                <w:rFonts w:hint="eastAsia" w:ascii="方正仿宋_GBK" w:hAnsi="仿宋" w:eastAsia="方正仿宋_GBK" w:cs="仿宋"/>
                <w:kern w:val="0"/>
                <w:sz w:val="28"/>
                <w:szCs w:val="28"/>
              </w:rPr>
              <w:t>江苏省职业病防治信息管理平台</w:t>
            </w:r>
            <w:r>
              <w:rPr>
                <w:rFonts w:hint="eastAsia" w:ascii="方正仿宋_GBK" w:hAnsi="仿宋" w:cs="仿宋"/>
                <w:kern w:val="0"/>
                <w:sz w:val="28"/>
                <w:szCs w:val="28"/>
              </w:rPr>
              <w:t>数据上传要求及时完整上传职业病诊断</w:t>
            </w:r>
            <w:r>
              <w:rPr>
                <w:rFonts w:hint="eastAsia" w:ascii="方正仿宋_GBK" w:hAnsi="仿宋" w:cs="仿宋"/>
                <w:kern w:val="0"/>
                <w:sz w:val="28"/>
                <w:szCs w:val="28"/>
                <w:lang w:val="en-US" w:eastAsia="zh-CN"/>
              </w:rPr>
              <w:t>全流程信息</w:t>
            </w:r>
            <w:r>
              <w:rPr>
                <w:rFonts w:hint="eastAsia" w:ascii="方正仿宋_GBK" w:hAnsi="仿宋" w:cs="仿宋"/>
                <w:kern w:val="0"/>
                <w:sz w:val="28"/>
                <w:szCs w:val="28"/>
                <w:lang w:eastAsia="zh-CN"/>
              </w:rPr>
              <w:t>；</w:t>
            </w:r>
          </w:p>
          <w:p w14:paraId="25561FB0">
            <w:pPr>
              <w:spacing w:line="360" w:lineRule="exact"/>
              <w:rPr>
                <w:rFonts w:hint="eastAsia" w:ascii="方正仿宋_GBK" w:hAnsi="仿宋" w:cs="仿宋"/>
                <w:kern w:val="0"/>
                <w:sz w:val="28"/>
                <w:szCs w:val="28"/>
              </w:rPr>
            </w:pPr>
            <w:r>
              <w:rPr>
                <w:rFonts w:hint="eastAsia" w:ascii="方正仿宋_GBK" w:hAnsi="仿宋" w:cs="仿宋"/>
                <w:kern w:val="0"/>
                <w:sz w:val="28"/>
                <w:szCs w:val="28"/>
                <w:lang w:val="en-US" w:eastAsia="zh-CN"/>
              </w:rPr>
              <w:t>按</w:t>
            </w:r>
            <w:r>
              <w:rPr>
                <w:rFonts w:hint="eastAsia" w:ascii="方正仿宋_GBK" w:hAnsi="仿宋" w:cs="仿宋"/>
                <w:kern w:val="0"/>
                <w:sz w:val="28"/>
                <w:szCs w:val="28"/>
              </w:rPr>
              <w:t>照</w:t>
            </w:r>
            <w:r>
              <w:rPr>
                <w:rFonts w:hint="eastAsia" w:ascii="方正仿宋_GBK" w:hAnsi="仿宋" w:eastAsia="方正仿宋_GBK" w:cs="仿宋"/>
                <w:kern w:val="0"/>
                <w:sz w:val="28"/>
                <w:szCs w:val="28"/>
              </w:rPr>
              <w:t>职业病及危害因素监测信息系统</w:t>
            </w:r>
            <w:r>
              <w:rPr>
                <w:rFonts w:hint="eastAsia" w:ascii="方正仿宋_GBK" w:hAnsi="仿宋" w:cs="仿宋"/>
                <w:kern w:val="0"/>
                <w:sz w:val="28"/>
                <w:szCs w:val="28"/>
              </w:rPr>
              <w:t>填报</w:t>
            </w:r>
            <w:r>
              <w:rPr>
                <w:rFonts w:hint="eastAsia" w:ascii="方正仿宋_GBK" w:hAnsi="仿宋" w:cs="仿宋"/>
                <w:kern w:val="0"/>
                <w:sz w:val="28"/>
                <w:szCs w:val="28"/>
                <w:lang w:val="en-US" w:eastAsia="zh-CN"/>
              </w:rPr>
              <w:t>要求，及时报送</w:t>
            </w:r>
            <w:r>
              <w:rPr>
                <w:rFonts w:hint="eastAsia" w:ascii="方正仿宋_GBK" w:hAnsi="仿宋" w:cs="仿宋"/>
                <w:kern w:val="0"/>
                <w:sz w:val="28"/>
                <w:szCs w:val="28"/>
              </w:rPr>
              <w:t>疑似</w:t>
            </w:r>
            <w:r>
              <w:rPr>
                <w:rFonts w:hint="eastAsia" w:ascii="方正仿宋_GBK" w:hAnsi="仿宋" w:cs="仿宋"/>
                <w:kern w:val="0"/>
                <w:sz w:val="28"/>
                <w:szCs w:val="28"/>
                <w:lang w:val="en-US" w:eastAsia="zh-CN"/>
              </w:rPr>
              <w:t>职业病</w:t>
            </w:r>
            <w:r>
              <w:rPr>
                <w:rFonts w:hint="eastAsia" w:ascii="方正仿宋_GBK" w:hAnsi="仿宋" w:cs="仿宋"/>
                <w:kern w:val="0"/>
                <w:sz w:val="28"/>
                <w:szCs w:val="28"/>
              </w:rPr>
              <w:t>报告卡、职业病报告卡</w:t>
            </w:r>
            <w:r>
              <w:rPr>
                <w:rFonts w:hint="eastAsia" w:ascii="方正仿宋_GBK" w:hAnsi="仿宋" w:cs="仿宋"/>
                <w:kern w:val="0"/>
                <w:sz w:val="28"/>
                <w:szCs w:val="28"/>
                <w:lang w:eastAsia="zh-CN"/>
              </w:rPr>
              <w:t>、</w:t>
            </w:r>
            <w:r>
              <w:rPr>
                <w:rFonts w:hint="eastAsia" w:ascii="方正仿宋_GBK" w:hAnsi="仿宋" w:cs="仿宋"/>
                <w:kern w:val="0"/>
                <w:sz w:val="28"/>
                <w:szCs w:val="28"/>
              </w:rPr>
              <w:t>重点职业病监测数据等。</w:t>
            </w:r>
          </w:p>
        </w:tc>
      </w:tr>
      <w:tr w14:paraId="6B592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082" w:type="dxa"/>
            <w:tcBorders>
              <w:top w:val="single" w:color="auto" w:sz="4" w:space="0"/>
              <w:left w:val="single" w:color="auto" w:sz="4" w:space="0"/>
              <w:bottom w:val="single" w:color="auto" w:sz="4" w:space="0"/>
              <w:right w:val="single" w:color="auto" w:sz="4" w:space="0"/>
            </w:tcBorders>
            <w:noWrap w:val="0"/>
            <w:vAlign w:val="center"/>
          </w:tcPr>
          <w:p w14:paraId="0084B89D">
            <w:pPr>
              <w:spacing w:line="360" w:lineRule="exact"/>
              <w:jc w:val="center"/>
              <w:rPr>
                <w:rFonts w:hint="eastAsia" w:ascii="方正仿宋_GBK" w:hAnsi="仿宋" w:cs="仿宋"/>
                <w:kern w:val="0"/>
                <w:sz w:val="28"/>
                <w:szCs w:val="28"/>
              </w:rPr>
            </w:pPr>
            <w:r>
              <w:rPr>
                <w:rFonts w:hint="eastAsia" w:ascii="方正仿宋_GBK" w:hAnsi="仿宋" w:cs="仿宋"/>
                <w:kern w:val="0"/>
                <w:sz w:val="28"/>
                <w:szCs w:val="28"/>
              </w:rPr>
              <w:t>信息报告数据上传时限</w:t>
            </w:r>
          </w:p>
        </w:tc>
        <w:tc>
          <w:tcPr>
            <w:tcW w:w="6165" w:type="dxa"/>
            <w:tcBorders>
              <w:top w:val="single" w:color="auto" w:sz="4" w:space="0"/>
              <w:left w:val="single" w:color="auto" w:sz="4" w:space="0"/>
              <w:bottom w:val="single" w:color="auto" w:sz="4" w:space="0"/>
              <w:right w:val="single" w:color="auto" w:sz="4" w:space="0"/>
            </w:tcBorders>
            <w:noWrap w:val="0"/>
            <w:vAlign w:val="center"/>
          </w:tcPr>
          <w:p w14:paraId="5CDEDB6C">
            <w:pPr>
              <w:spacing w:line="360" w:lineRule="exact"/>
              <w:rPr>
                <w:rFonts w:hint="eastAsia" w:ascii="方正仿宋_GBK" w:hAnsi="仿宋" w:cs="仿宋"/>
                <w:kern w:val="0"/>
                <w:sz w:val="28"/>
                <w:szCs w:val="28"/>
              </w:rPr>
            </w:pPr>
            <w:r>
              <w:rPr>
                <w:rFonts w:hint="eastAsia" w:ascii="方正仿宋_GBK" w:hAnsi="仿宋" w:cs="仿宋"/>
                <w:kern w:val="0"/>
                <w:sz w:val="28"/>
                <w:szCs w:val="28"/>
                <w:lang w:val="en-US" w:eastAsia="zh-CN"/>
              </w:rPr>
              <w:t>发现</w:t>
            </w:r>
            <w:r>
              <w:rPr>
                <w:rFonts w:hint="eastAsia" w:ascii="方正仿宋_GBK" w:hAnsi="仿宋" w:cs="仿宋"/>
                <w:kern w:val="0"/>
                <w:sz w:val="28"/>
                <w:szCs w:val="28"/>
              </w:rPr>
              <w:t>疑似</w:t>
            </w:r>
            <w:r>
              <w:rPr>
                <w:rFonts w:hint="eastAsia" w:ascii="方正仿宋_GBK" w:hAnsi="仿宋" w:cs="仿宋"/>
                <w:kern w:val="0"/>
                <w:sz w:val="28"/>
                <w:szCs w:val="28"/>
                <w:lang w:val="en-US" w:eastAsia="zh-CN"/>
              </w:rPr>
              <w:t>职业病和</w:t>
            </w:r>
            <w:r>
              <w:rPr>
                <w:rFonts w:hint="eastAsia" w:ascii="方正仿宋_GBK" w:hAnsi="仿宋" w:cs="仿宋"/>
                <w:kern w:val="0"/>
                <w:sz w:val="28"/>
                <w:szCs w:val="28"/>
              </w:rPr>
              <w:t>职业病诊断</w:t>
            </w:r>
            <w:r>
              <w:rPr>
                <w:rFonts w:hint="eastAsia" w:ascii="方正仿宋_GBK" w:hAnsi="仿宋" w:cs="仿宋"/>
                <w:kern w:val="0"/>
                <w:sz w:val="28"/>
                <w:szCs w:val="28"/>
                <w:lang w:val="en-US" w:eastAsia="zh-CN"/>
              </w:rPr>
              <w:t>结论出具</w:t>
            </w:r>
            <w:r>
              <w:rPr>
                <w:rFonts w:hint="eastAsia" w:ascii="方正仿宋_GBK" w:hAnsi="仿宋" w:cs="仿宋"/>
                <w:kern w:val="0"/>
                <w:sz w:val="28"/>
                <w:szCs w:val="28"/>
              </w:rPr>
              <w:t>后15日内完成相关信息上传和报告。</w:t>
            </w:r>
          </w:p>
        </w:tc>
      </w:tr>
    </w:tbl>
    <w:p w14:paraId="052ECBD1">
      <w:pPr>
        <w:widowControl/>
        <w:jc w:val="left"/>
        <w:rPr>
          <w:rFonts w:ascii="黑体" w:hAnsi="黑体" w:eastAsia="黑体" w:cs="宋体-18030"/>
          <w:szCs w:val="32"/>
        </w:rPr>
      </w:pPr>
    </w:p>
    <w:p w14:paraId="6D37EEC4">
      <w:pPr>
        <w:widowControl/>
        <w:jc w:val="left"/>
        <w:rPr>
          <w:rFonts w:hint="eastAsia" w:ascii="黑体" w:hAnsi="黑体" w:eastAsia="黑体" w:cs="宋体-18030"/>
          <w:szCs w:val="32"/>
        </w:rPr>
      </w:pPr>
    </w:p>
    <w:p w14:paraId="0C9E4757">
      <w:pPr>
        <w:widowControl/>
        <w:jc w:val="left"/>
        <w:rPr>
          <w:rFonts w:hint="eastAsia" w:ascii="黑体" w:hAnsi="黑体" w:eastAsia="黑体" w:cs="宋体-18030"/>
          <w:szCs w:val="32"/>
        </w:rPr>
      </w:pPr>
    </w:p>
    <w:p w14:paraId="3AE2C048">
      <w:pPr>
        <w:widowControl/>
        <w:jc w:val="left"/>
        <w:rPr>
          <w:rFonts w:hint="eastAsia" w:ascii="黑体" w:hAnsi="黑体" w:eastAsia="黑体" w:cs="宋体-18030"/>
          <w:szCs w:val="32"/>
        </w:rPr>
      </w:pPr>
    </w:p>
    <w:p w14:paraId="3D7E0CCE">
      <w:pPr>
        <w:widowControl/>
        <w:jc w:val="left"/>
        <w:rPr>
          <w:rFonts w:hint="eastAsia" w:ascii="黑体" w:hAnsi="黑体" w:eastAsia="黑体" w:cs="宋体-18030"/>
          <w:szCs w:val="32"/>
        </w:rPr>
      </w:pPr>
    </w:p>
    <w:p w14:paraId="3C491B10">
      <w:pPr>
        <w:widowControl/>
        <w:jc w:val="left"/>
        <w:rPr>
          <w:rFonts w:hint="eastAsia" w:ascii="方正黑体_GBK" w:hAnsi="黑体" w:eastAsia="方正黑体_GBK" w:cs="宋体-18030"/>
          <w:sz w:val="30"/>
          <w:szCs w:val="30"/>
        </w:rPr>
      </w:pPr>
      <w:r>
        <w:rPr>
          <w:rFonts w:hint="eastAsia" w:ascii="方正黑体_GBK" w:hAnsi="黑体" w:eastAsia="方正黑体_GBK" w:cs="宋体-18030"/>
          <w:sz w:val="30"/>
          <w:szCs w:val="30"/>
        </w:rPr>
        <w:t>附件7</w:t>
      </w:r>
    </w:p>
    <w:p w14:paraId="1C76DD35">
      <w:pPr>
        <w:spacing w:line="560" w:lineRule="exact"/>
        <w:jc w:val="center"/>
        <w:rPr>
          <w:rFonts w:ascii="方正小标宋_GBK" w:hAnsi="宋体" w:eastAsia="方正小标宋_GBK" w:cs="黑体"/>
          <w:bCs/>
          <w:sz w:val="36"/>
          <w:szCs w:val="36"/>
        </w:rPr>
      </w:pPr>
      <w:r>
        <w:rPr>
          <w:rFonts w:hint="eastAsia" w:ascii="方正小标宋_GBK" w:hAnsi="宋体" w:eastAsia="方正小标宋_GBK" w:cs="黑体"/>
          <w:bCs/>
          <w:sz w:val="36"/>
          <w:szCs w:val="36"/>
        </w:rPr>
        <w:t>江苏省职业病诊断机构备案回执</w:t>
      </w:r>
    </w:p>
    <w:p w14:paraId="3A80E1C4">
      <w:pPr>
        <w:spacing w:line="460" w:lineRule="exact"/>
        <w:rPr>
          <w:rFonts w:ascii="楷体_GB2312" w:hAnsi="宋体" w:eastAsia="楷体_GB2312"/>
          <w:szCs w:val="32"/>
        </w:rPr>
      </w:pPr>
    </w:p>
    <w:p w14:paraId="534329D9">
      <w:pPr>
        <w:spacing w:line="460" w:lineRule="exact"/>
        <w:ind w:left="214" w:leftChars="68" w:firstLine="966" w:firstLineChars="350"/>
        <w:jc w:val="left"/>
        <w:rPr>
          <w:rFonts w:ascii="方正仿宋_GBK" w:hAnsi="宋体"/>
          <w:sz w:val="28"/>
          <w:szCs w:val="28"/>
        </w:rPr>
      </w:pPr>
      <w:r>
        <w:rPr>
          <w:rFonts w:hint="eastAsia" w:ascii="方正仿宋_GBK" w:hAnsi="宋体"/>
          <w:sz w:val="28"/>
          <w:szCs w:val="28"/>
        </w:rPr>
        <w:t>编号：（   ）苏卫职诊备字（20   ） 第（    ）号</w:t>
      </w:r>
    </w:p>
    <w:tbl>
      <w:tblPr>
        <w:tblStyle w:val="16"/>
        <w:tblW w:w="853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36"/>
      </w:tblGrid>
      <w:tr w14:paraId="7BB4A4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9462" w:hRule="atLeast"/>
          <w:jc w:val="center"/>
        </w:trPr>
        <w:tc>
          <w:tcPr>
            <w:tcW w:w="8536" w:type="dxa"/>
            <w:tcBorders>
              <w:top w:val="single" w:color="auto" w:sz="4" w:space="0"/>
              <w:bottom w:val="single" w:color="auto" w:sz="4" w:space="0"/>
            </w:tcBorders>
            <w:noWrap w:val="0"/>
            <w:vAlign w:val="top"/>
          </w:tcPr>
          <w:p w14:paraId="6349F4B2">
            <w:pPr>
              <w:spacing w:line="460" w:lineRule="exact"/>
              <w:rPr>
                <w:rFonts w:ascii="方正仿宋_GBK" w:hAnsi="宋体"/>
                <w:sz w:val="28"/>
                <w:szCs w:val="28"/>
              </w:rPr>
            </w:pPr>
            <w:r>
              <w:rPr>
                <w:rFonts w:hint="eastAsia" w:ascii="方正仿宋_GBK" w:hAnsi="宋体"/>
                <w:sz w:val="28"/>
                <w:szCs w:val="28"/>
              </w:rPr>
              <w:t>机构名称：                     法定代表人：</w:t>
            </w:r>
          </w:p>
          <w:p w14:paraId="28A64C7C">
            <w:pPr>
              <w:spacing w:line="460" w:lineRule="exact"/>
              <w:rPr>
                <w:rFonts w:ascii="方正仿宋_GBK" w:hAnsi="宋体"/>
                <w:sz w:val="28"/>
                <w:szCs w:val="28"/>
              </w:rPr>
            </w:pPr>
          </w:p>
          <w:p w14:paraId="41387FF8">
            <w:pPr>
              <w:spacing w:line="460" w:lineRule="exact"/>
              <w:rPr>
                <w:rFonts w:ascii="方正仿宋_GBK" w:hAnsi="宋体"/>
                <w:sz w:val="28"/>
                <w:szCs w:val="28"/>
              </w:rPr>
            </w:pPr>
          </w:p>
          <w:p w14:paraId="15246264">
            <w:pPr>
              <w:spacing w:line="460" w:lineRule="exact"/>
              <w:rPr>
                <w:rFonts w:ascii="方正仿宋_GBK" w:hAnsi="宋体"/>
                <w:sz w:val="28"/>
                <w:szCs w:val="28"/>
              </w:rPr>
            </w:pPr>
            <w:r>
              <w:rPr>
                <w:rFonts w:hint="eastAsia" w:ascii="方正仿宋_GBK" w:hAnsi="仿宋" w:cs="宋体"/>
                <w:kern w:val="0"/>
                <w:sz w:val="28"/>
                <w:szCs w:val="28"/>
              </w:rPr>
              <w:t>医疗机构执业许可证/放射诊疗许可证号：</w:t>
            </w:r>
          </w:p>
          <w:p w14:paraId="26722168">
            <w:pPr>
              <w:spacing w:line="460" w:lineRule="exact"/>
              <w:rPr>
                <w:rFonts w:ascii="方正仿宋_GBK" w:hAnsi="宋体"/>
                <w:sz w:val="28"/>
                <w:szCs w:val="28"/>
              </w:rPr>
            </w:pPr>
          </w:p>
          <w:p w14:paraId="797106F1">
            <w:pPr>
              <w:spacing w:line="460" w:lineRule="exact"/>
              <w:rPr>
                <w:rFonts w:ascii="方正仿宋_GBK" w:hAnsi="宋体"/>
                <w:sz w:val="28"/>
                <w:szCs w:val="28"/>
              </w:rPr>
            </w:pPr>
          </w:p>
          <w:p w14:paraId="206C089F">
            <w:pPr>
              <w:spacing w:line="460" w:lineRule="exact"/>
              <w:rPr>
                <w:rFonts w:ascii="方正仿宋_GBK" w:hAnsi="宋体"/>
                <w:sz w:val="28"/>
                <w:szCs w:val="28"/>
              </w:rPr>
            </w:pPr>
            <w:r>
              <w:rPr>
                <w:rFonts w:hint="eastAsia" w:ascii="方正仿宋_GBK" w:hAnsi="宋体"/>
                <w:sz w:val="28"/>
                <w:szCs w:val="28"/>
              </w:rPr>
              <w:t>地址：</w:t>
            </w:r>
          </w:p>
          <w:p w14:paraId="53489A96">
            <w:pPr>
              <w:spacing w:line="460" w:lineRule="exact"/>
              <w:rPr>
                <w:rFonts w:ascii="方正仿宋_GBK" w:hAnsi="宋体"/>
                <w:sz w:val="28"/>
                <w:szCs w:val="28"/>
              </w:rPr>
            </w:pPr>
          </w:p>
          <w:p w14:paraId="3A72E3BA">
            <w:pPr>
              <w:spacing w:line="460" w:lineRule="exact"/>
              <w:rPr>
                <w:rFonts w:ascii="方正仿宋_GBK" w:hAnsi="宋体"/>
                <w:sz w:val="28"/>
                <w:szCs w:val="28"/>
              </w:rPr>
            </w:pPr>
          </w:p>
          <w:p w14:paraId="3601FE49">
            <w:pPr>
              <w:spacing w:line="460" w:lineRule="exact"/>
              <w:rPr>
                <w:rFonts w:ascii="方正仿宋_GBK" w:hAnsi="宋体"/>
                <w:sz w:val="28"/>
                <w:szCs w:val="28"/>
              </w:rPr>
            </w:pPr>
            <w:r>
              <w:rPr>
                <w:rFonts w:hint="eastAsia" w:ascii="方正仿宋_GBK" w:hAnsi="宋体"/>
                <w:sz w:val="28"/>
                <w:szCs w:val="28"/>
              </w:rPr>
              <w:t>备案的职业病诊断类别：</w:t>
            </w:r>
          </w:p>
          <w:p w14:paraId="44CB0DAF">
            <w:pPr>
              <w:spacing w:line="460" w:lineRule="exact"/>
              <w:rPr>
                <w:rFonts w:ascii="方正仿宋_GBK" w:hAnsi="宋体"/>
                <w:sz w:val="28"/>
                <w:szCs w:val="28"/>
              </w:rPr>
            </w:pPr>
          </w:p>
          <w:p w14:paraId="0382160C">
            <w:pPr>
              <w:spacing w:line="460" w:lineRule="exact"/>
              <w:rPr>
                <w:rFonts w:ascii="方正仿宋_GBK" w:hAnsi="宋体"/>
                <w:sz w:val="28"/>
                <w:szCs w:val="28"/>
              </w:rPr>
            </w:pPr>
          </w:p>
          <w:p w14:paraId="53097598">
            <w:pPr>
              <w:tabs>
                <w:tab w:val="left" w:pos="360"/>
              </w:tabs>
              <w:spacing w:line="460" w:lineRule="exact"/>
              <w:rPr>
                <w:rFonts w:ascii="方正仿宋_GBK" w:hAnsi="宋体"/>
                <w:sz w:val="28"/>
                <w:szCs w:val="28"/>
              </w:rPr>
            </w:pPr>
          </w:p>
          <w:p w14:paraId="042C5BD0">
            <w:pPr>
              <w:spacing w:line="460" w:lineRule="exact"/>
              <w:rPr>
                <w:rFonts w:ascii="方正仿宋_GBK" w:hAnsi="宋体"/>
                <w:sz w:val="28"/>
                <w:szCs w:val="28"/>
              </w:rPr>
            </w:pPr>
          </w:p>
          <w:p w14:paraId="7AF7503A">
            <w:pPr>
              <w:spacing w:line="460" w:lineRule="exact"/>
              <w:rPr>
                <w:rFonts w:ascii="方正仿宋_GBK" w:hAnsi="宋体"/>
                <w:sz w:val="28"/>
                <w:szCs w:val="28"/>
              </w:rPr>
            </w:pPr>
          </w:p>
          <w:p w14:paraId="68D75BA6">
            <w:pPr>
              <w:spacing w:line="460" w:lineRule="exact"/>
              <w:rPr>
                <w:rFonts w:ascii="方正仿宋_GBK" w:hAnsi="宋体"/>
                <w:sz w:val="28"/>
                <w:szCs w:val="28"/>
              </w:rPr>
            </w:pPr>
          </w:p>
          <w:p w14:paraId="4C08E3B3">
            <w:pPr>
              <w:spacing w:line="460" w:lineRule="exact"/>
              <w:ind w:firstLine="4002" w:firstLineChars="1450"/>
              <w:rPr>
                <w:rFonts w:ascii="方正仿宋_GBK" w:hAnsi="宋体"/>
                <w:sz w:val="28"/>
                <w:szCs w:val="28"/>
              </w:rPr>
            </w:pPr>
            <w:r>
              <w:rPr>
                <w:rFonts w:hint="eastAsia" w:ascii="方正仿宋_GBK" w:hAnsi="宋体"/>
                <w:sz w:val="28"/>
                <w:szCs w:val="28"/>
              </w:rPr>
              <w:t>江苏省卫生健康委员会（公章）</w:t>
            </w:r>
          </w:p>
          <w:p w14:paraId="6D428E13">
            <w:pPr>
              <w:spacing w:line="460" w:lineRule="exact"/>
              <w:rPr>
                <w:rFonts w:ascii="方正仿宋_GBK" w:hAnsi="宋体"/>
                <w:sz w:val="28"/>
                <w:szCs w:val="28"/>
              </w:rPr>
            </w:pPr>
          </w:p>
          <w:p w14:paraId="570DC4C6">
            <w:pPr>
              <w:spacing w:line="460" w:lineRule="exact"/>
              <w:ind w:firstLine="5528" w:firstLineChars="2003"/>
              <w:rPr>
                <w:rFonts w:ascii="仿宋_GB2312" w:hAnsi="宋体" w:eastAsia="仿宋_GB2312"/>
                <w:szCs w:val="32"/>
              </w:rPr>
            </w:pPr>
            <w:r>
              <w:rPr>
                <w:rFonts w:hint="eastAsia" w:ascii="方正仿宋_GBK" w:hAnsi="宋体"/>
                <w:sz w:val="28"/>
                <w:szCs w:val="28"/>
              </w:rPr>
              <w:t>年   月   日</w:t>
            </w:r>
          </w:p>
        </w:tc>
      </w:tr>
    </w:tbl>
    <w:p w14:paraId="2DFD18A7">
      <w:pPr>
        <w:widowControl/>
        <w:jc w:val="left"/>
        <w:rPr>
          <w:rFonts w:hint="eastAsia" w:ascii="方正黑体_GBK" w:hAnsi="黑体" w:eastAsia="方正黑体_GBK"/>
          <w:sz w:val="30"/>
          <w:szCs w:val="30"/>
        </w:rPr>
      </w:pPr>
      <w:r>
        <w:rPr>
          <w:rFonts w:ascii="黑体" w:hAnsi="黑体" w:eastAsia="黑体"/>
        </w:rPr>
        <w:br w:type="page"/>
      </w:r>
      <w:r>
        <w:rPr>
          <w:rFonts w:hint="eastAsia" w:ascii="方正黑体_GBK" w:hAnsi="黑体" w:eastAsia="方正黑体_GBK"/>
          <w:sz w:val="30"/>
          <w:szCs w:val="30"/>
        </w:rPr>
        <w:t>附件8</w:t>
      </w:r>
    </w:p>
    <w:p w14:paraId="07F2C11A">
      <w:pPr>
        <w:jc w:val="center"/>
        <w:rPr>
          <w:rFonts w:ascii="方正小标宋_GBK" w:eastAsia="方正小标宋_GBK"/>
          <w:sz w:val="44"/>
          <w:szCs w:val="44"/>
        </w:rPr>
      </w:pPr>
      <w:r>
        <w:rPr>
          <w:rFonts w:hint="eastAsia" w:ascii="方正小标宋_GBK" w:eastAsia="方正小标宋_GBK"/>
          <w:sz w:val="44"/>
          <w:szCs w:val="44"/>
        </w:rPr>
        <w:t>江苏省职业病诊断机构备案变更表</w:t>
      </w:r>
    </w:p>
    <w:p w14:paraId="317E02E2">
      <w:pPr>
        <w:jc w:val="center"/>
        <w:rPr>
          <w:rFonts w:ascii="华文中宋" w:hAnsi="华文中宋" w:eastAsia="华文中宋"/>
          <w:b/>
          <w:sz w:val="54"/>
          <w:szCs w:val="54"/>
        </w:rPr>
      </w:pPr>
    </w:p>
    <w:p w14:paraId="723064E1"/>
    <w:p w14:paraId="793347A1"/>
    <w:p w14:paraId="30277972"/>
    <w:p w14:paraId="6E803E5B"/>
    <w:p w14:paraId="34A6AA85">
      <w:pPr>
        <w:spacing w:line="680" w:lineRule="exact"/>
        <w:ind w:firstLine="1710" w:firstLineChars="500"/>
        <w:rPr>
          <w:rFonts w:ascii="方正楷体_GBK" w:eastAsia="方正楷体_GBK"/>
          <w:spacing w:val="105"/>
          <w:kern w:val="0"/>
          <w:szCs w:val="32"/>
          <w:u w:val="single"/>
        </w:rPr>
      </w:pPr>
      <w:r>
        <w:rPr>
          <w:rFonts w:hint="eastAsia" w:ascii="方正楷体_GBK" w:eastAsia="方正楷体_GBK"/>
          <w:spacing w:val="13"/>
          <w:kern w:val="0"/>
          <w:szCs w:val="32"/>
          <w:fitText w:val="1914" w:id="-1661185024"/>
        </w:rPr>
        <w:t>机构(公章)</w:t>
      </w:r>
      <w:r>
        <w:rPr>
          <w:rFonts w:hint="eastAsia" w:ascii="方正楷体_GBK" w:eastAsia="方正楷体_GBK"/>
          <w:spacing w:val="4"/>
          <w:kern w:val="0"/>
          <w:szCs w:val="32"/>
          <w:fitText w:val="1914" w:id="-1661185024"/>
        </w:rPr>
        <w:t>：</w:t>
      </w:r>
      <w:r>
        <w:rPr>
          <w:rFonts w:hint="eastAsia" w:ascii="方正楷体_GBK" w:eastAsia="方正楷体_GBK"/>
          <w:kern w:val="0"/>
          <w:szCs w:val="32"/>
          <w:u w:val="single"/>
        </w:rPr>
        <w:t xml:space="preserve">                      </w:t>
      </w:r>
    </w:p>
    <w:p w14:paraId="4DEF97E9">
      <w:pPr>
        <w:spacing w:line="680" w:lineRule="exact"/>
        <w:ind w:firstLine="1118" w:firstLineChars="354"/>
        <w:jc w:val="center"/>
        <w:rPr>
          <w:rFonts w:ascii="方正楷体_GBK" w:eastAsia="方正楷体_GBK"/>
          <w:kern w:val="0"/>
          <w:szCs w:val="32"/>
        </w:rPr>
      </w:pPr>
    </w:p>
    <w:p w14:paraId="48559429">
      <w:pPr>
        <w:spacing w:line="680" w:lineRule="exact"/>
        <w:jc w:val="center"/>
        <w:rPr>
          <w:rFonts w:ascii="方正楷体_GBK" w:eastAsia="方正楷体_GBK"/>
          <w:spacing w:val="24"/>
          <w:szCs w:val="32"/>
          <w:u w:val="single"/>
        </w:rPr>
      </w:pPr>
      <w:r>
        <w:rPr>
          <w:rFonts w:hint="eastAsia" w:ascii="方正楷体_GBK" w:eastAsia="方正楷体_GBK"/>
          <w:spacing w:val="40"/>
          <w:kern w:val="0"/>
          <w:szCs w:val="32"/>
          <w:fitText w:val="1920" w:id="-1661185023"/>
        </w:rPr>
        <w:t>填表日期</w:t>
      </w:r>
      <w:r>
        <w:rPr>
          <w:rFonts w:hint="eastAsia" w:ascii="方正楷体_GBK" w:eastAsia="方正楷体_GBK"/>
          <w:spacing w:val="0"/>
          <w:kern w:val="0"/>
          <w:szCs w:val="32"/>
          <w:fitText w:val="1920" w:id="-1661185023"/>
        </w:rPr>
        <w:t>：</w:t>
      </w:r>
      <w:r>
        <w:rPr>
          <w:rFonts w:hint="eastAsia" w:ascii="方正楷体_GBK" w:eastAsia="方正楷体_GBK"/>
          <w:kern w:val="0"/>
          <w:szCs w:val="32"/>
          <w:u w:val="single"/>
        </w:rPr>
        <w:t xml:space="preserve">     </w:t>
      </w:r>
      <w:r>
        <w:rPr>
          <w:rFonts w:hint="eastAsia" w:ascii="方正楷体_GBK" w:eastAsia="方正楷体_GBK"/>
          <w:spacing w:val="24"/>
          <w:szCs w:val="32"/>
        </w:rPr>
        <w:t>年</w:t>
      </w:r>
      <w:r>
        <w:rPr>
          <w:rFonts w:hint="eastAsia" w:ascii="方正楷体_GBK" w:eastAsia="方正楷体_GBK"/>
          <w:spacing w:val="24"/>
          <w:szCs w:val="32"/>
          <w:u w:val="single"/>
        </w:rPr>
        <w:t xml:space="preserve">    </w:t>
      </w:r>
      <w:r>
        <w:rPr>
          <w:rFonts w:hint="eastAsia" w:ascii="方正楷体_GBK" w:eastAsia="方正楷体_GBK"/>
          <w:spacing w:val="24"/>
          <w:szCs w:val="32"/>
        </w:rPr>
        <w:t>月</w:t>
      </w:r>
      <w:r>
        <w:rPr>
          <w:rFonts w:hint="eastAsia" w:ascii="方正楷体_GBK" w:eastAsia="方正楷体_GBK"/>
          <w:spacing w:val="24"/>
          <w:szCs w:val="32"/>
          <w:u w:val="single"/>
        </w:rPr>
        <w:t xml:space="preserve">    </w:t>
      </w:r>
      <w:r>
        <w:rPr>
          <w:rFonts w:hint="eastAsia" w:ascii="方正楷体_GBK" w:eastAsia="方正楷体_GBK"/>
          <w:spacing w:val="24"/>
          <w:szCs w:val="32"/>
        </w:rPr>
        <w:t>日</w:t>
      </w:r>
    </w:p>
    <w:p w14:paraId="07F06F58">
      <w:pPr>
        <w:rPr>
          <w:szCs w:val="32"/>
        </w:rPr>
      </w:pPr>
    </w:p>
    <w:p w14:paraId="00E5662D">
      <w:pPr>
        <w:rPr>
          <w:szCs w:val="32"/>
        </w:rPr>
      </w:pPr>
    </w:p>
    <w:p w14:paraId="057F6E7B">
      <w:pPr>
        <w:rPr>
          <w:szCs w:val="32"/>
        </w:rPr>
      </w:pPr>
    </w:p>
    <w:p w14:paraId="52577EA3">
      <w:pPr>
        <w:rPr>
          <w:szCs w:val="32"/>
        </w:rPr>
      </w:pPr>
    </w:p>
    <w:p w14:paraId="695D82BE">
      <w:pPr>
        <w:rPr>
          <w:szCs w:val="32"/>
        </w:rPr>
      </w:pPr>
    </w:p>
    <w:p w14:paraId="759E7BB4">
      <w:pPr>
        <w:rPr>
          <w:rFonts w:hint="eastAsia"/>
          <w:szCs w:val="32"/>
        </w:rPr>
      </w:pPr>
    </w:p>
    <w:p w14:paraId="54C64B77">
      <w:pPr>
        <w:rPr>
          <w:szCs w:val="32"/>
        </w:rPr>
      </w:pPr>
    </w:p>
    <w:p w14:paraId="3E0995DD">
      <w:pPr>
        <w:jc w:val="center"/>
        <w:rPr>
          <w:rFonts w:ascii="方正楷体_GBK" w:eastAsia="方正楷体_GBK"/>
          <w:spacing w:val="22"/>
          <w:szCs w:val="32"/>
        </w:rPr>
      </w:pPr>
      <w:r>
        <w:rPr>
          <w:rFonts w:hint="eastAsia" w:ascii="方正楷体_GBK" w:eastAsia="方正楷体_GBK"/>
          <w:spacing w:val="22"/>
          <w:szCs w:val="32"/>
        </w:rPr>
        <w:t xml:space="preserve"> 江苏省卫生健康委员会制</w:t>
      </w:r>
    </w:p>
    <w:p w14:paraId="0EF4E48A">
      <w:pPr>
        <w:ind w:left="120" w:hanging="120"/>
        <w:jc w:val="center"/>
        <w:rPr>
          <w:b/>
          <w:sz w:val="36"/>
        </w:rPr>
      </w:pPr>
    </w:p>
    <w:p w14:paraId="0E9BF6AC">
      <w:pPr>
        <w:spacing w:line="560" w:lineRule="exact"/>
        <w:jc w:val="center"/>
        <w:rPr>
          <w:rFonts w:hint="eastAsia" w:ascii="方正小标宋_GBK" w:hAnsi="宋体" w:eastAsia="方正小标宋_GBK" w:cs="黑体"/>
          <w:bCs/>
          <w:sz w:val="36"/>
          <w:szCs w:val="36"/>
        </w:rPr>
      </w:pPr>
      <w:r>
        <w:rPr>
          <w:rFonts w:hint="eastAsia" w:ascii="方正小标宋_GBK" w:hAnsi="宋体" w:eastAsia="方正小标宋_GBK" w:cs="黑体"/>
          <w:bCs/>
          <w:sz w:val="36"/>
          <w:szCs w:val="36"/>
        </w:rPr>
        <w:t>江苏省职业病诊断机构备案变更表</w:t>
      </w:r>
    </w:p>
    <w:tbl>
      <w:tblPr>
        <w:tblStyle w:val="16"/>
        <w:tblW w:w="93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67"/>
        <w:gridCol w:w="1404"/>
        <w:gridCol w:w="1573"/>
        <w:gridCol w:w="1415"/>
        <w:gridCol w:w="874"/>
        <w:gridCol w:w="2281"/>
      </w:tblGrid>
      <w:tr w14:paraId="6D2CD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cantSplit/>
          <w:trHeight w:val="605" w:hRule="exact"/>
          <w:jc w:val="center"/>
        </w:trPr>
        <w:tc>
          <w:tcPr>
            <w:tcW w:w="1767" w:type="dxa"/>
            <w:noWrap w:val="0"/>
            <w:vAlign w:val="center"/>
          </w:tcPr>
          <w:p w14:paraId="3C1A3566">
            <w:pPr>
              <w:snapToGrid w:val="0"/>
              <w:spacing w:after="120" w:line="520" w:lineRule="exact"/>
              <w:jc w:val="center"/>
              <w:rPr>
                <w:rFonts w:ascii="方正仿宋_GBK"/>
                <w:spacing w:val="-20"/>
                <w:sz w:val="28"/>
                <w:szCs w:val="28"/>
              </w:rPr>
            </w:pPr>
            <w:r>
              <w:rPr>
                <w:rFonts w:hint="eastAsia" w:ascii="方正仿宋_GBK"/>
                <w:spacing w:val="-20"/>
                <w:sz w:val="28"/>
                <w:szCs w:val="28"/>
              </w:rPr>
              <w:t>机构名称</w:t>
            </w:r>
          </w:p>
        </w:tc>
        <w:tc>
          <w:tcPr>
            <w:tcW w:w="4392" w:type="dxa"/>
            <w:gridSpan w:val="3"/>
            <w:noWrap w:val="0"/>
            <w:vAlign w:val="center"/>
          </w:tcPr>
          <w:p w14:paraId="4D2C172D">
            <w:pPr>
              <w:snapToGrid w:val="0"/>
              <w:spacing w:after="120" w:line="520" w:lineRule="exact"/>
              <w:ind w:left="632" w:leftChars="200"/>
              <w:jc w:val="center"/>
              <w:rPr>
                <w:rFonts w:ascii="方正仿宋_GBK"/>
                <w:sz w:val="28"/>
                <w:szCs w:val="28"/>
              </w:rPr>
            </w:pPr>
          </w:p>
        </w:tc>
        <w:tc>
          <w:tcPr>
            <w:tcW w:w="874" w:type="dxa"/>
            <w:noWrap w:val="0"/>
            <w:vAlign w:val="center"/>
          </w:tcPr>
          <w:p w14:paraId="63755D98">
            <w:pPr>
              <w:snapToGrid w:val="0"/>
              <w:spacing w:after="120" w:line="520" w:lineRule="exact"/>
              <w:jc w:val="center"/>
              <w:rPr>
                <w:rFonts w:ascii="方正仿宋_GBK"/>
                <w:sz w:val="28"/>
                <w:szCs w:val="28"/>
              </w:rPr>
            </w:pPr>
            <w:r>
              <w:rPr>
                <w:rFonts w:hint="eastAsia" w:ascii="方正仿宋_GBK"/>
                <w:spacing w:val="-20"/>
                <w:sz w:val="28"/>
                <w:szCs w:val="28"/>
                <w:lang w:val="en-US" w:eastAsia="zh-CN"/>
              </w:rPr>
              <w:t>地址</w:t>
            </w:r>
          </w:p>
        </w:tc>
        <w:tc>
          <w:tcPr>
            <w:tcW w:w="2281" w:type="dxa"/>
            <w:noWrap w:val="0"/>
            <w:vAlign w:val="center"/>
          </w:tcPr>
          <w:p w14:paraId="0950DCD7">
            <w:pPr>
              <w:snapToGrid w:val="0"/>
              <w:spacing w:after="120" w:line="520" w:lineRule="exact"/>
              <w:ind w:left="632" w:leftChars="200" w:firstLine="276" w:firstLineChars="100"/>
              <w:jc w:val="center"/>
              <w:rPr>
                <w:rFonts w:ascii="方正仿宋_GBK"/>
                <w:sz w:val="28"/>
                <w:szCs w:val="28"/>
              </w:rPr>
            </w:pPr>
          </w:p>
        </w:tc>
      </w:tr>
      <w:tr w14:paraId="5108D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cantSplit/>
          <w:trHeight w:val="581" w:hRule="exact"/>
          <w:jc w:val="center"/>
        </w:trPr>
        <w:tc>
          <w:tcPr>
            <w:tcW w:w="1767" w:type="dxa"/>
            <w:noWrap w:val="0"/>
            <w:vAlign w:val="center"/>
          </w:tcPr>
          <w:p w14:paraId="0197E9F3">
            <w:pPr>
              <w:snapToGrid w:val="0"/>
              <w:spacing w:after="120" w:line="520" w:lineRule="exact"/>
              <w:jc w:val="center"/>
              <w:rPr>
                <w:rFonts w:ascii="方正仿宋_GBK"/>
                <w:sz w:val="28"/>
                <w:szCs w:val="28"/>
              </w:rPr>
            </w:pPr>
            <w:r>
              <w:rPr>
                <w:rFonts w:hint="eastAsia" w:ascii="方正仿宋_GBK"/>
                <w:spacing w:val="-20"/>
                <w:sz w:val="28"/>
                <w:szCs w:val="28"/>
                <w:lang w:val="en-US" w:eastAsia="zh-CN"/>
              </w:rPr>
              <w:t>通讯</w:t>
            </w:r>
            <w:r>
              <w:rPr>
                <w:rFonts w:hint="eastAsia" w:ascii="方正仿宋_GBK"/>
                <w:spacing w:val="-20"/>
                <w:sz w:val="28"/>
                <w:szCs w:val="28"/>
              </w:rPr>
              <w:t>地址</w:t>
            </w:r>
          </w:p>
        </w:tc>
        <w:tc>
          <w:tcPr>
            <w:tcW w:w="4392" w:type="dxa"/>
            <w:gridSpan w:val="3"/>
            <w:noWrap w:val="0"/>
            <w:vAlign w:val="center"/>
          </w:tcPr>
          <w:p w14:paraId="6B10EA68">
            <w:pPr>
              <w:snapToGrid w:val="0"/>
              <w:spacing w:after="120" w:line="520" w:lineRule="exact"/>
              <w:jc w:val="center"/>
              <w:rPr>
                <w:rFonts w:ascii="方正仿宋_GBK"/>
                <w:sz w:val="28"/>
                <w:szCs w:val="28"/>
              </w:rPr>
            </w:pPr>
          </w:p>
        </w:tc>
        <w:tc>
          <w:tcPr>
            <w:tcW w:w="874" w:type="dxa"/>
            <w:noWrap w:val="0"/>
            <w:vAlign w:val="center"/>
          </w:tcPr>
          <w:p w14:paraId="7254887C">
            <w:pPr>
              <w:snapToGrid w:val="0"/>
              <w:spacing w:after="120" w:line="520" w:lineRule="exact"/>
              <w:jc w:val="center"/>
              <w:rPr>
                <w:rFonts w:ascii="方正仿宋_GBK"/>
                <w:sz w:val="28"/>
                <w:szCs w:val="28"/>
              </w:rPr>
            </w:pPr>
            <w:r>
              <w:rPr>
                <w:rFonts w:hint="eastAsia" w:ascii="方正仿宋_GBK"/>
                <w:spacing w:val="-20"/>
                <w:sz w:val="28"/>
                <w:szCs w:val="28"/>
              </w:rPr>
              <w:t>邮编</w:t>
            </w:r>
          </w:p>
        </w:tc>
        <w:tc>
          <w:tcPr>
            <w:tcW w:w="2281" w:type="dxa"/>
            <w:noWrap w:val="0"/>
            <w:vAlign w:val="center"/>
          </w:tcPr>
          <w:p w14:paraId="65F1AAB7">
            <w:pPr>
              <w:snapToGrid w:val="0"/>
              <w:spacing w:after="120" w:line="520" w:lineRule="exact"/>
              <w:ind w:left="632" w:leftChars="200" w:firstLine="276" w:firstLineChars="100"/>
              <w:jc w:val="center"/>
              <w:rPr>
                <w:rFonts w:ascii="方正仿宋_GBK"/>
                <w:sz w:val="28"/>
                <w:szCs w:val="28"/>
              </w:rPr>
            </w:pPr>
          </w:p>
        </w:tc>
      </w:tr>
      <w:tr w14:paraId="0298C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cantSplit/>
          <w:trHeight w:val="571" w:hRule="exact"/>
          <w:jc w:val="center"/>
        </w:trPr>
        <w:tc>
          <w:tcPr>
            <w:tcW w:w="1767" w:type="dxa"/>
            <w:noWrap w:val="0"/>
            <w:vAlign w:val="center"/>
          </w:tcPr>
          <w:p w14:paraId="3FA4352D">
            <w:pPr>
              <w:snapToGrid w:val="0"/>
              <w:spacing w:after="120" w:line="540" w:lineRule="exact"/>
              <w:jc w:val="center"/>
              <w:rPr>
                <w:rFonts w:ascii="方正仿宋_GBK"/>
                <w:spacing w:val="-20"/>
                <w:sz w:val="28"/>
                <w:szCs w:val="28"/>
              </w:rPr>
            </w:pPr>
            <w:r>
              <w:rPr>
                <w:rFonts w:hint="eastAsia" w:ascii="方正仿宋_GBK"/>
                <w:spacing w:val="-20"/>
                <w:sz w:val="28"/>
                <w:szCs w:val="28"/>
              </w:rPr>
              <w:t>法定代表人</w:t>
            </w:r>
          </w:p>
        </w:tc>
        <w:tc>
          <w:tcPr>
            <w:tcW w:w="1404" w:type="dxa"/>
            <w:noWrap w:val="0"/>
            <w:vAlign w:val="center"/>
          </w:tcPr>
          <w:p w14:paraId="0317A93C">
            <w:pPr>
              <w:snapToGrid w:val="0"/>
              <w:spacing w:after="120" w:line="540" w:lineRule="exact"/>
              <w:ind w:left="632" w:leftChars="200" w:firstLine="236" w:firstLineChars="100"/>
              <w:jc w:val="center"/>
              <w:rPr>
                <w:rFonts w:ascii="方正仿宋_GBK"/>
                <w:spacing w:val="-20"/>
                <w:sz w:val="28"/>
                <w:szCs w:val="28"/>
              </w:rPr>
            </w:pPr>
          </w:p>
        </w:tc>
        <w:tc>
          <w:tcPr>
            <w:tcW w:w="1573" w:type="dxa"/>
            <w:noWrap w:val="0"/>
            <w:vAlign w:val="center"/>
          </w:tcPr>
          <w:p w14:paraId="4EE2BC75">
            <w:pPr>
              <w:snapToGrid w:val="0"/>
              <w:spacing w:after="120" w:line="540" w:lineRule="exact"/>
              <w:jc w:val="center"/>
              <w:rPr>
                <w:rFonts w:ascii="方正仿宋_GBK"/>
                <w:spacing w:val="-20"/>
                <w:sz w:val="28"/>
                <w:szCs w:val="28"/>
              </w:rPr>
            </w:pPr>
            <w:r>
              <w:rPr>
                <w:rFonts w:hint="eastAsia" w:ascii="方正仿宋_GBK"/>
                <w:spacing w:val="-20"/>
                <w:sz w:val="28"/>
                <w:szCs w:val="28"/>
              </w:rPr>
              <w:t>职务/职称</w:t>
            </w:r>
          </w:p>
        </w:tc>
        <w:tc>
          <w:tcPr>
            <w:tcW w:w="1415" w:type="dxa"/>
            <w:noWrap w:val="0"/>
            <w:vAlign w:val="center"/>
          </w:tcPr>
          <w:p w14:paraId="705C5893">
            <w:pPr>
              <w:snapToGrid w:val="0"/>
              <w:spacing w:after="120" w:line="540" w:lineRule="exact"/>
              <w:jc w:val="center"/>
              <w:rPr>
                <w:rFonts w:ascii="方正仿宋_GBK"/>
                <w:spacing w:val="-20"/>
                <w:sz w:val="28"/>
                <w:szCs w:val="28"/>
              </w:rPr>
            </w:pPr>
          </w:p>
        </w:tc>
        <w:tc>
          <w:tcPr>
            <w:tcW w:w="874" w:type="dxa"/>
            <w:noWrap w:val="0"/>
            <w:vAlign w:val="center"/>
          </w:tcPr>
          <w:p w14:paraId="5D73AD06">
            <w:pPr>
              <w:snapToGrid w:val="0"/>
              <w:spacing w:after="120" w:line="520" w:lineRule="exact"/>
              <w:jc w:val="center"/>
              <w:rPr>
                <w:rFonts w:ascii="方正仿宋_GBK"/>
                <w:spacing w:val="-20"/>
                <w:sz w:val="28"/>
                <w:szCs w:val="28"/>
              </w:rPr>
            </w:pPr>
            <w:r>
              <w:rPr>
                <w:rFonts w:hint="eastAsia" w:ascii="方正仿宋_GBK"/>
                <w:spacing w:val="-20"/>
                <w:sz w:val="28"/>
                <w:szCs w:val="28"/>
              </w:rPr>
              <w:t>电话</w:t>
            </w:r>
          </w:p>
        </w:tc>
        <w:tc>
          <w:tcPr>
            <w:tcW w:w="2281" w:type="dxa"/>
            <w:noWrap w:val="0"/>
            <w:vAlign w:val="center"/>
          </w:tcPr>
          <w:p w14:paraId="517F1839">
            <w:pPr>
              <w:snapToGrid w:val="0"/>
              <w:spacing w:after="120" w:line="520" w:lineRule="exact"/>
              <w:ind w:firstLine="236" w:firstLineChars="100"/>
              <w:jc w:val="center"/>
              <w:rPr>
                <w:rFonts w:ascii="方正仿宋_GBK"/>
                <w:spacing w:val="-20"/>
                <w:sz w:val="28"/>
                <w:szCs w:val="28"/>
              </w:rPr>
            </w:pPr>
          </w:p>
        </w:tc>
      </w:tr>
      <w:tr w14:paraId="765B4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cantSplit/>
          <w:trHeight w:val="585" w:hRule="exact"/>
          <w:jc w:val="center"/>
        </w:trPr>
        <w:tc>
          <w:tcPr>
            <w:tcW w:w="1767" w:type="dxa"/>
            <w:noWrap w:val="0"/>
            <w:vAlign w:val="center"/>
          </w:tcPr>
          <w:p w14:paraId="0A460E81">
            <w:pPr>
              <w:snapToGrid w:val="0"/>
              <w:spacing w:after="120" w:line="540" w:lineRule="exact"/>
              <w:jc w:val="center"/>
              <w:rPr>
                <w:rFonts w:ascii="方正仿宋_GBK"/>
                <w:spacing w:val="-20"/>
                <w:sz w:val="28"/>
                <w:szCs w:val="28"/>
              </w:rPr>
            </w:pPr>
            <w:r>
              <w:rPr>
                <w:rFonts w:hint="eastAsia" w:ascii="方正仿宋_GBK"/>
                <w:spacing w:val="-20"/>
                <w:sz w:val="28"/>
                <w:szCs w:val="28"/>
              </w:rPr>
              <w:t>联 系 人</w:t>
            </w:r>
          </w:p>
        </w:tc>
        <w:tc>
          <w:tcPr>
            <w:tcW w:w="1404" w:type="dxa"/>
            <w:noWrap w:val="0"/>
            <w:vAlign w:val="center"/>
          </w:tcPr>
          <w:p w14:paraId="4C716DC1">
            <w:pPr>
              <w:snapToGrid w:val="0"/>
              <w:spacing w:after="120" w:line="540" w:lineRule="exact"/>
              <w:ind w:left="632" w:leftChars="200" w:firstLine="236" w:firstLineChars="100"/>
              <w:jc w:val="center"/>
              <w:rPr>
                <w:rFonts w:ascii="方正仿宋_GBK"/>
                <w:spacing w:val="-20"/>
                <w:sz w:val="28"/>
                <w:szCs w:val="28"/>
              </w:rPr>
            </w:pPr>
          </w:p>
        </w:tc>
        <w:tc>
          <w:tcPr>
            <w:tcW w:w="1573" w:type="dxa"/>
            <w:noWrap w:val="0"/>
            <w:vAlign w:val="center"/>
          </w:tcPr>
          <w:p w14:paraId="69DBFF86">
            <w:pPr>
              <w:snapToGrid w:val="0"/>
              <w:spacing w:after="120" w:line="540" w:lineRule="exact"/>
              <w:jc w:val="center"/>
              <w:rPr>
                <w:rFonts w:ascii="方正仿宋_GBK"/>
                <w:spacing w:val="-20"/>
                <w:sz w:val="28"/>
                <w:szCs w:val="28"/>
              </w:rPr>
            </w:pPr>
            <w:r>
              <w:rPr>
                <w:rFonts w:hint="eastAsia" w:ascii="方正仿宋_GBK"/>
                <w:spacing w:val="-20"/>
                <w:sz w:val="28"/>
                <w:szCs w:val="28"/>
              </w:rPr>
              <w:t>电话/传真</w:t>
            </w:r>
          </w:p>
        </w:tc>
        <w:tc>
          <w:tcPr>
            <w:tcW w:w="1415" w:type="dxa"/>
            <w:noWrap w:val="0"/>
            <w:vAlign w:val="center"/>
          </w:tcPr>
          <w:p w14:paraId="0062F5F5">
            <w:pPr>
              <w:snapToGrid w:val="0"/>
              <w:spacing w:after="120" w:line="540" w:lineRule="exact"/>
              <w:jc w:val="center"/>
              <w:rPr>
                <w:rFonts w:ascii="方正仿宋_GBK"/>
                <w:spacing w:val="-20"/>
                <w:sz w:val="28"/>
                <w:szCs w:val="28"/>
              </w:rPr>
            </w:pPr>
          </w:p>
        </w:tc>
        <w:tc>
          <w:tcPr>
            <w:tcW w:w="874" w:type="dxa"/>
            <w:noWrap w:val="0"/>
            <w:vAlign w:val="center"/>
          </w:tcPr>
          <w:p w14:paraId="46CB8BEA">
            <w:pPr>
              <w:snapToGrid w:val="0"/>
              <w:spacing w:after="120" w:line="520" w:lineRule="exact"/>
              <w:jc w:val="center"/>
              <w:rPr>
                <w:rFonts w:ascii="方正仿宋_GBK"/>
                <w:spacing w:val="-20"/>
                <w:sz w:val="28"/>
                <w:szCs w:val="28"/>
              </w:rPr>
            </w:pPr>
            <w:r>
              <w:rPr>
                <w:rFonts w:hint="eastAsia" w:ascii="方正仿宋_GBK"/>
                <w:spacing w:val="-20"/>
                <w:sz w:val="28"/>
                <w:szCs w:val="28"/>
              </w:rPr>
              <w:t>邮箱</w:t>
            </w:r>
          </w:p>
        </w:tc>
        <w:tc>
          <w:tcPr>
            <w:tcW w:w="2281" w:type="dxa"/>
            <w:noWrap w:val="0"/>
            <w:vAlign w:val="center"/>
          </w:tcPr>
          <w:p w14:paraId="707C2B18">
            <w:pPr>
              <w:snapToGrid w:val="0"/>
              <w:spacing w:after="120" w:line="520" w:lineRule="exact"/>
              <w:ind w:firstLine="240"/>
              <w:jc w:val="center"/>
              <w:rPr>
                <w:rFonts w:ascii="方正仿宋_GBK"/>
                <w:spacing w:val="-20"/>
                <w:sz w:val="28"/>
                <w:szCs w:val="28"/>
              </w:rPr>
            </w:pPr>
          </w:p>
        </w:tc>
      </w:tr>
      <w:tr w14:paraId="00709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exact"/>
          <w:jc w:val="center"/>
        </w:trPr>
        <w:tc>
          <w:tcPr>
            <w:tcW w:w="1767" w:type="dxa"/>
            <w:noWrap w:val="0"/>
            <w:vAlign w:val="center"/>
          </w:tcPr>
          <w:p w14:paraId="24C5AB7F">
            <w:pPr>
              <w:snapToGrid w:val="0"/>
              <w:spacing w:after="120" w:line="540" w:lineRule="exact"/>
              <w:jc w:val="center"/>
              <w:rPr>
                <w:rFonts w:ascii="方正仿宋_GBK"/>
                <w:spacing w:val="-20"/>
                <w:sz w:val="28"/>
                <w:szCs w:val="28"/>
              </w:rPr>
            </w:pPr>
            <w:r>
              <w:rPr>
                <w:rFonts w:hint="eastAsia" w:ascii="方正仿宋_GBK"/>
                <w:spacing w:val="-20"/>
                <w:sz w:val="28"/>
                <w:szCs w:val="28"/>
              </w:rPr>
              <w:t>执业情况</w:t>
            </w:r>
          </w:p>
        </w:tc>
        <w:tc>
          <w:tcPr>
            <w:tcW w:w="7547" w:type="dxa"/>
            <w:gridSpan w:val="5"/>
            <w:noWrap w:val="0"/>
            <w:vAlign w:val="center"/>
          </w:tcPr>
          <w:p w14:paraId="1E714194">
            <w:pPr>
              <w:snapToGrid w:val="0"/>
              <w:spacing w:after="120" w:line="540" w:lineRule="exact"/>
              <w:jc w:val="left"/>
              <w:rPr>
                <w:rFonts w:ascii="方正仿宋_GBK"/>
                <w:spacing w:val="-20"/>
                <w:sz w:val="28"/>
                <w:szCs w:val="28"/>
              </w:rPr>
            </w:pPr>
            <w:r>
              <w:rPr>
                <w:rFonts w:hint="eastAsia" w:ascii="方正仿宋_GBK"/>
                <w:spacing w:val="-20"/>
                <w:sz w:val="28"/>
                <w:szCs w:val="28"/>
              </w:rPr>
              <w:t>是否继续开展职业病诊断工作      是（）        否（）</w:t>
            </w:r>
          </w:p>
        </w:tc>
      </w:tr>
      <w:tr w14:paraId="53549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1767" w:type="dxa"/>
            <w:noWrap w:val="0"/>
            <w:vAlign w:val="center"/>
          </w:tcPr>
          <w:p w14:paraId="7227EF76">
            <w:pPr>
              <w:snapToGrid w:val="0"/>
              <w:spacing w:after="120" w:line="540" w:lineRule="exact"/>
              <w:jc w:val="center"/>
              <w:rPr>
                <w:rFonts w:ascii="方正仿宋_GBK"/>
                <w:spacing w:val="-20"/>
                <w:sz w:val="28"/>
                <w:szCs w:val="28"/>
              </w:rPr>
            </w:pPr>
            <w:r>
              <w:rPr>
                <w:rFonts w:hint="eastAsia" w:ascii="方正仿宋_GBK"/>
                <w:spacing w:val="-20"/>
                <w:sz w:val="28"/>
                <w:szCs w:val="28"/>
              </w:rPr>
              <w:t>变更日期</w:t>
            </w:r>
          </w:p>
        </w:tc>
        <w:tc>
          <w:tcPr>
            <w:tcW w:w="7547" w:type="dxa"/>
            <w:gridSpan w:val="5"/>
            <w:noWrap w:val="0"/>
            <w:vAlign w:val="center"/>
          </w:tcPr>
          <w:p w14:paraId="095FBE7C">
            <w:pPr>
              <w:snapToGrid w:val="0"/>
              <w:spacing w:after="120" w:line="540" w:lineRule="exact"/>
              <w:jc w:val="left"/>
              <w:rPr>
                <w:rFonts w:ascii="方正仿宋_GBK"/>
                <w:spacing w:val="-20"/>
                <w:sz w:val="28"/>
                <w:szCs w:val="28"/>
              </w:rPr>
            </w:pPr>
            <w:r>
              <w:rPr>
                <w:rFonts w:hint="eastAsia" w:ascii="方正仿宋_GBK"/>
                <w:spacing w:val="-20"/>
                <w:sz w:val="28"/>
                <w:szCs w:val="28"/>
              </w:rPr>
              <w:t xml:space="preserve">              年          月          日</w:t>
            </w:r>
          </w:p>
        </w:tc>
      </w:tr>
      <w:tr w14:paraId="63DEE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exact"/>
          <w:jc w:val="center"/>
        </w:trPr>
        <w:tc>
          <w:tcPr>
            <w:tcW w:w="1767" w:type="dxa"/>
            <w:vMerge w:val="restart"/>
            <w:noWrap w:val="0"/>
            <w:vAlign w:val="center"/>
          </w:tcPr>
          <w:p w14:paraId="61343BFB">
            <w:pPr>
              <w:snapToGrid w:val="0"/>
              <w:spacing w:after="120" w:line="540" w:lineRule="exact"/>
              <w:jc w:val="center"/>
              <w:rPr>
                <w:rFonts w:ascii="方正仿宋_GBK"/>
                <w:spacing w:val="-20"/>
                <w:sz w:val="28"/>
                <w:szCs w:val="28"/>
              </w:rPr>
            </w:pPr>
            <w:r>
              <w:rPr>
                <w:rFonts w:hint="eastAsia" w:ascii="方正仿宋_GBK"/>
                <w:spacing w:val="-20"/>
                <w:sz w:val="28"/>
                <w:szCs w:val="28"/>
              </w:rPr>
              <w:t>变更事项</w:t>
            </w:r>
          </w:p>
        </w:tc>
        <w:tc>
          <w:tcPr>
            <w:tcW w:w="1404" w:type="dxa"/>
            <w:noWrap w:val="0"/>
            <w:vAlign w:val="center"/>
          </w:tcPr>
          <w:p w14:paraId="14A2C2B4">
            <w:pPr>
              <w:snapToGrid w:val="0"/>
              <w:spacing w:after="120" w:line="540" w:lineRule="exact"/>
              <w:jc w:val="center"/>
              <w:rPr>
                <w:rFonts w:ascii="方正仿宋_GBK"/>
                <w:spacing w:val="-20"/>
                <w:sz w:val="28"/>
                <w:szCs w:val="28"/>
              </w:rPr>
            </w:pPr>
            <w:r>
              <w:rPr>
                <w:rFonts w:hint="eastAsia" w:ascii="方正仿宋_GBK"/>
                <w:spacing w:val="-20"/>
                <w:sz w:val="28"/>
                <w:szCs w:val="28"/>
              </w:rPr>
              <w:t>项目</w:t>
            </w:r>
          </w:p>
        </w:tc>
        <w:tc>
          <w:tcPr>
            <w:tcW w:w="2988" w:type="dxa"/>
            <w:gridSpan w:val="2"/>
            <w:noWrap w:val="0"/>
            <w:vAlign w:val="center"/>
          </w:tcPr>
          <w:p w14:paraId="0BD7157C">
            <w:pPr>
              <w:snapToGrid w:val="0"/>
              <w:spacing w:after="120" w:line="540" w:lineRule="exact"/>
              <w:jc w:val="center"/>
              <w:rPr>
                <w:rFonts w:ascii="方正仿宋_GBK"/>
                <w:spacing w:val="-20"/>
                <w:sz w:val="28"/>
                <w:szCs w:val="28"/>
              </w:rPr>
            </w:pPr>
            <w:r>
              <w:rPr>
                <w:rFonts w:hint="eastAsia" w:ascii="方正仿宋_GBK"/>
                <w:spacing w:val="-20"/>
                <w:sz w:val="28"/>
                <w:szCs w:val="28"/>
              </w:rPr>
              <w:t>变更前</w:t>
            </w:r>
          </w:p>
        </w:tc>
        <w:tc>
          <w:tcPr>
            <w:tcW w:w="3155" w:type="dxa"/>
            <w:gridSpan w:val="2"/>
            <w:noWrap w:val="0"/>
            <w:vAlign w:val="center"/>
          </w:tcPr>
          <w:p w14:paraId="3C2BB8B2">
            <w:pPr>
              <w:snapToGrid w:val="0"/>
              <w:spacing w:after="120" w:line="540" w:lineRule="exact"/>
              <w:jc w:val="center"/>
              <w:rPr>
                <w:rFonts w:ascii="方正仿宋_GBK"/>
                <w:spacing w:val="-20"/>
                <w:sz w:val="28"/>
                <w:szCs w:val="28"/>
              </w:rPr>
            </w:pPr>
            <w:r>
              <w:rPr>
                <w:rFonts w:hint="eastAsia" w:ascii="方正仿宋_GBK"/>
                <w:spacing w:val="-20"/>
                <w:sz w:val="28"/>
                <w:szCs w:val="28"/>
              </w:rPr>
              <w:t>变更后</w:t>
            </w:r>
          </w:p>
        </w:tc>
      </w:tr>
      <w:tr w14:paraId="525AF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exact"/>
          <w:jc w:val="center"/>
        </w:trPr>
        <w:tc>
          <w:tcPr>
            <w:tcW w:w="1767" w:type="dxa"/>
            <w:vMerge w:val="continue"/>
            <w:noWrap w:val="0"/>
            <w:vAlign w:val="center"/>
          </w:tcPr>
          <w:p w14:paraId="6F017250">
            <w:pPr>
              <w:snapToGrid w:val="0"/>
              <w:spacing w:after="120" w:line="520" w:lineRule="exact"/>
              <w:jc w:val="center"/>
              <w:rPr>
                <w:rFonts w:ascii="方正仿宋_GBK"/>
                <w:spacing w:val="-20"/>
                <w:sz w:val="28"/>
                <w:szCs w:val="28"/>
              </w:rPr>
            </w:pPr>
          </w:p>
        </w:tc>
        <w:tc>
          <w:tcPr>
            <w:tcW w:w="1404" w:type="dxa"/>
            <w:noWrap w:val="0"/>
            <w:vAlign w:val="center"/>
          </w:tcPr>
          <w:p w14:paraId="02B12775">
            <w:pPr>
              <w:snapToGrid w:val="0"/>
              <w:spacing w:after="120" w:line="540" w:lineRule="exact"/>
              <w:jc w:val="center"/>
              <w:rPr>
                <w:rFonts w:ascii="方正仿宋_GBK"/>
                <w:spacing w:val="-20"/>
                <w:sz w:val="28"/>
                <w:szCs w:val="28"/>
              </w:rPr>
            </w:pPr>
            <w:r>
              <w:rPr>
                <w:rFonts w:hint="eastAsia" w:ascii="方正仿宋_GBK"/>
                <w:spacing w:val="-20"/>
                <w:sz w:val="28"/>
                <w:szCs w:val="28"/>
              </w:rPr>
              <w:t>机构名称</w:t>
            </w:r>
          </w:p>
        </w:tc>
        <w:tc>
          <w:tcPr>
            <w:tcW w:w="2988" w:type="dxa"/>
            <w:gridSpan w:val="2"/>
            <w:noWrap w:val="0"/>
            <w:vAlign w:val="center"/>
          </w:tcPr>
          <w:p w14:paraId="7EA59295">
            <w:pPr>
              <w:snapToGrid w:val="0"/>
              <w:spacing w:after="120" w:line="520" w:lineRule="exact"/>
              <w:ind w:left="632" w:leftChars="200"/>
              <w:jc w:val="center"/>
              <w:rPr>
                <w:rFonts w:ascii="方正仿宋_GBK"/>
                <w:spacing w:val="-20"/>
                <w:sz w:val="28"/>
                <w:szCs w:val="28"/>
              </w:rPr>
            </w:pPr>
          </w:p>
        </w:tc>
        <w:tc>
          <w:tcPr>
            <w:tcW w:w="3155" w:type="dxa"/>
            <w:gridSpan w:val="2"/>
            <w:noWrap w:val="0"/>
            <w:vAlign w:val="center"/>
          </w:tcPr>
          <w:p w14:paraId="10589975">
            <w:pPr>
              <w:snapToGrid w:val="0"/>
              <w:spacing w:after="120" w:line="520" w:lineRule="exact"/>
              <w:ind w:left="632" w:leftChars="200"/>
              <w:jc w:val="center"/>
              <w:rPr>
                <w:rFonts w:ascii="方正仿宋_GBK"/>
                <w:sz w:val="28"/>
                <w:szCs w:val="28"/>
              </w:rPr>
            </w:pPr>
          </w:p>
        </w:tc>
      </w:tr>
      <w:tr w14:paraId="36016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4" w:hRule="exact"/>
          <w:jc w:val="center"/>
        </w:trPr>
        <w:tc>
          <w:tcPr>
            <w:tcW w:w="1767" w:type="dxa"/>
            <w:vMerge w:val="continue"/>
            <w:noWrap w:val="0"/>
            <w:vAlign w:val="center"/>
          </w:tcPr>
          <w:p w14:paraId="26A9E4B6">
            <w:pPr>
              <w:snapToGrid w:val="0"/>
              <w:spacing w:after="120" w:line="520" w:lineRule="exact"/>
              <w:jc w:val="center"/>
              <w:rPr>
                <w:rFonts w:ascii="方正仿宋_GBK"/>
                <w:spacing w:val="-20"/>
                <w:sz w:val="28"/>
                <w:szCs w:val="28"/>
              </w:rPr>
            </w:pPr>
          </w:p>
        </w:tc>
        <w:tc>
          <w:tcPr>
            <w:tcW w:w="1404" w:type="dxa"/>
            <w:noWrap w:val="0"/>
            <w:vAlign w:val="center"/>
          </w:tcPr>
          <w:p w14:paraId="62349518">
            <w:pPr>
              <w:snapToGrid w:val="0"/>
              <w:spacing w:after="120" w:line="540" w:lineRule="exact"/>
              <w:jc w:val="center"/>
              <w:rPr>
                <w:rFonts w:ascii="方正仿宋_GBK"/>
                <w:spacing w:val="-20"/>
                <w:sz w:val="28"/>
                <w:szCs w:val="28"/>
              </w:rPr>
            </w:pPr>
            <w:r>
              <w:rPr>
                <w:rFonts w:hint="eastAsia" w:ascii="方正仿宋_GBK"/>
                <w:spacing w:val="-20"/>
                <w:sz w:val="28"/>
                <w:szCs w:val="28"/>
              </w:rPr>
              <w:t xml:space="preserve">机构地址     </w:t>
            </w:r>
          </w:p>
        </w:tc>
        <w:tc>
          <w:tcPr>
            <w:tcW w:w="2988" w:type="dxa"/>
            <w:gridSpan w:val="2"/>
            <w:noWrap w:val="0"/>
            <w:vAlign w:val="center"/>
          </w:tcPr>
          <w:p w14:paraId="2F9D9E84">
            <w:pPr>
              <w:snapToGrid w:val="0"/>
              <w:spacing w:after="120" w:line="520" w:lineRule="exact"/>
              <w:ind w:left="632" w:leftChars="200"/>
              <w:jc w:val="center"/>
              <w:rPr>
                <w:rFonts w:ascii="方正仿宋_GBK"/>
                <w:spacing w:val="-20"/>
                <w:sz w:val="28"/>
                <w:szCs w:val="28"/>
              </w:rPr>
            </w:pPr>
          </w:p>
        </w:tc>
        <w:tc>
          <w:tcPr>
            <w:tcW w:w="3155" w:type="dxa"/>
            <w:gridSpan w:val="2"/>
            <w:noWrap w:val="0"/>
            <w:vAlign w:val="center"/>
          </w:tcPr>
          <w:p w14:paraId="17386BB9">
            <w:pPr>
              <w:snapToGrid w:val="0"/>
              <w:spacing w:after="120" w:line="520" w:lineRule="exact"/>
              <w:ind w:left="632" w:leftChars="200"/>
              <w:jc w:val="center"/>
              <w:rPr>
                <w:rFonts w:ascii="方正仿宋_GBK"/>
                <w:sz w:val="28"/>
                <w:szCs w:val="28"/>
              </w:rPr>
            </w:pPr>
          </w:p>
        </w:tc>
      </w:tr>
      <w:tr w14:paraId="6B4E3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4" w:hRule="exact"/>
          <w:jc w:val="center"/>
        </w:trPr>
        <w:tc>
          <w:tcPr>
            <w:tcW w:w="1767" w:type="dxa"/>
            <w:vMerge w:val="continue"/>
            <w:noWrap w:val="0"/>
            <w:vAlign w:val="center"/>
          </w:tcPr>
          <w:p w14:paraId="5725F9C8">
            <w:pPr>
              <w:snapToGrid w:val="0"/>
              <w:spacing w:after="120" w:line="520" w:lineRule="exact"/>
              <w:jc w:val="center"/>
              <w:rPr>
                <w:rFonts w:ascii="方正仿宋_GBK"/>
                <w:spacing w:val="-20"/>
                <w:sz w:val="28"/>
                <w:szCs w:val="28"/>
              </w:rPr>
            </w:pPr>
          </w:p>
        </w:tc>
        <w:tc>
          <w:tcPr>
            <w:tcW w:w="1404" w:type="dxa"/>
            <w:noWrap w:val="0"/>
            <w:vAlign w:val="center"/>
          </w:tcPr>
          <w:p w14:paraId="4F3B143F">
            <w:pPr>
              <w:snapToGrid w:val="0"/>
              <w:spacing w:after="120" w:line="540" w:lineRule="exact"/>
              <w:jc w:val="center"/>
              <w:rPr>
                <w:rFonts w:hint="eastAsia" w:ascii="方正仿宋_GBK"/>
                <w:spacing w:val="-20"/>
                <w:sz w:val="28"/>
                <w:szCs w:val="28"/>
              </w:rPr>
            </w:pPr>
            <w:r>
              <w:rPr>
                <w:rFonts w:hint="eastAsia" w:ascii="方正仿宋_GBK"/>
                <w:spacing w:val="-20"/>
                <w:sz w:val="28"/>
                <w:szCs w:val="28"/>
              </w:rPr>
              <w:t>法定代表人</w:t>
            </w:r>
          </w:p>
        </w:tc>
        <w:tc>
          <w:tcPr>
            <w:tcW w:w="2988" w:type="dxa"/>
            <w:gridSpan w:val="2"/>
            <w:noWrap w:val="0"/>
            <w:vAlign w:val="center"/>
          </w:tcPr>
          <w:p w14:paraId="5483D212">
            <w:pPr>
              <w:snapToGrid w:val="0"/>
              <w:spacing w:after="120" w:line="520" w:lineRule="exact"/>
              <w:ind w:left="632" w:leftChars="200"/>
              <w:jc w:val="center"/>
              <w:rPr>
                <w:rFonts w:ascii="方正仿宋_GBK"/>
                <w:spacing w:val="-20"/>
                <w:sz w:val="28"/>
                <w:szCs w:val="28"/>
              </w:rPr>
            </w:pPr>
          </w:p>
        </w:tc>
        <w:tc>
          <w:tcPr>
            <w:tcW w:w="3155" w:type="dxa"/>
            <w:gridSpan w:val="2"/>
            <w:noWrap w:val="0"/>
            <w:vAlign w:val="center"/>
          </w:tcPr>
          <w:p w14:paraId="264781ED">
            <w:pPr>
              <w:snapToGrid w:val="0"/>
              <w:spacing w:after="120" w:line="520" w:lineRule="exact"/>
              <w:ind w:left="632" w:leftChars="200"/>
              <w:jc w:val="center"/>
              <w:rPr>
                <w:rFonts w:ascii="方正仿宋_GBK"/>
                <w:sz w:val="28"/>
                <w:szCs w:val="28"/>
              </w:rPr>
            </w:pPr>
          </w:p>
        </w:tc>
      </w:tr>
      <w:tr w14:paraId="1082A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9" w:hRule="exact"/>
          <w:jc w:val="center"/>
        </w:trPr>
        <w:tc>
          <w:tcPr>
            <w:tcW w:w="1767" w:type="dxa"/>
            <w:vMerge w:val="continue"/>
            <w:noWrap w:val="0"/>
            <w:vAlign w:val="center"/>
          </w:tcPr>
          <w:p w14:paraId="2143DABD">
            <w:pPr>
              <w:snapToGrid w:val="0"/>
              <w:spacing w:after="120" w:line="520" w:lineRule="exact"/>
              <w:jc w:val="center"/>
              <w:rPr>
                <w:rFonts w:ascii="方正仿宋_GBK"/>
                <w:spacing w:val="-20"/>
                <w:sz w:val="28"/>
                <w:szCs w:val="28"/>
              </w:rPr>
            </w:pPr>
          </w:p>
        </w:tc>
        <w:tc>
          <w:tcPr>
            <w:tcW w:w="1404" w:type="dxa"/>
            <w:noWrap w:val="0"/>
            <w:vAlign w:val="center"/>
          </w:tcPr>
          <w:p w14:paraId="338B0015">
            <w:pPr>
              <w:jc w:val="center"/>
            </w:pPr>
            <w:r>
              <w:rPr>
                <w:rFonts w:hint="eastAsia" w:ascii="方正仿宋_GBK"/>
                <w:spacing w:val="-20"/>
                <w:sz w:val="28"/>
                <w:szCs w:val="28"/>
              </w:rPr>
              <w:t>诊断类别</w:t>
            </w:r>
          </w:p>
          <w:p w14:paraId="4DB69FD4">
            <w:pPr>
              <w:snapToGrid w:val="0"/>
              <w:spacing w:after="120" w:line="540" w:lineRule="exact"/>
              <w:jc w:val="center"/>
              <w:rPr>
                <w:rFonts w:hint="eastAsia" w:ascii="方正仿宋_GBK"/>
                <w:spacing w:val="-20"/>
                <w:sz w:val="28"/>
                <w:szCs w:val="28"/>
              </w:rPr>
            </w:pPr>
          </w:p>
        </w:tc>
        <w:tc>
          <w:tcPr>
            <w:tcW w:w="2988" w:type="dxa"/>
            <w:gridSpan w:val="2"/>
            <w:noWrap w:val="0"/>
            <w:vAlign w:val="center"/>
          </w:tcPr>
          <w:p w14:paraId="20A0FA77">
            <w:pPr>
              <w:spacing w:line="440" w:lineRule="exact"/>
              <w:jc w:val="left"/>
              <w:rPr>
                <w:rFonts w:ascii="方正仿宋_GBK"/>
                <w:sz w:val="24"/>
                <w:szCs w:val="24"/>
              </w:rPr>
            </w:pPr>
            <w:r>
              <w:rPr>
                <w:rFonts w:hint="eastAsia" w:ascii="方正仿宋_GBK"/>
                <w:sz w:val="24"/>
                <w:szCs w:val="24"/>
              </w:rPr>
              <w:t>一、职业性尘肺病及其他呼吸系统疾病（）</w:t>
            </w:r>
          </w:p>
          <w:p w14:paraId="3F92904E">
            <w:pPr>
              <w:spacing w:line="440" w:lineRule="exact"/>
              <w:jc w:val="left"/>
              <w:rPr>
                <w:rFonts w:ascii="方正仿宋_GBK"/>
                <w:sz w:val="24"/>
                <w:szCs w:val="24"/>
              </w:rPr>
            </w:pPr>
            <w:r>
              <w:rPr>
                <w:rFonts w:hint="eastAsia" w:ascii="方正仿宋_GBK"/>
                <w:sz w:val="24"/>
                <w:szCs w:val="24"/>
              </w:rPr>
              <w:t>病种名称：</w:t>
            </w:r>
          </w:p>
          <w:p w14:paraId="2FF8B4CF">
            <w:pPr>
              <w:spacing w:line="440" w:lineRule="exact"/>
              <w:jc w:val="left"/>
              <w:rPr>
                <w:rFonts w:hint="eastAsia" w:ascii="方正仿宋_GBK" w:cs="Times New Roman"/>
                <w:sz w:val="24"/>
                <w:szCs w:val="24"/>
              </w:rPr>
            </w:pPr>
            <w:r>
              <w:rPr>
                <w:rFonts w:hint="eastAsia" w:ascii="方正仿宋_GBK"/>
                <w:sz w:val="24"/>
                <w:szCs w:val="24"/>
              </w:rPr>
              <w:t>二、</w:t>
            </w:r>
            <w:r>
              <w:rPr>
                <w:rFonts w:hint="eastAsia" w:ascii="方正仿宋_GBK" w:cs="Times New Roman"/>
                <w:sz w:val="24"/>
                <w:szCs w:val="24"/>
              </w:rPr>
              <w:t>职业性皮肤病（）</w:t>
            </w:r>
          </w:p>
          <w:p w14:paraId="25D34D8B">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5A3C4377">
            <w:pPr>
              <w:spacing w:line="440" w:lineRule="exact"/>
              <w:jc w:val="left"/>
              <w:rPr>
                <w:rFonts w:hint="eastAsia" w:ascii="方正仿宋_GBK" w:cs="Times New Roman"/>
                <w:sz w:val="24"/>
                <w:szCs w:val="24"/>
              </w:rPr>
            </w:pPr>
            <w:r>
              <w:rPr>
                <w:rFonts w:hint="eastAsia" w:ascii="方正仿宋_GBK" w:cs="Times New Roman"/>
                <w:sz w:val="24"/>
                <w:szCs w:val="24"/>
              </w:rPr>
              <w:t>三、职业性眼病（）</w:t>
            </w:r>
          </w:p>
          <w:p w14:paraId="49535E2E">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0F4B0F43">
            <w:pPr>
              <w:spacing w:line="440" w:lineRule="exact"/>
              <w:jc w:val="left"/>
              <w:rPr>
                <w:rFonts w:hint="eastAsia" w:ascii="方正仿宋_GBK" w:cs="Times New Roman"/>
                <w:sz w:val="24"/>
                <w:szCs w:val="24"/>
              </w:rPr>
            </w:pPr>
            <w:r>
              <w:rPr>
                <w:rFonts w:hint="eastAsia" w:ascii="方正仿宋_GBK" w:cs="Times New Roman"/>
                <w:sz w:val="24"/>
                <w:szCs w:val="24"/>
              </w:rPr>
              <w:t>四、职业性耳鼻喉口腔疾病（）</w:t>
            </w:r>
          </w:p>
          <w:p w14:paraId="115D0B52">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56D1BA5D">
            <w:pPr>
              <w:spacing w:line="440" w:lineRule="exact"/>
              <w:jc w:val="left"/>
              <w:rPr>
                <w:rFonts w:hint="eastAsia" w:ascii="方正仿宋_GBK" w:cs="Times New Roman"/>
                <w:sz w:val="24"/>
                <w:szCs w:val="24"/>
              </w:rPr>
            </w:pPr>
            <w:r>
              <w:rPr>
                <w:rFonts w:hint="eastAsia" w:ascii="方正仿宋_GBK" w:cs="Times New Roman"/>
                <w:sz w:val="24"/>
                <w:szCs w:val="24"/>
              </w:rPr>
              <w:t>五、职业性化学中毒（）</w:t>
            </w:r>
          </w:p>
          <w:p w14:paraId="2C4C279C">
            <w:pPr>
              <w:snapToGrid/>
              <w:spacing w:after="0" w:line="440" w:lineRule="exact"/>
              <w:ind w:left="0" w:leftChars="0"/>
              <w:jc w:val="left"/>
              <w:rPr>
                <w:rFonts w:ascii="方正仿宋_GBK"/>
                <w:spacing w:val="-20"/>
                <w:sz w:val="28"/>
                <w:szCs w:val="28"/>
              </w:rPr>
            </w:pPr>
            <w:r>
              <w:rPr>
                <w:rFonts w:hint="eastAsia" w:ascii="方正仿宋_GBK" w:cs="Times New Roman"/>
                <w:sz w:val="24"/>
                <w:szCs w:val="24"/>
              </w:rPr>
              <w:t>病种名称：</w:t>
            </w:r>
          </w:p>
        </w:tc>
        <w:tc>
          <w:tcPr>
            <w:tcW w:w="3155" w:type="dxa"/>
            <w:gridSpan w:val="2"/>
            <w:noWrap w:val="0"/>
            <w:vAlign w:val="center"/>
          </w:tcPr>
          <w:p w14:paraId="581F085B">
            <w:pPr>
              <w:spacing w:line="440" w:lineRule="exact"/>
              <w:jc w:val="left"/>
              <w:rPr>
                <w:rFonts w:ascii="方正仿宋_GBK"/>
                <w:sz w:val="24"/>
                <w:szCs w:val="24"/>
              </w:rPr>
            </w:pPr>
            <w:r>
              <w:rPr>
                <w:rFonts w:hint="eastAsia" w:ascii="方正仿宋_GBK"/>
                <w:sz w:val="24"/>
                <w:szCs w:val="24"/>
              </w:rPr>
              <w:t>一、职业性尘肺病及其他呼吸系统疾病（）</w:t>
            </w:r>
          </w:p>
          <w:p w14:paraId="0F5B169E">
            <w:pPr>
              <w:spacing w:line="440" w:lineRule="exact"/>
              <w:jc w:val="left"/>
              <w:rPr>
                <w:rFonts w:ascii="方正仿宋_GBK"/>
                <w:sz w:val="24"/>
                <w:szCs w:val="24"/>
              </w:rPr>
            </w:pPr>
            <w:r>
              <w:rPr>
                <w:rFonts w:hint="eastAsia" w:ascii="方正仿宋_GBK"/>
                <w:sz w:val="24"/>
                <w:szCs w:val="24"/>
              </w:rPr>
              <w:t>病种名称：</w:t>
            </w:r>
          </w:p>
          <w:p w14:paraId="3775A2C6">
            <w:pPr>
              <w:spacing w:line="440" w:lineRule="exact"/>
              <w:jc w:val="left"/>
              <w:rPr>
                <w:rFonts w:hint="eastAsia" w:ascii="方正仿宋_GBK" w:cs="Times New Roman"/>
                <w:sz w:val="24"/>
                <w:szCs w:val="24"/>
              </w:rPr>
            </w:pPr>
            <w:r>
              <w:rPr>
                <w:rFonts w:hint="eastAsia" w:ascii="方正仿宋_GBK"/>
                <w:sz w:val="24"/>
                <w:szCs w:val="24"/>
              </w:rPr>
              <w:t>二、</w:t>
            </w:r>
            <w:r>
              <w:rPr>
                <w:rFonts w:hint="eastAsia" w:ascii="方正仿宋_GBK" w:cs="Times New Roman"/>
                <w:sz w:val="24"/>
                <w:szCs w:val="24"/>
              </w:rPr>
              <w:t>职业性皮肤病（）</w:t>
            </w:r>
          </w:p>
          <w:p w14:paraId="625E8298">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02497FC1">
            <w:pPr>
              <w:spacing w:line="440" w:lineRule="exact"/>
              <w:jc w:val="left"/>
              <w:rPr>
                <w:rFonts w:hint="eastAsia" w:ascii="方正仿宋_GBK" w:cs="Times New Roman"/>
                <w:sz w:val="24"/>
                <w:szCs w:val="24"/>
              </w:rPr>
            </w:pPr>
            <w:r>
              <w:rPr>
                <w:rFonts w:hint="eastAsia" w:ascii="方正仿宋_GBK" w:cs="Times New Roman"/>
                <w:sz w:val="24"/>
                <w:szCs w:val="24"/>
              </w:rPr>
              <w:t>三、职业性眼病（）</w:t>
            </w:r>
          </w:p>
          <w:p w14:paraId="277A9E28">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5DE80434">
            <w:pPr>
              <w:spacing w:line="440" w:lineRule="exact"/>
              <w:jc w:val="left"/>
              <w:rPr>
                <w:rFonts w:hint="eastAsia" w:ascii="方正仿宋_GBK" w:cs="Times New Roman"/>
                <w:sz w:val="24"/>
                <w:szCs w:val="24"/>
              </w:rPr>
            </w:pPr>
            <w:r>
              <w:rPr>
                <w:rFonts w:hint="eastAsia" w:ascii="方正仿宋_GBK" w:cs="Times New Roman"/>
                <w:sz w:val="24"/>
                <w:szCs w:val="24"/>
              </w:rPr>
              <w:t>四、职业性耳鼻喉口腔疾病（）</w:t>
            </w:r>
          </w:p>
          <w:p w14:paraId="6465C647">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4AFD05DF">
            <w:pPr>
              <w:spacing w:line="440" w:lineRule="exact"/>
              <w:jc w:val="left"/>
              <w:rPr>
                <w:rFonts w:hint="eastAsia" w:ascii="方正仿宋_GBK" w:cs="Times New Roman"/>
                <w:sz w:val="24"/>
                <w:szCs w:val="24"/>
              </w:rPr>
            </w:pPr>
            <w:r>
              <w:rPr>
                <w:rFonts w:hint="eastAsia" w:ascii="方正仿宋_GBK" w:cs="Times New Roman"/>
                <w:sz w:val="24"/>
                <w:szCs w:val="24"/>
              </w:rPr>
              <w:t>五、职业性化学中毒（）</w:t>
            </w:r>
          </w:p>
          <w:p w14:paraId="60C6B5D9">
            <w:pPr>
              <w:snapToGrid/>
              <w:spacing w:after="0" w:line="440" w:lineRule="exact"/>
              <w:ind w:left="0" w:leftChars="0"/>
              <w:jc w:val="left"/>
              <w:rPr>
                <w:rFonts w:ascii="方正仿宋_GBK"/>
                <w:sz w:val="28"/>
                <w:szCs w:val="28"/>
              </w:rPr>
            </w:pPr>
            <w:r>
              <w:rPr>
                <w:rFonts w:hint="eastAsia" w:ascii="方正仿宋_GBK" w:cs="Times New Roman"/>
                <w:sz w:val="24"/>
                <w:szCs w:val="24"/>
              </w:rPr>
              <w:t>病种名称：</w:t>
            </w:r>
          </w:p>
        </w:tc>
      </w:tr>
      <w:tr w14:paraId="4B1D2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87" w:hRule="exact"/>
          <w:jc w:val="center"/>
        </w:trPr>
        <w:tc>
          <w:tcPr>
            <w:tcW w:w="1767" w:type="dxa"/>
            <w:vMerge w:val="continue"/>
            <w:noWrap w:val="0"/>
            <w:vAlign w:val="center"/>
          </w:tcPr>
          <w:p w14:paraId="030DF247">
            <w:pPr>
              <w:snapToGrid w:val="0"/>
              <w:spacing w:after="120" w:line="520" w:lineRule="exact"/>
              <w:jc w:val="center"/>
              <w:rPr>
                <w:rFonts w:ascii="方正仿宋_GBK"/>
                <w:spacing w:val="-20"/>
                <w:sz w:val="28"/>
                <w:szCs w:val="28"/>
              </w:rPr>
            </w:pPr>
          </w:p>
        </w:tc>
        <w:tc>
          <w:tcPr>
            <w:tcW w:w="1404" w:type="dxa"/>
            <w:noWrap w:val="0"/>
            <w:vAlign w:val="center"/>
          </w:tcPr>
          <w:p w14:paraId="570A0352">
            <w:pPr>
              <w:snapToGrid w:val="0"/>
              <w:spacing w:after="120" w:line="540" w:lineRule="exact"/>
              <w:jc w:val="center"/>
              <w:rPr>
                <w:rFonts w:hint="eastAsia" w:ascii="方正仿宋_GBK"/>
                <w:spacing w:val="-20"/>
                <w:sz w:val="28"/>
                <w:szCs w:val="28"/>
              </w:rPr>
            </w:pPr>
          </w:p>
        </w:tc>
        <w:tc>
          <w:tcPr>
            <w:tcW w:w="2988" w:type="dxa"/>
            <w:gridSpan w:val="2"/>
            <w:noWrap w:val="0"/>
            <w:vAlign w:val="center"/>
          </w:tcPr>
          <w:p w14:paraId="3D368E70">
            <w:pPr>
              <w:spacing w:line="440" w:lineRule="exact"/>
              <w:jc w:val="left"/>
              <w:rPr>
                <w:rFonts w:hint="eastAsia" w:ascii="方正仿宋_GBK" w:cs="Times New Roman"/>
                <w:sz w:val="24"/>
                <w:szCs w:val="24"/>
              </w:rPr>
            </w:pPr>
            <w:r>
              <w:rPr>
                <w:rFonts w:hint="eastAsia" w:ascii="方正仿宋_GBK" w:cs="Times New Roman"/>
                <w:sz w:val="24"/>
                <w:szCs w:val="24"/>
              </w:rPr>
              <w:t>六、物理因素所致职业病（）</w:t>
            </w:r>
          </w:p>
          <w:p w14:paraId="78F21F99">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6887F153">
            <w:pPr>
              <w:spacing w:line="440" w:lineRule="exact"/>
              <w:jc w:val="left"/>
              <w:rPr>
                <w:rFonts w:hint="eastAsia" w:ascii="方正仿宋_GBK" w:cs="Times New Roman"/>
                <w:sz w:val="24"/>
                <w:szCs w:val="24"/>
              </w:rPr>
            </w:pPr>
            <w:r>
              <w:rPr>
                <w:rFonts w:hint="eastAsia" w:ascii="方正仿宋_GBK" w:cs="Times New Roman"/>
                <w:sz w:val="24"/>
                <w:szCs w:val="24"/>
              </w:rPr>
              <w:t>七、职业性放射性疾病（）</w:t>
            </w:r>
          </w:p>
          <w:p w14:paraId="145A8D5D">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5915C1FC">
            <w:pPr>
              <w:spacing w:line="440" w:lineRule="exact"/>
              <w:jc w:val="left"/>
              <w:rPr>
                <w:rFonts w:hint="eastAsia" w:ascii="方正仿宋_GBK" w:cs="Times New Roman"/>
                <w:sz w:val="24"/>
                <w:szCs w:val="24"/>
              </w:rPr>
            </w:pPr>
            <w:r>
              <w:rPr>
                <w:rFonts w:hint="eastAsia" w:ascii="方正仿宋_GBK" w:cs="Times New Roman"/>
                <w:sz w:val="24"/>
                <w:szCs w:val="24"/>
              </w:rPr>
              <w:t>八、职业性传染病（）</w:t>
            </w:r>
          </w:p>
          <w:p w14:paraId="2E96E49C">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25306204">
            <w:pPr>
              <w:spacing w:line="440" w:lineRule="exact"/>
              <w:jc w:val="left"/>
              <w:rPr>
                <w:rFonts w:hint="eastAsia" w:ascii="方正仿宋_GBK" w:cs="Times New Roman"/>
                <w:sz w:val="24"/>
                <w:szCs w:val="24"/>
              </w:rPr>
            </w:pPr>
            <w:r>
              <w:rPr>
                <w:rFonts w:hint="eastAsia" w:ascii="方正仿宋_GBK" w:cs="Times New Roman"/>
                <w:sz w:val="24"/>
                <w:szCs w:val="24"/>
              </w:rPr>
              <w:t>九、职业性肿瘤（）</w:t>
            </w:r>
          </w:p>
          <w:p w14:paraId="25AC55E1">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54128560">
            <w:pPr>
              <w:numPr>
                <w:ilvl w:val="0"/>
                <w:numId w:val="0"/>
              </w:numPr>
              <w:spacing w:line="440" w:lineRule="exact"/>
              <w:jc w:val="left"/>
              <w:rPr>
                <w:rFonts w:hint="eastAsia" w:ascii="方正仿宋_GBK" w:cs="Times New Roman"/>
                <w:sz w:val="24"/>
                <w:szCs w:val="24"/>
                <w:lang w:val="en-US" w:eastAsia="zh-CN"/>
              </w:rPr>
            </w:pPr>
            <w:r>
              <w:rPr>
                <w:rFonts w:hint="eastAsia" w:ascii="方正仿宋_GBK" w:cs="Times New Roman"/>
                <w:sz w:val="24"/>
                <w:szCs w:val="24"/>
                <w:lang w:val="en-US" w:eastAsia="zh-CN"/>
              </w:rPr>
              <w:t>十、职业性肌肉骨骼疾病</w:t>
            </w:r>
          </w:p>
          <w:p w14:paraId="58CCE403">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22C7016F">
            <w:pPr>
              <w:numPr>
                <w:ilvl w:val="0"/>
                <w:numId w:val="0"/>
              </w:numPr>
              <w:spacing w:line="440" w:lineRule="exact"/>
              <w:jc w:val="left"/>
              <w:rPr>
                <w:rFonts w:hint="eastAsia" w:ascii="方正仿宋_GBK" w:cs="Times New Roman"/>
                <w:sz w:val="24"/>
                <w:szCs w:val="24"/>
                <w:lang w:val="en-US" w:eastAsia="zh-CN"/>
              </w:rPr>
            </w:pPr>
            <w:r>
              <w:rPr>
                <w:rFonts w:hint="eastAsia" w:ascii="方正仿宋_GBK" w:cs="Times New Roman"/>
                <w:sz w:val="24"/>
                <w:szCs w:val="24"/>
                <w:lang w:val="en-US" w:eastAsia="zh-CN"/>
              </w:rPr>
              <w:t>十一、职业性精神和行为障碍</w:t>
            </w:r>
          </w:p>
          <w:p w14:paraId="5DABB04E">
            <w:pPr>
              <w:spacing w:line="440" w:lineRule="exact"/>
              <w:jc w:val="left"/>
              <w:rPr>
                <w:rFonts w:hint="eastAsia" w:ascii="方正仿宋_GBK" w:cs="Times New Roman"/>
                <w:sz w:val="24"/>
                <w:szCs w:val="24"/>
                <w:lang w:val="en-US" w:eastAsia="zh-CN"/>
              </w:rPr>
            </w:pPr>
            <w:r>
              <w:rPr>
                <w:rFonts w:hint="eastAsia" w:ascii="方正仿宋_GBK" w:cs="Times New Roman"/>
                <w:sz w:val="24"/>
                <w:szCs w:val="24"/>
              </w:rPr>
              <w:t>病种名称：</w:t>
            </w:r>
          </w:p>
          <w:p w14:paraId="2FD22AEC">
            <w:pPr>
              <w:spacing w:line="440" w:lineRule="exact"/>
              <w:jc w:val="left"/>
              <w:rPr>
                <w:rFonts w:hint="eastAsia" w:ascii="方正仿宋_GBK" w:cs="Times New Roman"/>
                <w:sz w:val="24"/>
                <w:szCs w:val="24"/>
              </w:rPr>
            </w:pPr>
            <w:r>
              <w:rPr>
                <w:rFonts w:hint="eastAsia" w:ascii="方正仿宋_GBK" w:cs="Times New Roman"/>
                <w:sz w:val="24"/>
                <w:szCs w:val="24"/>
                <w:lang w:val="en-US" w:eastAsia="zh-CN"/>
              </w:rPr>
              <w:t>十二</w:t>
            </w:r>
            <w:r>
              <w:rPr>
                <w:rFonts w:hint="eastAsia" w:ascii="方正仿宋_GBK" w:cs="Times New Roman"/>
                <w:sz w:val="24"/>
                <w:szCs w:val="24"/>
              </w:rPr>
              <w:t>、其他职业病（）</w:t>
            </w:r>
          </w:p>
          <w:p w14:paraId="473690F6">
            <w:pPr>
              <w:snapToGrid w:val="0"/>
              <w:spacing w:after="120" w:line="520" w:lineRule="exact"/>
              <w:ind w:left="0" w:leftChars="0"/>
              <w:jc w:val="left"/>
              <w:rPr>
                <w:rFonts w:ascii="方正仿宋_GBK"/>
                <w:spacing w:val="-20"/>
                <w:sz w:val="28"/>
                <w:szCs w:val="28"/>
              </w:rPr>
            </w:pPr>
            <w:r>
              <w:rPr>
                <w:rFonts w:hint="eastAsia" w:ascii="方正仿宋_GBK" w:cs="Times New Roman"/>
                <w:sz w:val="24"/>
                <w:szCs w:val="24"/>
              </w:rPr>
              <w:t>病种名称</w:t>
            </w:r>
            <w:r>
              <w:rPr>
                <w:rFonts w:hint="eastAsia" w:ascii="方正仿宋_GBK"/>
                <w:sz w:val="28"/>
                <w:szCs w:val="28"/>
              </w:rPr>
              <w:t>：</w:t>
            </w:r>
          </w:p>
        </w:tc>
        <w:tc>
          <w:tcPr>
            <w:tcW w:w="3155" w:type="dxa"/>
            <w:gridSpan w:val="2"/>
            <w:noWrap w:val="0"/>
            <w:vAlign w:val="center"/>
          </w:tcPr>
          <w:p w14:paraId="263ECF63">
            <w:pPr>
              <w:spacing w:line="440" w:lineRule="exact"/>
              <w:jc w:val="left"/>
              <w:rPr>
                <w:rFonts w:hint="eastAsia" w:ascii="方正仿宋_GBK" w:cs="Times New Roman"/>
                <w:sz w:val="24"/>
                <w:szCs w:val="24"/>
              </w:rPr>
            </w:pPr>
            <w:r>
              <w:rPr>
                <w:rFonts w:hint="eastAsia" w:ascii="方正仿宋_GBK" w:cs="Times New Roman"/>
                <w:sz w:val="24"/>
                <w:szCs w:val="24"/>
              </w:rPr>
              <w:t>六、物理因素所致职业病（）</w:t>
            </w:r>
          </w:p>
          <w:p w14:paraId="1CBCCC28">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6DF28EC3">
            <w:pPr>
              <w:spacing w:line="440" w:lineRule="exact"/>
              <w:jc w:val="left"/>
              <w:rPr>
                <w:rFonts w:hint="eastAsia" w:ascii="方正仿宋_GBK" w:cs="Times New Roman"/>
                <w:sz w:val="24"/>
                <w:szCs w:val="24"/>
              </w:rPr>
            </w:pPr>
            <w:r>
              <w:rPr>
                <w:rFonts w:hint="eastAsia" w:ascii="方正仿宋_GBK" w:cs="Times New Roman"/>
                <w:sz w:val="24"/>
                <w:szCs w:val="24"/>
              </w:rPr>
              <w:t>七、职业性放射性疾病（）</w:t>
            </w:r>
          </w:p>
          <w:p w14:paraId="12A9E976">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2BA81D6B">
            <w:pPr>
              <w:spacing w:line="440" w:lineRule="exact"/>
              <w:jc w:val="left"/>
              <w:rPr>
                <w:rFonts w:hint="eastAsia" w:ascii="方正仿宋_GBK" w:cs="Times New Roman"/>
                <w:sz w:val="24"/>
                <w:szCs w:val="24"/>
              </w:rPr>
            </w:pPr>
            <w:r>
              <w:rPr>
                <w:rFonts w:hint="eastAsia" w:ascii="方正仿宋_GBK" w:cs="Times New Roman"/>
                <w:sz w:val="24"/>
                <w:szCs w:val="24"/>
              </w:rPr>
              <w:t>八、职业性传染病（）</w:t>
            </w:r>
          </w:p>
          <w:p w14:paraId="35100073">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709EC45A">
            <w:pPr>
              <w:spacing w:line="440" w:lineRule="exact"/>
              <w:jc w:val="left"/>
              <w:rPr>
                <w:rFonts w:hint="eastAsia" w:ascii="方正仿宋_GBK" w:cs="Times New Roman"/>
                <w:sz w:val="24"/>
                <w:szCs w:val="24"/>
              </w:rPr>
            </w:pPr>
            <w:r>
              <w:rPr>
                <w:rFonts w:hint="eastAsia" w:ascii="方正仿宋_GBK" w:cs="Times New Roman"/>
                <w:sz w:val="24"/>
                <w:szCs w:val="24"/>
              </w:rPr>
              <w:t>九、职业性肿瘤（）</w:t>
            </w:r>
          </w:p>
          <w:p w14:paraId="61732BFF">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7EE19EF7">
            <w:pPr>
              <w:numPr>
                <w:ilvl w:val="0"/>
                <w:numId w:val="0"/>
              </w:numPr>
              <w:spacing w:line="440" w:lineRule="exact"/>
              <w:jc w:val="left"/>
              <w:rPr>
                <w:rFonts w:hint="eastAsia" w:ascii="方正仿宋_GBK" w:cs="Times New Roman"/>
                <w:sz w:val="24"/>
                <w:szCs w:val="24"/>
                <w:lang w:val="en-US" w:eastAsia="zh-CN"/>
              </w:rPr>
            </w:pPr>
            <w:r>
              <w:rPr>
                <w:rFonts w:hint="eastAsia" w:ascii="方正仿宋_GBK" w:cs="Times New Roman"/>
                <w:sz w:val="24"/>
                <w:szCs w:val="24"/>
                <w:lang w:val="en-US" w:eastAsia="zh-CN"/>
              </w:rPr>
              <w:t>十、职业性肌肉骨骼疾病</w:t>
            </w:r>
          </w:p>
          <w:p w14:paraId="2C13E07E">
            <w:pPr>
              <w:spacing w:line="440" w:lineRule="exact"/>
              <w:jc w:val="left"/>
              <w:rPr>
                <w:rFonts w:hint="eastAsia" w:ascii="方正仿宋_GBK" w:cs="Times New Roman"/>
                <w:sz w:val="24"/>
                <w:szCs w:val="24"/>
              </w:rPr>
            </w:pPr>
            <w:r>
              <w:rPr>
                <w:rFonts w:hint="eastAsia" w:ascii="方正仿宋_GBK" w:cs="Times New Roman"/>
                <w:sz w:val="24"/>
                <w:szCs w:val="24"/>
              </w:rPr>
              <w:t>病种名称：</w:t>
            </w:r>
          </w:p>
          <w:p w14:paraId="6B44805D">
            <w:pPr>
              <w:numPr>
                <w:ilvl w:val="0"/>
                <w:numId w:val="0"/>
              </w:numPr>
              <w:spacing w:line="440" w:lineRule="exact"/>
              <w:jc w:val="left"/>
              <w:rPr>
                <w:rFonts w:hint="eastAsia" w:ascii="方正仿宋_GBK" w:cs="Times New Roman"/>
                <w:sz w:val="24"/>
                <w:szCs w:val="24"/>
                <w:lang w:val="en-US" w:eastAsia="zh-CN"/>
              </w:rPr>
            </w:pPr>
            <w:r>
              <w:rPr>
                <w:rFonts w:hint="eastAsia" w:ascii="方正仿宋_GBK" w:cs="Times New Roman"/>
                <w:sz w:val="24"/>
                <w:szCs w:val="24"/>
                <w:lang w:val="en-US" w:eastAsia="zh-CN"/>
              </w:rPr>
              <w:t>十一、职业性精神和行为障碍</w:t>
            </w:r>
          </w:p>
          <w:p w14:paraId="4354603F">
            <w:pPr>
              <w:spacing w:line="440" w:lineRule="exact"/>
              <w:jc w:val="left"/>
              <w:rPr>
                <w:rFonts w:hint="eastAsia" w:ascii="方正仿宋_GBK" w:cs="Times New Roman"/>
                <w:sz w:val="24"/>
                <w:szCs w:val="24"/>
                <w:lang w:val="en-US" w:eastAsia="zh-CN"/>
              </w:rPr>
            </w:pPr>
            <w:r>
              <w:rPr>
                <w:rFonts w:hint="eastAsia" w:ascii="方正仿宋_GBK" w:cs="Times New Roman"/>
                <w:sz w:val="24"/>
                <w:szCs w:val="24"/>
              </w:rPr>
              <w:t>病种名称：</w:t>
            </w:r>
          </w:p>
          <w:p w14:paraId="14027396">
            <w:pPr>
              <w:spacing w:line="440" w:lineRule="exact"/>
              <w:jc w:val="left"/>
              <w:rPr>
                <w:rFonts w:hint="eastAsia" w:ascii="方正仿宋_GBK" w:cs="Times New Roman"/>
                <w:sz w:val="24"/>
                <w:szCs w:val="24"/>
              </w:rPr>
            </w:pPr>
            <w:r>
              <w:rPr>
                <w:rFonts w:hint="eastAsia" w:ascii="方正仿宋_GBK" w:cs="Times New Roman"/>
                <w:sz w:val="24"/>
                <w:szCs w:val="24"/>
                <w:lang w:val="en-US" w:eastAsia="zh-CN"/>
              </w:rPr>
              <w:t>十二</w:t>
            </w:r>
            <w:r>
              <w:rPr>
                <w:rFonts w:hint="eastAsia" w:ascii="方正仿宋_GBK" w:cs="Times New Roman"/>
                <w:sz w:val="24"/>
                <w:szCs w:val="24"/>
              </w:rPr>
              <w:t>、其他职业病（）</w:t>
            </w:r>
          </w:p>
          <w:p w14:paraId="6D67354B">
            <w:pPr>
              <w:snapToGrid w:val="0"/>
              <w:spacing w:after="120" w:line="520" w:lineRule="exact"/>
              <w:ind w:left="0" w:leftChars="0"/>
              <w:jc w:val="both"/>
              <w:rPr>
                <w:rFonts w:ascii="方正仿宋_GBK"/>
                <w:sz w:val="28"/>
                <w:szCs w:val="28"/>
              </w:rPr>
            </w:pPr>
            <w:r>
              <w:rPr>
                <w:rFonts w:hint="eastAsia" w:ascii="方正仿宋_GBK" w:cs="Times New Roman"/>
                <w:sz w:val="24"/>
                <w:szCs w:val="24"/>
              </w:rPr>
              <w:t>病种名称</w:t>
            </w:r>
            <w:r>
              <w:rPr>
                <w:rFonts w:hint="eastAsia" w:ascii="方正仿宋_GBK"/>
                <w:sz w:val="28"/>
                <w:szCs w:val="28"/>
              </w:rPr>
              <w:t>：</w:t>
            </w:r>
          </w:p>
        </w:tc>
      </w:tr>
      <w:tr w14:paraId="34517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2257" w:hRule="atLeast"/>
          <w:jc w:val="center"/>
        </w:trPr>
        <w:tc>
          <w:tcPr>
            <w:tcW w:w="1767" w:type="dxa"/>
            <w:noWrap w:val="0"/>
            <w:vAlign w:val="center"/>
          </w:tcPr>
          <w:p w14:paraId="0DC6AD57">
            <w:pPr>
              <w:snapToGrid w:val="0"/>
              <w:spacing w:line="500" w:lineRule="exact"/>
              <w:jc w:val="center"/>
              <w:rPr>
                <w:rFonts w:ascii="方正仿宋_GBK"/>
                <w:sz w:val="28"/>
                <w:szCs w:val="28"/>
              </w:rPr>
            </w:pPr>
            <w:r>
              <w:rPr>
                <w:rFonts w:hint="eastAsia" w:ascii="方正仿宋_GBK"/>
                <w:sz w:val="28"/>
                <w:szCs w:val="28"/>
              </w:rPr>
              <w:t>所附</w:t>
            </w:r>
          </w:p>
          <w:p w14:paraId="3EF678E5">
            <w:pPr>
              <w:snapToGrid w:val="0"/>
              <w:spacing w:line="500" w:lineRule="exact"/>
              <w:jc w:val="center"/>
              <w:rPr>
                <w:rFonts w:ascii="方正仿宋_GBK"/>
                <w:sz w:val="28"/>
                <w:szCs w:val="28"/>
              </w:rPr>
            </w:pPr>
            <w:r>
              <w:rPr>
                <w:rFonts w:hint="eastAsia" w:ascii="方正仿宋_GBK"/>
                <w:sz w:val="28"/>
                <w:szCs w:val="28"/>
              </w:rPr>
              <w:t>资料</w:t>
            </w:r>
          </w:p>
        </w:tc>
        <w:tc>
          <w:tcPr>
            <w:tcW w:w="7547" w:type="dxa"/>
            <w:gridSpan w:val="5"/>
            <w:noWrap w:val="0"/>
            <w:vAlign w:val="center"/>
          </w:tcPr>
          <w:p w14:paraId="17AB0120">
            <w:pPr>
              <w:snapToGrid w:val="0"/>
              <w:spacing w:after="120" w:line="400" w:lineRule="exact"/>
              <w:jc w:val="left"/>
              <w:rPr>
                <w:rFonts w:ascii="方正仿宋_GBK"/>
                <w:spacing w:val="-20"/>
                <w:sz w:val="28"/>
                <w:szCs w:val="28"/>
              </w:rPr>
            </w:pPr>
            <w:r>
              <w:rPr>
                <w:rFonts w:hint="eastAsia" w:ascii="方正仿宋_GBK"/>
                <w:sz w:val="28"/>
                <w:szCs w:val="28"/>
              </w:rPr>
              <w:t>机构名称、地址、法定代表人</w:t>
            </w:r>
            <w:r>
              <w:rPr>
                <w:rFonts w:hint="eastAsia" w:ascii="方正仿宋_GBK"/>
                <w:sz w:val="28"/>
                <w:szCs w:val="28"/>
                <w:lang w:val="en-US" w:eastAsia="zh-CN"/>
              </w:rPr>
              <w:t>变更</w:t>
            </w:r>
            <w:r>
              <w:rPr>
                <w:rFonts w:hint="eastAsia" w:ascii="方正仿宋_GBK"/>
                <w:color w:val="FF0000"/>
                <w:sz w:val="28"/>
                <w:szCs w:val="28"/>
              </w:rPr>
              <w:t>和</w:t>
            </w:r>
            <w:r>
              <w:rPr>
                <w:rFonts w:hint="eastAsia" w:ascii="方正仿宋_GBK"/>
                <w:sz w:val="28"/>
                <w:szCs w:val="28"/>
              </w:rPr>
              <w:t>诊断类别</w:t>
            </w:r>
            <w:r>
              <w:rPr>
                <w:rFonts w:hint="eastAsia" w:ascii="方正仿宋_GBK"/>
                <w:sz w:val="28"/>
                <w:szCs w:val="28"/>
                <w:lang w:val="en-US" w:eastAsia="zh-CN"/>
              </w:rPr>
              <w:t>减少</w:t>
            </w:r>
            <w:r>
              <w:rPr>
                <w:rFonts w:hint="eastAsia" w:ascii="方正仿宋_GBK"/>
                <w:sz w:val="28"/>
                <w:szCs w:val="28"/>
              </w:rPr>
              <w:t>的，请提供《医疗机构执业许可证》原件与副本的复印件及变更前《江苏省职业病诊断机构备案回执》原件。增加职业病诊断类别的，请详细说明具备开展职业病诊断工作所需的专业技术人员和仪器设备等条件。</w:t>
            </w:r>
          </w:p>
        </w:tc>
      </w:tr>
      <w:tr w14:paraId="7C6AB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2514" w:hRule="exact"/>
          <w:jc w:val="center"/>
        </w:trPr>
        <w:tc>
          <w:tcPr>
            <w:tcW w:w="9314" w:type="dxa"/>
            <w:gridSpan w:val="6"/>
            <w:tcBorders>
              <w:bottom w:val="single" w:color="auto" w:sz="4" w:space="0"/>
            </w:tcBorders>
            <w:noWrap w:val="0"/>
            <w:vAlign w:val="center"/>
          </w:tcPr>
          <w:p w14:paraId="49B5656E">
            <w:pPr>
              <w:snapToGrid w:val="0"/>
              <w:spacing w:after="120" w:line="300" w:lineRule="exact"/>
              <w:ind w:left="632" w:leftChars="200"/>
              <w:rPr>
                <w:rFonts w:ascii="方正仿宋_GBK"/>
                <w:sz w:val="28"/>
                <w:szCs w:val="28"/>
              </w:rPr>
            </w:pPr>
            <w:r>
              <w:rPr>
                <w:rFonts w:hint="eastAsia" w:ascii="方正仿宋_GBK"/>
                <w:sz w:val="28"/>
                <w:szCs w:val="28"/>
              </w:rPr>
              <w:t>本</w:t>
            </w:r>
            <w:r>
              <w:rPr>
                <w:rFonts w:ascii="方正仿宋_GBK"/>
                <w:sz w:val="28"/>
                <w:szCs w:val="28"/>
              </w:rPr>
              <w:t>机构保证上述资料真实、准</w:t>
            </w:r>
            <w:r>
              <w:rPr>
                <w:rFonts w:hint="eastAsia" w:ascii="方正仿宋_GBK"/>
                <w:sz w:val="28"/>
                <w:szCs w:val="28"/>
              </w:rPr>
              <w:t>确</w:t>
            </w:r>
            <w:r>
              <w:rPr>
                <w:rFonts w:ascii="方正仿宋_GBK"/>
                <w:sz w:val="28"/>
                <w:szCs w:val="28"/>
              </w:rPr>
              <w:t>。</w:t>
            </w:r>
          </w:p>
          <w:p w14:paraId="07A2EF10">
            <w:pPr>
              <w:snapToGrid w:val="0"/>
              <w:spacing w:after="120" w:line="300" w:lineRule="exact"/>
              <w:ind w:left="0" w:leftChars="0"/>
              <w:rPr>
                <w:rFonts w:hint="eastAsia" w:ascii="方正仿宋_GBK"/>
                <w:sz w:val="28"/>
                <w:szCs w:val="28"/>
              </w:rPr>
            </w:pPr>
          </w:p>
          <w:p w14:paraId="62E3481F">
            <w:pPr>
              <w:snapToGrid w:val="0"/>
              <w:spacing w:after="120" w:line="300" w:lineRule="exact"/>
              <w:ind w:left="632" w:leftChars="200"/>
              <w:rPr>
                <w:rFonts w:ascii="方正仿宋_GBK"/>
                <w:sz w:val="28"/>
                <w:szCs w:val="28"/>
              </w:rPr>
            </w:pPr>
          </w:p>
          <w:p w14:paraId="35B2DC64">
            <w:pPr>
              <w:snapToGrid w:val="0"/>
              <w:spacing w:after="120" w:line="300" w:lineRule="exact"/>
              <w:ind w:left="632" w:leftChars="200"/>
              <w:rPr>
                <w:rFonts w:hint="eastAsia" w:ascii="方正仿宋_GBK"/>
                <w:sz w:val="28"/>
                <w:szCs w:val="28"/>
              </w:rPr>
            </w:pPr>
            <w:r>
              <w:rPr>
                <w:rFonts w:hint="eastAsia" w:ascii="方正仿宋_GBK"/>
                <w:sz w:val="28"/>
                <w:szCs w:val="28"/>
              </w:rPr>
              <w:t>机构</w:t>
            </w:r>
            <w:r>
              <w:rPr>
                <w:rFonts w:ascii="方正仿宋_GBK"/>
                <w:sz w:val="28"/>
                <w:szCs w:val="28"/>
              </w:rPr>
              <w:t>法定代表人（</w:t>
            </w:r>
            <w:r>
              <w:rPr>
                <w:rFonts w:hint="eastAsia" w:ascii="方正仿宋_GBK"/>
                <w:sz w:val="28"/>
                <w:szCs w:val="28"/>
              </w:rPr>
              <w:t>签章</w:t>
            </w:r>
            <w:r>
              <w:rPr>
                <w:rFonts w:ascii="方正仿宋_GBK"/>
                <w:sz w:val="28"/>
                <w:szCs w:val="28"/>
              </w:rPr>
              <w:t>）</w:t>
            </w:r>
            <w:r>
              <w:rPr>
                <w:rFonts w:hint="eastAsia" w:ascii="方正仿宋_GBK"/>
                <w:sz w:val="28"/>
                <w:szCs w:val="28"/>
              </w:rPr>
              <w:t>：          机构</w:t>
            </w:r>
            <w:r>
              <w:rPr>
                <w:rFonts w:ascii="方正仿宋_GBK"/>
                <w:sz w:val="28"/>
                <w:szCs w:val="28"/>
              </w:rPr>
              <w:t>（</w:t>
            </w:r>
            <w:r>
              <w:rPr>
                <w:rFonts w:hint="eastAsia" w:ascii="方正仿宋_GBK"/>
                <w:sz w:val="28"/>
                <w:szCs w:val="28"/>
              </w:rPr>
              <w:t>公章</w:t>
            </w:r>
            <w:r>
              <w:rPr>
                <w:rFonts w:ascii="方正仿宋_GBK"/>
                <w:sz w:val="28"/>
                <w:szCs w:val="28"/>
              </w:rPr>
              <w:t>）</w:t>
            </w:r>
            <w:r>
              <w:rPr>
                <w:rFonts w:hint="eastAsia" w:ascii="方正仿宋_GBK"/>
                <w:sz w:val="28"/>
                <w:szCs w:val="28"/>
              </w:rPr>
              <w:t>：</w:t>
            </w:r>
          </w:p>
        </w:tc>
      </w:tr>
    </w:tbl>
    <w:p w14:paraId="3847B9D6">
      <w:pPr>
        <w:spacing w:line="40" w:lineRule="exact"/>
        <w:rPr>
          <w:rFonts w:hint="eastAsia" w:ascii="方正仿宋_GBK"/>
        </w:rPr>
      </w:pPr>
    </w:p>
    <w:sectPr>
      <w:pgSz w:w="11906" w:h="16838"/>
      <w:pgMar w:top="2041" w:right="1531" w:bottom="1701" w:left="1531" w:header="851" w:footer="1418" w:gutter="0"/>
      <w:cols w:space="72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AA6C2DB-71B7-4060-9B85-A78D34F5895E}"/>
  </w:font>
  <w:font w:name="黑体">
    <w:panose1 w:val="02010609060101010101"/>
    <w:charset w:val="86"/>
    <w:family w:val="auto"/>
    <w:pitch w:val="default"/>
    <w:sig w:usb0="800002BF" w:usb1="38CF7CFA" w:usb2="00000016" w:usb3="00000000" w:csb0="00040001" w:csb1="00000000"/>
    <w:embedRegular r:id="rId2" w:fontKey="{9AB5F4F8-0371-4458-B4C0-5A2B43AB3AF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B654E737-0EFB-4562-97EB-BA97758EC884}"/>
  </w:font>
  <w:font w:name="方正仿宋_GBK">
    <w:panose1 w:val="03000509000000000000"/>
    <w:charset w:val="86"/>
    <w:family w:val="script"/>
    <w:pitch w:val="default"/>
    <w:sig w:usb0="00000001" w:usb1="080E0000" w:usb2="00000000" w:usb3="00000000" w:csb0="00040000" w:csb1="00000000"/>
    <w:embedRegular r:id="rId4" w:fontKey="{C61D15D0-A348-4A06-B42B-806A1E007301}"/>
  </w:font>
  <w:font w:name="仿宋_GB2312">
    <w:altName w:val="仿宋"/>
    <w:panose1 w:val="02010609030101010101"/>
    <w:charset w:val="86"/>
    <w:family w:val="modern"/>
    <w:pitch w:val="default"/>
    <w:sig w:usb0="00000000" w:usb1="00000000" w:usb2="00000000" w:usb3="00000000" w:csb0="00040000" w:csb1="00000000"/>
    <w:embedRegular r:id="rId5" w:fontKey="{5092EF3A-0548-4EAF-BC4F-A7F67BA2EBB3}"/>
  </w:font>
  <w:font w:name="仿宋">
    <w:panose1 w:val="02010609060101010101"/>
    <w:charset w:val="86"/>
    <w:family w:val="modern"/>
    <w:pitch w:val="default"/>
    <w:sig w:usb0="800002BF" w:usb1="38CF7CFA" w:usb2="00000016" w:usb3="00000000" w:csb0="00040001" w:csb1="00000000"/>
    <w:embedRegular r:id="rId6" w:fontKey="{B5DEE5B9-80D6-4697-A314-62BCDCC391BC}"/>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方正小标宋_GBK">
    <w:panose1 w:val="03000509000000000000"/>
    <w:charset w:val="86"/>
    <w:family w:val="script"/>
    <w:pitch w:val="default"/>
    <w:sig w:usb0="00000001" w:usb1="080E0000" w:usb2="00000000" w:usb3="00000000" w:csb0="00040000" w:csb1="00000000"/>
    <w:embedRegular r:id="rId7" w:fontKey="{54FCCBE3-3A53-4517-8E45-3DD6E3679D2A}"/>
  </w:font>
  <w:font w:name="华文楷体">
    <w:panose1 w:val="02010600040101010101"/>
    <w:charset w:val="86"/>
    <w:family w:val="auto"/>
    <w:pitch w:val="default"/>
    <w:sig w:usb0="00000287" w:usb1="080F0000" w:usb2="00000000" w:usb3="00000000" w:csb0="0004009F" w:csb1="DFD70000"/>
    <w:embedRegular r:id="rId8" w:fontKey="{F94E5024-FCA7-4DB0-B5A1-AC10B7015556}"/>
  </w:font>
  <w:font w:name="宋体-方正超大字符集">
    <w:altName w:val="宋体"/>
    <w:panose1 w:val="00000000000000000000"/>
    <w:charset w:val="86"/>
    <w:family w:val="script"/>
    <w:pitch w:val="default"/>
    <w:sig w:usb0="00000000" w:usb1="00000000" w:usb2="00000010" w:usb3="00000000" w:csb0="00040000" w:csb1="00000000"/>
    <w:embedRegular r:id="rId9" w:fontKey="{6B83FCC0-586B-47C0-8776-B096B1C4BAD9}"/>
  </w:font>
  <w:font w:name="方正黑体_GBK">
    <w:panose1 w:val="03000509000000000000"/>
    <w:charset w:val="86"/>
    <w:family w:val="script"/>
    <w:pitch w:val="default"/>
    <w:sig w:usb0="00000001" w:usb1="080E0000" w:usb2="00000000" w:usb3="00000000" w:csb0="00040000" w:csb1="00000000"/>
    <w:embedRegular r:id="rId10" w:fontKey="{F77D6193-D00B-4E46-8A29-3CA29EEE0B22}"/>
  </w:font>
  <w:font w:name="方正楷体_GBK">
    <w:panose1 w:val="03000509000000000000"/>
    <w:charset w:val="86"/>
    <w:family w:val="script"/>
    <w:pitch w:val="default"/>
    <w:sig w:usb0="00000001" w:usb1="080E0000" w:usb2="00000000" w:usb3="00000000" w:csb0="00040000" w:csb1="00000000"/>
    <w:embedRegular r:id="rId11" w:fontKey="{AFB1AEB4-F2CA-4743-92C6-478454C49EE8}"/>
  </w:font>
  <w:font w:name="方正仿宋简体">
    <w:altName w:val="方正仿宋简体"/>
    <w:panose1 w:val="02000000000000000000"/>
    <w:charset w:val="86"/>
    <w:family w:val="auto"/>
    <w:pitch w:val="default"/>
    <w:sig w:usb0="A00002BF" w:usb1="184F6CFA" w:usb2="00000012" w:usb3="00000000" w:csb0="00040001" w:csb1="00000000"/>
    <w:embedRegular r:id="rId12" w:fontKey="{6BF8A558-B9B5-461E-AF58-240EFF3BBD3C}"/>
  </w:font>
  <w:font w:name="楷体">
    <w:panose1 w:val="02010609060101010101"/>
    <w:charset w:val="86"/>
    <w:family w:val="modern"/>
    <w:pitch w:val="default"/>
    <w:sig w:usb0="800002BF" w:usb1="38CF7CFA" w:usb2="00000016" w:usb3="00000000" w:csb0="00040001" w:csb1="00000000"/>
    <w:embedRegular r:id="rId13" w:fontKey="{8B0EEBC5-E077-40AD-912E-AD0901F920D2}"/>
  </w:font>
  <w:font w:name="宋体-18030">
    <w:altName w:val="微软雅黑"/>
    <w:panose1 w:val="00000000000000000000"/>
    <w:charset w:val="86"/>
    <w:family w:val="modern"/>
    <w:pitch w:val="default"/>
    <w:sig w:usb0="00000000" w:usb1="00000000" w:usb2="00000010" w:usb3="00000000" w:csb0="00040000" w:csb1="00000000"/>
    <w:embedRegular r:id="rId14" w:fontKey="{C47D4C1B-B507-40B2-BE49-6D7DA3EF4013}"/>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embedRegular r:id="rId15" w:fontKey="{A4AA714F-522A-44B8-9B1B-C54C684F61E3}"/>
  </w:font>
  <w:font w:name="华文中宋">
    <w:panose1 w:val="02010600040101010101"/>
    <w:charset w:val="86"/>
    <w:family w:val="auto"/>
    <w:pitch w:val="default"/>
    <w:sig w:usb0="00000287" w:usb1="080F0000" w:usb2="00000000" w:usb3="00000000" w:csb0="0004009F" w:csb1="DFD70000"/>
    <w:embedRegular r:id="rId16" w:fontKey="{86D7570A-D0DA-4F84-913A-A668C575514D}"/>
  </w:font>
  <w:font w:name="WPSEMBED18">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2B424">
    <w:pPr>
      <w:pStyle w:val="11"/>
      <w:jc w:val="center"/>
      <w:rPr>
        <w:rFonts w:eastAsia="宋体"/>
        <w:sz w:val="28"/>
        <w:szCs w:val="28"/>
      </w:rPr>
    </w:pPr>
    <w:r>
      <w:rPr>
        <w:rFonts w:eastAsia="宋体"/>
        <w:sz w:val="28"/>
        <w:szCs w:val="28"/>
      </w:rPr>
      <w:t>—</w:t>
    </w:r>
    <w:r>
      <w:rPr>
        <w:rFonts w:eastAsia="宋体"/>
        <w:sz w:val="28"/>
        <w:szCs w:val="28"/>
      </w:rPr>
      <w:fldChar w:fldCharType="begin"/>
    </w:r>
    <w:r>
      <w:rPr>
        <w:rFonts w:eastAsia="宋体"/>
        <w:sz w:val="28"/>
        <w:szCs w:val="28"/>
      </w:rPr>
      <w:instrText xml:space="preserve">PAGE   \* MERGEFORMAT</w:instrText>
    </w:r>
    <w:r>
      <w:rPr>
        <w:rFonts w:eastAsia="宋体"/>
        <w:sz w:val="28"/>
        <w:szCs w:val="28"/>
      </w:rPr>
      <w:fldChar w:fldCharType="separate"/>
    </w:r>
    <w:r>
      <w:rPr>
        <w:rFonts w:eastAsia="宋体"/>
        <w:sz w:val="28"/>
        <w:szCs w:val="28"/>
        <w:lang w:val="zh-CN"/>
      </w:rPr>
      <w:t>27</w:t>
    </w:r>
    <w:r>
      <w:rPr>
        <w:rFonts w:eastAsia="宋体"/>
        <w:sz w:val="28"/>
        <w:szCs w:val="28"/>
      </w:rPr>
      <w:fldChar w:fldCharType="end"/>
    </w:r>
    <w:r>
      <w:rPr>
        <w:rFonts w:eastAsia="宋体"/>
        <w:sz w:val="28"/>
        <w:szCs w:val="28"/>
      </w:rPr>
      <w:t>—</w:t>
    </w:r>
  </w:p>
  <w:p w14:paraId="5A69E098">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59D6C1"/>
    <w:multiLevelType w:val="singleLevel"/>
    <w:tmpl w:val="CE59D6C1"/>
    <w:lvl w:ilvl="0" w:tentative="0">
      <w:start w:val="10"/>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hyphenationZone w:val="360"/>
  <w:drawingGridHorizontalSpacing w:val="158"/>
  <w:drawingGridVerticalSpacing w:val="290"/>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2609"/>
    <w:rsid w:val="00046A4C"/>
    <w:rsid w:val="00060729"/>
    <w:rsid w:val="00082B74"/>
    <w:rsid w:val="00086136"/>
    <w:rsid w:val="000E1CDE"/>
    <w:rsid w:val="000E5ED2"/>
    <w:rsid w:val="000F18E3"/>
    <w:rsid w:val="00114720"/>
    <w:rsid w:val="00125464"/>
    <w:rsid w:val="001260A9"/>
    <w:rsid w:val="00137B2D"/>
    <w:rsid w:val="001457A1"/>
    <w:rsid w:val="0014673D"/>
    <w:rsid w:val="00146810"/>
    <w:rsid w:val="001628AF"/>
    <w:rsid w:val="00164F93"/>
    <w:rsid w:val="00175AEB"/>
    <w:rsid w:val="001A7B4B"/>
    <w:rsid w:val="0021422B"/>
    <w:rsid w:val="00242C30"/>
    <w:rsid w:val="002548AD"/>
    <w:rsid w:val="00270B29"/>
    <w:rsid w:val="00280F96"/>
    <w:rsid w:val="002913E5"/>
    <w:rsid w:val="002A099C"/>
    <w:rsid w:val="002B5A14"/>
    <w:rsid w:val="002C2639"/>
    <w:rsid w:val="002C5FB6"/>
    <w:rsid w:val="002E3F70"/>
    <w:rsid w:val="00317B5B"/>
    <w:rsid w:val="003336A1"/>
    <w:rsid w:val="00362609"/>
    <w:rsid w:val="003B075E"/>
    <w:rsid w:val="003B5C5F"/>
    <w:rsid w:val="003E1667"/>
    <w:rsid w:val="003E5A31"/>
    <w:rsid w:val="003E5C4B"/>
    <w:rsid w:val="003E65D2"/>
    <w:rsid w:val="004044EF"/>
    <w:rsid w:val="00441D29"/>
    <w:rsid w:val="0044252A"/>
    <w:rsid w:val="00442922"/>
    <w:rsid w:val="00470AF8"/>
    <w:rsid w:val="0048243B"/>
    <w:rsid w:val="00495292"/>
    <w:rsid w:val="0049698F"/>
    <w:rsid w:val="004B2E6E"/>
    <w:rsid w:val="004B575E"/>
    <w:rsid w:val="004B5904"/>
    <w:rsid w:val="004B654B"/>
    <w:rsid w:val="00533B67"/>
    <w:rsid w:val="005409EC"/>
    <w:rsid w:val="005413DE"/>
    <w:rsid w:val="0057684C"/>
    <w:rsid w:val="00594BAF"/>
    <w:rsid w:val="005B2DC4"/>
    <w:rsid w:val="00600A5F"/>
    <w:rsid w:val="00601F10"/>
    <w:rsid w:val="006131AD"/>
    <w:rsid w:val="00613A85"/>
    <w:rsid w:val="0062314D"/>
    <w:rsid w:val="00632152"/>
    <w:rsid w:val="00644D9B"/>
    <w:rsid w:val="00653FB5"/>
    <w:rsid w:val="00683C16"/>
    <w:rsid w:val="006C2041"/>
    <w:rsid w:val="00710858"/>
    <w:rsid w:val="0072791E"/>
    <w:rsid w:val="00785020"/>
    <w:rsid w:val="007E5E63"/>
    <w:rsid w:val="008406CC"/>
    <w:rsid w:val="00860250"/>
    <w:rsid w:val="00870B47"/>
    <w:rsid w:val="00875E6A"/>
    <w:rsid w:val="00876B35"/>
    <w:rsid w:val="008866A3"/>
    <w:rsid w:val="008960E9"/>
    <w:rsid w:val="008B4008"/>
    <w:rsid w:val="008F2571"/>
    <w:rsid w:val="008F3DC4"/>
    <w:rsid w:val="00912844"/>
    <w:rsid w:val="00912B15"/>
    <w:rsid w:val="0092215E"/>
    <w:rsid w:val="00931008"/>
    <w:rsid w:val="00931AE7"/>
    <w:rsid w:val="00936498"/>
    <w:rsid w:val="00947A91"/>
    <w:rsid w:val="00976D4B"/>
    <w:rsid w:val="009D3325"/>
    <w:rsid w:val="009D4A4C"/>
    <w:rsid w:val="009E4A8C"/>
    <w:rsid w:val="009F4971"/>
    <w:rsid w:val="009F51C3"/>
    <w:rsid w:val="00A348A4"/>
    <w:rsid w:val="00A75E1D"/>
    <w:rsid w:val="00A764AE"/>
    <w:rsid w:val="00AA446F"/>
    <w:rsid w:val="00AD0685"/>
    <w:rsid w:val="00B06AA6"/>
    <w:rsid w:val="00B206F7"/>
    <w:rsid w:val="00B340AB"/>
    <w:rsid w:val="00B40B33"/>
    <w:rsid w:val="00B627FF"/>
    <w:rsid w:val="00B73C63"/>
    <w:rsid w:val="00B91D94"/>
    <w:rsid w:val="00BA2FA2"/>
    <w:rsid w:val="00BA5C05"/>
    <w:rsid w:val="00BE06EC"/>
    <w:rsid w:val="00C0555F"/>
    <w:rsid w:val="00C210C8"/>
    <w:rsid w:val="00C22583"/>
    <w:rsid w:val="00C82FCF"/>
    <w:rsid w:val="00C8539A"/>
    <w:rsid w:val="00C90742"/>
    <w:rsid w:val="00CB2661"/>
    <w:rsid w:val="00CB65B5"/>
    <w:rsid w:val="00CE2353"/>
    <w:rsid w:val="00D00DA6"/>
    <w:rsid w:val="00D1626B"/>
    <w:rsid w:val="00D411BC"/>
    <w:rsid w:val="00D664F1"/>
    <w:rsid w:val="00DB0139"/>
    <w:rsid w:val="00DB19D7"/>
    <w:rsid w:val="00DC5469"/>
    <w:rsid w:val="00DE0387"/>
    <w:rsid w:val="00E02E14"/>
    <w:rsid w:val="00E26F8E"/>
    <w:rsid w:val="00E32B70"/>
    <w:rsid w:val="00EA3CF9"/>
    <w:rsid w:val="00EB0316"/>
    <w:rsid w:val="00F11B21"/>
    <w:rsid w:val="00F50CD5"/>
    <w:rsid w:val="00F84E99"/>
    <w:rsid w:val="00F94146"/>
    <w:rsid w:val="00FD3683"/>
    <w:rsid w:val="02533B6E"/>
    <w:rsid w:val="030D0562"/>
    <w:rsid w:val="053C1C7A"/>
    <w:rsid w:val="07012857"/>
    <w:rsid w:val="071C33D3"/>
    <w:rsid w:val="08321388"/>
    <w:rsid w:val="084D33F7"/>
    <w:rsid w:val="08D12032"/>
    <w:rsid w:val="0B433C11"/>
    <w:rsid w:val="0B452A1C"/>
    <w:rsid w:val="0D0874EC"/>
    <w:rsid w:val="0D5B1E0C"/>
    <w:rsid w:val="12241424"/>
    <w:rsid w:val="13135FA9"/>
    <w:rsid w:val="13174AE5"/>
    <w:rsid w:val="13203999"/>
    <w:rsid w:val="15431BC1"/>
    <w:rsid w:val="15B96C86"/>
    <w:rsid w:val="160550C9"/>
    <w:rsid w:val="160E74E7"/>
    <w:rsid w:val="161964C6"/>
    <w:rsid w:val="1AAA1839"/>
    <w:rsid w:val="226C02E4"/>
    <w:rsid w:val="25A25D0D"/>
    <w:rsid w:val="269C725C"/>
    <w:rsid w:val="26C6392A"/>
    <w:rsid w:val="272F2D1A"/>
    <w:rsid w:val="274A14F2"/>
    <w:rsid w:val="28605844"/>
    <w:rsid w:val="295E1027"/>
    <w:rsid w:val="2B0D6AA1"/>
    <w:rsid w:val="2C3B6F4B"/>
    <w:rsid w:val="2D7E0266"/>
    <w:rsid w:val="3065477A"/>
    <w:rsid w:val="35921E6E"/>
    <w:rsid w:val="39243C63"/>
    <w:rsid w:val="3B150CAD"/>
    <w:rsid w:val="3DA23079"/>
    <w:rsid w:val="3E2919ED"/>
    <w:rsid w:val="3F5D33C7"/>
    <w:rsid w:val="43C72BFD"/>
    <w:rsid w:val="440F05FF"/>
    <w:rsid w:val="477F5BB9"/>
    <w:rsid w:val="48012ADC"/>
    <w:rsid w:val="491B615E"/>
    <w:rsid w:val="4AF4746F"/>
    <w:rsid w:val="4B303E92"/>
    <w:rsid w:val="4CA87F80"/>
    <w:rsid w:val="4EC866B8"/>
    <w:rsid w:val="4FBE481F"/>
    <w:rsid w:val="51966900"/>
    <w:rsid w:val="52BE4C00"/>
    <w:rsid w:val="567649A8"/>
    <w:rsid w:val="59D62791"/>
    <w:rsid w:val="5C186ED1"/>
    <w:rsid w:val="5EEC0A1B"/>
    <w:rsid w:val="5F126388"/>
    <w:rsid w:val="609A1711"/>
    <w:rsid w:val="667F3A00"/>
    <w:rsid w:val="67675304"/>
    <w:rsid w:val="69FF522C"/>
    <w:rsid w:val="6A1D1170"/>
    <w:rsid w:val="6A920658"/>
    <w:rsid w:val="6BE46627"/>
    <w:rsid w:val="6E7F2679"/>
    <w:rsid w:val="6FF8660F"/>
    <w:rsid w:val="70B36D70"/>
    <w:rsid w:val="73611E4B"/>
    <w:rsid w:val="73770EE8"/>
    <w:rsid w:val="73C170FD"/>
    <w:rsid w:val="76674885"/>
    <w:rsid w:val="766A291B"/>
    <w:rsid w:val="77B73BE1"/>
    <w:rsid w:val="7A4549D8"/>
    <w:rsid w:val="7ACA2339"/>
    <w:rsid w:val="7B845591"/>
    <w:rsid w:val="7BA576E6"/>
    <w:rsid w:val="7BDD1B24"/>
    <w:rsid w:val="7F63591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qFormat="1" w:unhideWhenUsed="0" w:uiPriority="0" w:semiHidden="0"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qFormat="1" w:unhideWhenUsed="0" w:uiPriority="0" w:semiHidden="0" w:name="Body Text 3"/>
    <w:lsdException w:qFormat="1" w:unhideWhenUsed="0" w:uiPriority="0" w:semiHidden="0" w:name="Body Text Indent 2"/>
    <w:lsdException w:uiPriority="99" w:name="Body Text Indent 3"/>
    <w:lsdException w:uiPriority="99" w:name="Block Text"/>
    <w:lsdException w:qFormat="1"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 w:cs="Times New Roman"/>
      <w:kern w:val="2"/>
      <w:sz w:val="32"/>
      <w:szCs w:val="32"/>
      <w:lang w:val="en-US" w:eastAsia="zh-CN" w:bidi="ar-SA"/>
    </w:rPr>
  </w:style>
  <w:style w:type="paragraph" w:styleId="2">
    <w:name w:val="heading 2"/>
    <w:basedOn w:val="1"/>
    <w:next w:val="1"/>
    <w:link w:val="24"/>
    <w:qFormat/>
    <w:uiPriority w:val="0"/>
    <w:pPr>
      <w:autoSpaceDE w:val="0"/>
      <w:autoSpaceDN w:val="0"/>
      <w:adjustRightInd w:val="0"/>
      <w:ind w:left="270" w:hanging="270"/>
      <w:jc w:val="left"/>
      <w:outlineLvl w:val="1"/>
    </w:pPr>
    <w:rPr>
      <w:rFonts w:eastAsia="宋体"/>
      <w:color w:val="000000"/>
      <w:kern w:val="0"/>
      <w:szCs w:val="32"/>
      <w:lang w:val="zh-CN"/>
    </w:rPr>
  </w:style>
  <w:style w:type="character" w:default="1" w:styleId="18">
    <w:name w:val="Default Paragraph Font"/>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3">
    <w:name w:val="annotation text"/>
    <w:basedOn w:val="1"/>
    <w:link w:val="25"/>
    <w:qFormat/>
    <w:uiPriority w:val="0"/>
    <w:pPr>
      <w:jc w:val="left"/>
    </w:pPr>
    <w:rPr>
      <w:rFonts w:eastAsia="宋体"/>
      <w:kern w:val="0"/>
      <w:sz w:val="20"/>
      <w:szCs w:val="24"/>
    </w:rPr>
  </w:style>
  <w:style w:type="paragraph" w:styleId="4">
    <w:name w:val="Salutation"/>
    <w:basedOn w:val="1"/>
    <w:next w:val="1"/>
    <w:link w:val="26"/>
    <w:qFormat/>
    <w:uiPriority w:val="0"/>
    <w:rPr>
      <w:rFonts w:eastAsia="宋体"/>
      <w:kern w:val="0"/>
      <w:sz w:val="20"/>
      <w:szCs w:val="24"/>
    </w:rPr>
  </w:style>
  <w:style w:type="paragraph" w:styleId="5">
    <w:name w:val="Body Text 3"/>
    <w:basedOn w:val="1"/>
    <w:link w:val="27"/>
    <w:qFormat/>
    <w:uiPriority w:val="0"/>
    <w:pPr>
      <w:jc w:val="center"/>
    </w:pPr>
    <w:rPr>
      <w:rFonts w:ascii="宋体" w:hAnsi="宋体" w:eastAsia="宋体"/>
      <w:kern w:val="0"/>
      <w:sz w:val="44"/>
      <w:szCs w:val="24"/>
    </w:rPr>
  </w:style>
  <w:style w:type="paragraph" w:styleId="6">
    <w:name w:val="Body Text Indent"/>
    <w:basedOn w:val="1"/>
    <w:link w:val="28"/>
    <w:qFormat/>
    <w:uiPriority w:val="0"/>
    <w:pPr>
      <w:spacing w:after="120"/>
      <w:ind w:left="420" w:leftChars="200"/>
    </w:pPr>
    <w:rPr>
      <w:rFonts w:eastAsia="宋体"/>
      <w:kern w:val="0"/>
      <w:sz w:val="20"/>
      <w:szCs w:val="24"/>
    </w:rPr>
  </w:style>
  <w:style w:type="paragraph" w:styleId="7">
    <w:name w:val="Plain Text"/>
    <w:basedOn w:val="1"/>
    <w:link w:val="29"/>
    <w:qFormat/>
    <w:uiPriority w:val="0"/>
    <w:rPr>
      <w:rFonts w:ascii="宋体" w:hAnsi="Courier New"/>
      <w:kern w:val="0"/>
      <w:szCs w:val="21"/>
      <w:lang w:val="zh-CN"/>
    </w:rPr>
  </w:style>
  <w:style w:type="paragraph" w:styleId="8">
    <w:name w:val="Date"/>
    <w:basedOn w:val="1"/>
    <w:next w:val="1"/>
    <w:link w:val="30"/>
    <w:qFormat/>
    <w:uiPriority w:val="0"/>
    <w:pPr>
      <w:ind w:left="100" w:leftChars="2500"/>
    </w:pPr>
    <w:rPr>
      <w:rFonts w:eastAsia="宋体"/>
      <w:kern w:val="0"/>
      <w:sz w:val="20"/>
      <w:szCs w:val="24"/>
    </w:rPr>
  </w:style>
  <w:style w:type="paragraph" w:styleId="9">
    <w:name w:val="Body Text Indent 2"/>
    <w:basedOn w:val="1"/>
    <w:link w:val="31"/>
    <w:qFormat/>
    <w:uiPriority w:val="0"/>
    <w:pPr>
      <w:spacing w:after="120" w:line="480" w:lineRule="auto"/>
      <w:ind w:left="420" w:leftChars="200"/>
    </w:pPr>
    <w:rPr>
      <w:rFonts w:eastAsia="宋体"/>
      <w:kern w:val="0"/>
      <w:sz w:val="20"/>
      <w:szCs w:val="24"/>
    </w:rPr>
  </w:style>
  <w:style w:type="paragraph" w:styleId="10">
    <w:name w:val="Balloon Text"/>
    <w:basedOn w:val="1"/>
    <w:link w:val="32"/>
    <w:semiHidden/>
    <w:qFormat/>
    <w:uiPriority w:val="0"/>
    <w:rPr>
      <w:rFonts w:eastAsia="宋体"/>
      <w:kern w:val="0"/>
      <w:sz w:val="18"/>
      <w:szCs w:val="18"/>
    </w:rPr>
  </w:style>
  <w:style w:type="paragraph" w:styleId="11">
    <w:name w:val="footer"/>
    <w:basedOn w:val="1"/>
    <w:link w:val="33"/>
    <w:unhideWhenUsed/>
    <w:qFormat/>
    <w:uiPriority w:val="0"/>
    <w:pPr>
      <w:tabs>
        <w:tab w:val="center" w:pos="4153"/>
        <w:tab w:val="right" w:pos="8306"/>
      </w:tabs>
      <w:snapToGrid w:val="0"/>
      <w:jc w:val="left"/>
    </w:pPr>
    <w:rPr>
      <w:kern w:val="0"/>
      <w:sz w:val="18"/>
      <w:szCs w:val="18"/>
    </w:rPr>
  </w:style>
  <w:style w:type="paragraph" w:styleId="12">
    <w:name w:val="header"/>
    <w:basedOn w:val="1"/>
    <w:link w:val="34"/>
    <w:unhideWhenUsed/>
    <w:qFormat/>
    <w:uiPriority w:val="0"/>
    <w:pPr>
      <w:pBdr>
        <w:bottom w:val="single" w:color="auto" w:sz="6" w:space="1"/>
      </w:pBdr>
      <w:tabs>
        <w:tab w:val="center" w:pos="4153"/>
        <w:tab w:val="right" w:pos="8306"/>
      </w:tabs>
      <w:snapToGrid w:val="0"/>
      <w:jc w:val="center"/>
    </w:pPr>
    <w:rPr>
      <w:kern w:val="0"/>
      <w:sz w:val="18"/>
      <w:szCs w:val="18"/>
    </w:rPr>
  </w:style>
  <w:style w:type="paragraph" w:styleId="13">
    <w:name w:val="HTML Preformatted"/>
    <w:basedOn w:val="1"/>
    <w:link w:val="35"/>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szCs w:val="20"/>
    </w:rPr>
  </w:style>
  <w:style w:type="paragraph" w:styleId="14">
    <w:name w:val="Normal (Web)"/>
    <w:basedOn w:val="1"/>
    <w:qFormat/>
    <w:uiPriority w:val="0"/>
    <w:pPr>
      <w:widowControl/>
      <w:spacing w:before="100" w:beforeAutospacing="1" w:after="100" w:afterAutospacing="1"/>
      <w:jc w:val="left"/>
    </w:pPr>
    <w:rPr>
      <w:rFonts w:ascii="宋体" w:hAnsi="宋体" w:eastAsia="宋体" w:cs="宋体"/>
      <w:color w:val="000000"/>
      <w:kern w:val="0"/>
      <w:sz w:val="24"/>
      <w:szCs w:val="24"/>
    </w:rPr>
  </w:style>
  <w:style w:type="paragraph" w:styleId="15">
    <w:name w:val="annotation subject"/>
    <w:basedOn w:val="3"/>
    <w:next w:val="3"/>
    <w:link w:val="36"/>
    <w:qFormat/>
    <w:uiPriority w:val="0"/>
    <w:rPr>
      <w:b/>
      <w:bCs/>
    </w:rPr>
  </w:style>
  <w:style w:type="table" w:styleId="17">
    <w:name w:val="Table Grid"/>
    <w:basedOn w:val="1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uiPriority w:val="0"/>
    <w:rPr>
      <w:b/>
      <w:bCs/>
    </w:rPr>
  </w:style>
  <w:style w:type="character" w:styleId="20">
    <w:name w:val="page number"/>
    <w:qFormat/>
    <w:uiPriority w:val="0"/>
  </w:style>
  <w:style w:type="character" w:styleId="21">
    <w:name w:val="FollowedHyperlink"/>
    <w:qFormat/>
    <w:uiPriority w:val="0"/>
    <w:rPr>
      <w:color w:val="800080"/>
      <w:u w:val="single"/>
    </w:rPr>
  </w:style>
  <w:style w:type="character" w:styleId="22">
    <w:name w:val="Hyperlink"/>
    <w:unhideWhenUsed/>
    <w:qFormat/>
    <w:uiPriority w:val="0"/>
    <w:rPr>
      <w:color w:val="0000FF"/>
      <w:u w:val="single"/>
    </w:rPr>
  </w:style>
  <w:style w:type="character" w:styleId="23">
    <w:name w:val="annotation reference"/>
    <w:qFormat/>
    <w:uiPriority w:val="0"/>
    <w:rPr>
      <w:sz w:val="21"/>
      <w:szCs w:val="21"/>
    </w:rPr>
  </w:style>
  <w:style w:type="character" w:customStyle="1" w:styleId="24">
    <w:name w:val="标题 2 Char"/>
    <w:link w:val="2"/>
    <w:qFormat/>
    <w:uiPriority w:val="0"/>
    <w:rPr>
      <w:rFonts w:ascii="Times New Roman" w:hAnsi="Times New Roman" w:eastAsia="宋体" w:cs="Times New Roman"/>
      <w:color w:val="000000"/>
      <w:kern w:val="0"/>
      <w:sz w:val="32"/>
      <w:szCs w:val="32"/>
      <w:lang w:val="zh-CN"/>
    </w:rPr>
  </w:style>
  <w:style w:type="character" w:customStyle="1" w:styleId="25">
    <w:name w:val="批注文字 Char"/>
    <w:link w:val="3"/>
    <w:qFormat/>
    <w:uiPriority w:val="0"/>
    <w:rPr>
      <w:rFonts w:ascii="Times New Roman" w:hAnsi="Times New Roman" w:eastAsia="宋体" w:cs="Times New Roman"/>
      <w:szCs w:val="24"/>
    </w:rPr>
  </w:style>
  <w:style w:type="character" w:customStyle="1" w:styleId="26">
    <w:name w:val="称呼 Char"/>
    <w:link w:val="4"/>
    <w:qFormat/>
    <w:uiPriority w:val="0"/>
    <w:rPr>
      <w:rFonts w:ascii="Times New Roman" w:hAnsi="Times New Roman" w:eastAsia="宋体" w:cs="Times New Roman"/>
      <w:szCs w:val="24"/>
    </w:rPr>
  </w:style>
  <w:style w:type="character" w:customStyle="1" w:styleId="27">
    <w:name w:val="正文文本 3 Char"/>
    <w:link w:val="5"/>
    <w:qFormat/>
    <w:uiPriority w:val="0"/>
    <w:rPr>
      <w:rFonts w:ascii="宋体" w:hAnsi="宋体" w:eastAsia="宋体" w:cs="Times New Roman"/>
      <w:sz w:val="44"/>
      <w:szCs w:val="24"/>
    </w:rPr>
  </w:style>
  <w:style w:type="character" w:customStyle="1" w:styleId="28">
    <w:name w:val="正文文本缩进 Char"/>
    <w:link w:val="6"/>
    <w:qFormat/>
    <w:uiPriority w:val="0"/>
    <w:rPr>
      <w:rFonts w:ascii="Times New Roman" w:hAnsi="Times New Roman" w:eastAsia="宋体" w:cs="Times New Roman"/>
      <w:szCs w:val="24"/>
    </w:rPr>
  </w:style>
  <w:style w:type="character" w:customStyle="1" w:styleId="29">
    <w:name w:val="纯文本 Char"/>
    <w:link w:val="7"/>
    <w:qFormat/>
    <w:uiPriority w:val="0"/>
    <w:rPr>
      <w:rFonts w:ascii="宋体" w:hAnsi="Courier New" w:eastAsia="方正仿宋_GBK"/>
      <w:sz w:val="32"/>
      <w:szCs w:val="21"/>
      <w:lang w:val="zh-CN"/>
    </w:rPr>
  </w:style>
  <w:style w:type="character" w:customStyle="1" w:styleId="30">
    <w:name w:val="日期 Char"/>
    <w:link w:val="8"/>
    <w:qFormat/>
    <w:uiPriority w:val="0"/>
    <w:rPr>
      <w:rFonts w:ascii="Times New Roman" w:hAnsi="Times New Roman" w:eastAsia="宋体" w:cs="Times New Roman"/>
      <w:szCs w:val="24"/>
    </w:rPr>
  </w:style>
  <w:style w:type="character" w:customStyle="1" w:styleId="31">
    <w:name w:val="正文文本缩进 2 Char"/>
    <w:link w:val="9"/>
    <w:qFormat/>
    <w:uiPriority w:val="0"/>
    <w:rPr>
      <w:rFonts w:ascii="Times New Roman" w:hAnsi="Times New Roman" w:eastAsia="宋体" w:cs="Times New Roman"/>
      <w:szCs w:val="24"/>
    </w:rPr>
  </w:style>
  <w:style w:type="character" w:customStyle="1" w:styleId="32">
    <w:name w:val="批注框文本 Char"/>
    <w:link w:val="10"/>
    <w:semiHidden/>
    <w:qFormat/>
    <w:uiPriority w:val="0"/>
    <w:rPr>
      <w:rFonts w:ascii="Times New Roman" w:hAnsi="Times New Roman" w:eastAsia="宋体" w:cs="Times New Roman"/>
      <w:sz w:val="18"/>
      <w:szCs w:val="18"/>
    </w:rPr>
  </w:style>
  <w:style w:type="character" w:customStyle="1" w:styleId="33">
    <w:name w:val="页脚 Char"/>
    <w:link w:val="11"/>
    <w:qFormat/>
    <w:uiPriority w:val="0"/>
    <w:rPr>
      <w:rFonts w:ascii="Times New Roman" w:hAnsi="Times New Roman" w:eastAsia="方正仿宋_GBK"/>
      <w:sz w:val="18"/>
      <w:szCs w:val="18"/>
    </w:rPr>
  </w:style>
  <w:style w:type="character" w:customStyle="1" w:styleId="34">
    <w:name w:val="页眉 Char"/>
    <w:link w:val="12"/>
    <w:qFormat/>
    <w:uiPriority w:val="0"/>
    <w:rPr>
      <w:rFonts w:ascii="Times New Roman" w:hAnsi="Times New Roman" w:eastAsia="方正仿宋_GBK"/>
      <w:sz w:val="18"/>
      <w:szCs w:val="18"/>
    </w:rPr>
  </w:style>
  <w:style w:type="character" w:customStyle="1" w:styleId="35">
    <w:name w:val="HTML 预设格式 Char"/>
    <w:link w:val="13"/>
    <w:qFormat/>
    <w:uiPriority w:val="0"/>
    <w:rPr>
      <w:rFonts w:ascii="黑体" w:hAnsi="Courier New" w:eastAsia="黑体" w:cs="Courier New"/>
      <w:kern w:val="0"/>
      <w:sz w:val="20"/>
      <w:szCs w:val="20"/>
    </w:rPr>
  </w:style>
  <w:style w:type="character" w:customStyle="1" w:styleId="36">
    <w:name w:val="批注主题 Char"/>
    <w:link w:val="15"/>
    <w:qFormat/>
    <w:uiPriority w:val="0"/>
    <w:rPr>
      <w:rFonts w:ascii="Times New Roman" w:hAnsi="Times New Roman" w:eastAsia="宋体" w:cs="Times New Roman"/>
      <w:b/>
      <w:bCs/>
      <w:szCs w:val="24"/>
    </w:rPr>
  </w:style>
  <w:style w:type="paragraph" w:customStyle="1" w:styleId="37">
    <w:name w:val="法条"/>
    <w:basedOn w:val="1"/>
    <w:link w:val="38"/>
    <w:qFormat/>
    <w:uiPriority w:val="0"/>
    <w:pPr>
      <w:adjustRightInd w:val="0"/>
      <w:ind w:left="2688" w:hanging="420"/>
    </w:pPr>
    <w:rPr>
      <w:rFonts w:ascii="仿宋_GB2312" w:hAnsi="宋体" w:eastAsia="仿宋_GB2312"/>
      <w:kern w:val="0"/>
      <w:szCs w:val="32"/>
    </w:rPr>
  </w:style>
  <w:style w:type="character" w:customStyle="1" w:styleId="38">
    <w:name w:val="法条 Char"/>
    <w:link w:val="37"/>
    <w:qFormat/>
    <w:uiPriority w:val="0"/>
    <w:rPr>
      <w:rFonts w:ascii="仿宋_GB2312" w:hAnsi="宋体" w:eastAsia="仿宋_GB2312" w:cs="宋体"/>
      <w:kern w:val="0"/>
      <w:sz w:val="32"/>
      <w:szCs w:val="32"/>
    </w:rPr>
  </w:style>
  <w:style w:type="paragraph" w:customStyle="1" w:styleId="39">
    <w:name w:val="1"/>
    <w:basedOn w:val="1"/>
    <w:qFormat/>
    <w:uiPriority w:val="0"/>
    <w:pPr>
      <w:widowControl/>
      <w:spacing w:before="100" w:beforeAutospacing="1" w:after="100" w:afterAutospacing="1"/>
      <w:jc w:val="left"/>
    </w:pPr>
    <w:rPr>
      <w:rFonts w:ascii="宋体" w:hAnsi="宋体" w:eastAsia="宋体" w:cs="宋体"/>
      <w:color w:val="000000"/>
      <w:kern w:val="0"/>
      <w:sz w:val="24"/>
      <w:szCs w:val="24"/>
    </w:rPr>
  </w:style>
  <w:style w:type="paragraph" w:customStyle="1" w:styleId="40">
    <w:name w:val="样式1"/>
    <w:basedOn w:val="1"/>
    <w:qFormat/>
    <w:uiPriority w:val="0"/>
    <w:rPr>
      <w:rFonts w:ascii="仿宋_GB2312" w:eastAsia="仿宋_GB2312" w:cs="Times New Roman"/>
      <w:sz w:val="28"/>
      <w:szCs w:val="24"/>
    </w:rPr>
  </w:style>
  <w:style w:type="paragraph" w:customStyle="1" w:styleId="41">
    <w:name w:val="Char Char Char Char Char Char Char"/>
    <w:basedOn w:val="1"/>
    <w:qFormat/>
    <w:uiPriority w:val="0"/>
    <w:pPr>
      <w:widowControl/>
      <w:spacing w:after="160" w:line="240" w:lineRule="exact"/>
      <w:jc w:val="left"/>
    </w:pPr>
    <w:rPr>
      <w:rFonts w:ascii="Arial" w:hAnsi="Arial" w:eastAsia="Times New Roman" w:cs="Verdana"/>
      <w:b/>
      <w:kern w:val="0"/>
      <w:sz w:val="24"/>
      <w:szCs w:val="24"/>
      <w:lang w:eastAsia="en-US"/>
    </w:rPr>
  </w:style>
  <w:style w:type="paragraph" w:customStyle="1" w:styleId="42">
    <w:name w:val="10"/>
    <w:basedOn w:val="1"/>
    <w:qFormat/>
    <w:uiPriority w:val="0"/>
    <w:pPr>
      <w:widowControl/>
      <w:spacing w:before="100" w:beforeAutospacing="1" w:after="100" w:afterAutospacing="1"/>
      <w:jc w:val="left"/>
    </w:pPr>
    <w:rPr>
      <w:rFonts w:ascii="宋体" w:hAnsi="宋体" w:eastAsia="宋体" w:cs="Times New Roman"/>
      <w:color w:val="000000"/>
      <w:kern w:val="0"/>
      <w:sz w:val="24"/>
      <w:szCs w:val="24"/>
    </w:rPr>
  </w:style>
  <w:style w:type="paragraph" w:customStyle="1" w:styleId="43">
    <w:name w:val="Char"/>
    <w:basedOn w:val="1"/>
    <w:qFormat/>
    <w:uiPriority w:val="0"/>
    <w:rPr>
      <w:rFonts w:eastAsia="宋体" w:cs="Times New Roman"/>
      <w:sz w:val="21"/>
      <w:szCs w:val="24"/>
    </w:rPr>
  </w:style>
  <w:style w:type="character" w:customStyle="1" w:styleId="44">
    <w:name w:val="htd01"/>
    <w:qFormat/>
    <w:uiPriority w:val="0"/>
  </w:style>
  <w:style w:type="paragraph" w:customStyle="1" w:styleId="45">
    <w:name w:val="Default"/>
    <w:qFormat/>
    <w:uiPriority w:val="0"/>
    <w:pPr>
      <w:widowControl w:val="0"/>
      <w:autoSpaceDE w:val="0"/>
      <w:autoSpaceDN w:val="0"/>
      <w:adjustRightInd w:val="0"/>
    </w:pPr>
    <w:rPr>
      <w:rFonts w:ascii="黑体" w:hAnsi="Times New Roman" w:eastAsia="黑体" w:cs="Times New Roman"/>
      <w:color w:val="000000"/>
      <w:sz w:val="24"/>
      <w:szCs w:val="24"/>
      <w:lang w:val="en-US" w:eastAsia="zh-CN" w:bidi="ar-SA"/>
    </w:rPr>
  </w:style>
  <w:style w:type="paragraph" w:customStyle="1" w:styleId="46">
    <w:name w:val="Char1 Char Char Char Char Char Char"/>
    <w:basedOn w:val="1"/>
    <w:qFormat/>
    <w:uiPriority w:val="0"/>
    <w:rPr>
      <w:rFonts w:ascii="Tahoma" w:hAnsi="Tahoma" w:eastAsia="宋体" w:cs="Times New Roman"/>
      <w:sz w:val="24"/>
      <w:szCs w:val="20"/>
    </w:rPr>
  </w:style>
  <w:style w:type="paragraph" w:customStyle="1" w:styleId="47">
    <w:name w:val="Char Char Char1 Char Char Char Char Char Char Char Char Char Char Char Char Char"/>
    <w:basedOn w:val="1"/>
    <w:qFormat/>
    <w:uiPriority w:val="0"/>
    <w:pPr>
      <w:widowControl/>
      <w:spacing w:after="160" w:line="240" w:lineRule="exact"/>
      <w:jc w:val="left"/>
    </w:pPr>
    <w:rPr>
      <w:rFonts w:ascii="Verdana" w:hAnsi="Verdana" w:eastAsia="宋体" w:cs="Times New Roman"/>
      <w:kern w:val="0"/>
      <w:sz w:val="18"/>
      <w:szCs w:val="20"/>
      <w:lang w:eastAsia="en-US"/>
    </w:rPr>
  </w:style>
  <w:style w:type="paragraph" w:customStyle="1" w:styleId="48">
    <w:name w:val="xl29"/>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eastAsia="宋体" w:cs="Times New Roman"/>
      <w:kern w:val="0"/>
      <w:sz w:val="24"/>
      <w:szCs w:val="24"/>
    </w:rPr>
  </w:style>
  <w:style w:type="character" w:customStyle="1" w:styleId="49">
    <w:name w:val="HTML Preformatted Char"/>
    <w:qFormat/>
    <w:locked/>
    <w:uiPriority w:val="0"/>
    <w:rPr>
      <w:rFonts w:ascii="黑体" w:hAnsi="Courier New" w:eastAsia="黑体" w:cs="Courier New"/>
      <w:sz w:val="24"/>
      <w:szCs w:val="24"/>
    </w:rPr>
  </w:style>
  <w:style w:type="paragraph" w:styleId="50">
    <w:name w:val="List Paragraph"/>
    <w:basedOn w:val="1"/>
    <w:qFormat/>
    <w:uiPriority w:val="34"/>
    <w:pPr>
      <w:ind w:firstLine="420" w:firstLineChars="200"/>
    </w:pPr>
  </w:style>
  <w:style w:type="character" w:customStyle="1" w:styleId="51">
    <w:name w:val="apple-converted-space"/>
    <w:qFormat/>
    <w:uiPriority w:val="0"/>
    <w:rPr>
      <w:rFonts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6" Type="http://schemas.openxmlformats.org/officeDocument/2006/relationships/font" Target="fonts/font16.odttf"/><Relationship Id="rId15" Type="http://schemas.openxmlformats.org/officeDocument/2006/relationships/font" Target="fonts/font15.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28</Pages>
  <Words>4299</Words>
  <Characters>4370</Characters>
  <Lines>81</Lines>
  <Paragraphs>22</Paragraphs>
  <TotalTime>14</TotalTime>
  <ScaleCrop>false</ScaleCrop>
  <LinksUpToDate>false</LinksUpToDate>
  <CharactersWithSpaces>4585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2022-01-11T05:52:00Z</dcterms:created>
  <dc:creator>lenovo</dc:creator>
  <cp:lastModifiedBy>黄海逸尘</cp:lastModifiedBy>
  <cp:lastPrinted>2025-09-08T06:49:53Z</cp:lastPrinted>
  <dcterms:modified xsi:type="dcterms:W3CDTF">2025-09-08T06:49:56Z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AFD696A91CEF484E891C69990372720F_13</vt:lpwstr>
  </property>
  <property fmtid="{D5CDD505-2E9C-101B-9397-08002B2CF9AE}" pid="4" name="KSOTemplateDocerSaveRecord">
    <vt:lpwstr>eyJoZGlkIjoiZDdiNTBiNjM0MmU3ZDM0NzZhYzk5ODc2Y2FlMzViYzEiLCJ1c2VySWQiOiI4ODE0NDEwMjgifQ==</vt:lpwstr>
  </property>
</Properties>
</file>