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2CDD" w:rsidRDefault="00A02CDD" w:rsidP="00A02CDD">
      <w:pPr>
        <w:snapToGrid w:val="0"/>
        <w:spacing w:line="590" w:lineRule="exact"/>
        <w:jc w:val="center"/>
        <w:rPr>
          <w:rFonts w:ascii="方正小标宋_GBK" w:eastAsia="方正小标宋_GBK"/>
          <w:sz w:val="48"/>
          <w:szCs w:val="48"/>
        </w:rPr>
      </w:pPr>
      <w:r>
        <w:rPr>
          <w:rFonts w:ascii="方正小标宋_GBK" w:eastAsia="方正小标宋_GBK" w:hint="eastAsia"/>
          <w:sz w:val="48"/>
          <w:szCs w:val="48"/>
        </w:rPr>
        <w:t>江苏</w:t>
      </w:r>
      <w:r>
        <w:rPr>
          <w:rFonts w:ascii="方正小标宋_GBK" w:eastAsia="方正小标宋_GBK"/>
          <w:sz w:val="48"/>
          <w:szCs w:val="48"/>
        </w:rPr>
        <w:t>省</w:t>
      </w:r>
      <w:r>
        <w:rPr>
          <w:rFonts w:ascii="方正小标宋_GBK" w:eastAsia="方正小标宋_GBK" w:hint="eastAsia"/>
          <w:sz w:val="48"/>
          <w:szCs w:val="48"/>
        </w:rPr>
        <w:t>卫生人才强</w:t>
      </w:r>
      <w:r>
        <w:rPr>
          <w:rFonts w:ascii="方正小标宋_GBK" w:eastAsia="方正小标宋_GBK"/>
          <w:sz w:val="48"/>
          <w:szCs w:val="48"/>
        </w:rPr>
        <w:t>基工程</w:t>
      </w:r>
      <w:r>
        <w:rPr>
          <w:rFonts w:ascii="方正小标宋_GBK" w:eastAsia="方正小标宋_GBK" w:hint="eastAsia"/>
          <w:sz w:val="48"/>
          <w:szCs w:val="48"/>
        </w:rPr>
        <w:t>实</w:t>
      </w:r>
      <w:r>
        <w:rPr>
          <w:rFonts w:ascii="方正小标宋_GBK" w:eastAsia="方正小标宋_GBK"/>
          <w:sz w:val="48"/>
          <w:szCs w:val="48"/>
        </w:rPr>
        <w:t>施方案</w:t>
      </w:r>
    </w:p>
    <w:p w:rsidR="00A02CDD" w:rsidRDefault="00A02CDD" w:rsidP="00A02CDD">
      <w:pPr>
        <w:autoSpaceDE w:val="0"/>
        <w:spacing w:beforeLines="50" w:before="156" w:line="590" w:lineRule="exact"/>
        <w:jc w:val="center"/>
        <w:rPr>
          <w:rFonts w:ascii="方正楷体_GBK" w:eastAsia="方正楷体_GBK"/>
          <w:sz w:val="32"/>
          <w:szCs w:val="32"/>
        </w:rPr>
      </w:pPr>
      <w:r>
        <w:rPr>
          <w:rFonts w:ascii="方正楷体_GBK" w:eastAsia="方正楷体_GBK" w:hint="eastAsia"/>
          <w:sz w:val="32"/>
          <w:szCs w:val="32"/>
        </w:rPr>
        <w:t>（2</w:t>
      </w:r>
      <w:r>
        <w:rPr>
          <w:rFonts w:ascii="方正楷体_GBK" w:eastAsia="方正楷体_GBK"/>
          <w:sz w:val="32"/>
          <w:szCs w:val="32"/>
        </w:rPr>
        <w:t>019</w:t>
      </w:r>
      <w:r>
        <w:rPr>
          <w:rFonts w:ascii="方正楷体_GBK" w:eastAsia="方正楷体_GBK"/>
          <w:sz w:val="32"/>
          <w:szCs w:val="32"/>
        </w:rPr>
        <w:t>—</w:t>
      </w:r>
      <w:r>
        <w:rPr>
          <w:rFonts w:ascii="方正楷体_GBK" w:eastAsia="方正楷体_GBK"/>
          <w:sz w:val="32"/>
          <w:szCs w:val="32"/>
        </w:rPr>
        <w:t>2023</w:t>
      </w:r>
      <w:r>
        <w:rPr>
          <w:rFonts w:ascii="方正楷体_GBK" w:eastAsia="方正楷体_GBK" w:hint="eastAsia"/>
          <w:sz w:val="32"/>
          <w:szCs w:val="32"/>
        </w:rPr>
        <w:t>年）</w:t>
      </w:r>
      <w:bookmarkStart w:id="0" w:name="_GoBack"/>
      <w:bookmarkEnd w:id="0"/>
    </w:p>
    <w:p w:rsidR="00A02CDD" w:rsidRDefault="00A02CDD" w:rsidP="00A02CDD">
      <w:pPr>
        <w:snapToGrid w:val="0"/>
        <w:spacing w:line="590" w:lineRule="exact"/>
        <w:rPr>
          <w:rFonts w:ascii="方正仿宋_GBK" w:eastAsia="方正仿宋_GBK" w:hAnsi="仿宋"/>
          <w:sz w:val="32"/>
          <w:szCs w:val="32"/>
        </w:rPr>
      </w:pPr>
      <w:r>
        <w:rPr>
          <w:rFonts w:ascii="方正仿宋_GBK" w:eastAsia="方正仿宋_GBK" w:hAnsi="仿宋" w:hint="eastAsia"/>
          <w:sz w:val="32"/>
          <w:szCs w:val="32"/>
        </w:rPr>
        <w:t xml:space="preserve"> </w:t>
      </w:r>
    </w:p>
    <w:p w:rsidR="00A02CDD" w:rsidRDefault="00A02CDD" w:rsidP="00A02CDD">
      <w:pPr>
        <w:spacing w:line="590" w:lineRule="exact"/>
        <w:ind w:firstLineChars="200" w:firstLine="640"/>
        <w:rPr>
          <w:rFonts w:ascii="方正仿宋_GBK" w:eastAsia="方正仿宋_GBK" w:hAnsi="仿宋" w:hint="eastAsia"/>
          <w:sz w:val="32"/>
          <w:szCs w:val="32"/>
        </w:rPr>
      </w:pPr>
      <w:r>
        <w:rPr>
          <w:rFonts w:ascii="方正仿宋_GBK" w:eastAsia="方正仿宋_GBK" w:hint="eastAsia"/>
          <w:sz w:val="32"/>
          <w:szCs w:val="32"/>
        </w:rPr>
        <w:t>基层卫生人才队伍是医疗卫生服务体系的基石，是实现居民全过程、全生命周期健康服务的基础保障，是深化</w:t>
      </w:r>
      <w:proofErr w:type="gramStart"/>
      <w:r>
        <w:rPr>
          <w:rFonts w:ascii="方正仿宋_GBK" w:eastAsia="方正仿宋_GBK" w:hint="eastAsia"/>
          <w:sz w:val="32"/>
          <w:szCs w:val="32"/>
        </w:rPr>
        <w:t>医</w:t>
      </w:r>
      <w:proofErr w:type="gramEnd"/>
      <w:r>
        <w:rPr>
          <w:rFonts w:ascii="方正仿宋_GBK" w:eastAsia="方正仿宋_GBK" w:hint="eastAsia"/>
          <w:sz w:val="32"/>
          <w:szCs w:val="32"/>
        </w:rPr>
        <w:t>改、实</w:t>
      </w:r>
      <w:r>
        <w:rPr>
          <w:rFonts w:ascii="方正仿宋_GBK" w:eastAsia="方正仿宋_GBK"/>
          <w:sz w:val="32"/>
          <w:szCs w:val="32"/>
        </w:rPr>
        <w:t>现</w:t>
      </w:r>
      <w:r>
        <w:rPr>
          <w:rFonts w:ascii="方正仿宋_GBK" w:eastAsia="方正仿宋_GBK" w:hint="eastAsia"/>
          <w:sz w:val="32"/>
          <w:szCs w:val="32"/>
        </w:rPr>
        <w:t>“强基层”目标的核心内容。为深入贯彻落</w:t>
      </w:r>
      <w:proofErr w:type="gramStart"/>
      <w:r>
        <w:rPr>
          <w:rFonts w:ascii="方正仿宋_GBK" w:eastAsia="方正仿宋_GBK" w:hint="eastAsia"/>
          <w:sz w:val="32"/>
          <w:szCs w:val="32"/>
        </w:rPr>
        <w:t>实习</w:t>
      </w:r>
      <w:r>
        <w:rPr>
          <w:rFonts w:ascii="方正仿宋_GBK" w:eastAsia="方正仿宋_GBK"/>
          <w:sz w:val="32"/>
          <w:szCs w:val="32"/>
        </w:rPr>
        <w:t>近</w:t>
      </w:r>
      <w:proofErr w:type="gramEnd"/>
      <w:r>
        <w:rPr>
          <w:rFonts w:ascii="方正仿宋_GBK" w:eastAsia="方正仿宋_GBK"/>
          <w:sz w:val="32"/>
          <w:szCs w:val="32"/>
        </w:rPr>
        <w:t>平总书记视察</w:t>
      </w:r>
      <w:r>
        <w:rPr>
          <w:rFonts w:ascii="方正仿宋_GBK" w:eastAsia="方正仿宋_GBK" w:hint="eastAsia"/>
          <w:sz w:val="32"/>
          <w:szCs w:val="32"/>
        </w:rPr>
        <w:t>江苏</w:t>
      </w:r>
      <w:r>
        <w:rPr>
          <w:rFonts w:ascii="方正仿宋_GBK" w:eastAsia="方正仿宋_GBK"/>
          <w:sz w:val="32"/>
          <w:szCs w:val="32"/>
        </w:rPr>
        <w:t>重要讲话精神</w:t>
      </w:r>
      <w:r>
        <w:rPr>
          <w:rFonts w:ascii="方正仿宋_GBK" w:eastAsia="方正仿宋_GBK" w:hint="eastAsia"/>
          <w:sz w:val="32"/>
          <w:szCs w:val="32"/>
        </w:rPr>
        <w:t>，推动我</w:t>
      </w:r>
      <w:r>
        <w:rPr>
          <w:rFonts w:ascii="方正仿宋_GBK" w:eastAsia="方正仿宋_GBK"/>
          <w:sz w:val="32"/>
          <w:szCs w:val="32"/>
        </w:rPr>
        <w:t>省</w:t>
      </w:r>
      <w:r>
        <w:rPr>
          <w:rFonts w:ascii="方正仿宋_GBK" w:eastAsia="方正仿宋_GBK" w:hint="eastAsia"/>
          <w:sz w:val="32"/>
          <w:szCs w:val="32"/>
        </w:rPr>
        <w:t>卫生健康</w:t>
      </w:r>
      <w:r>
        <w:rPr>
          <w:rFonts w:ascii="方正仿宋_GBK" w:eastAsia="方正仿宋_GBK"/>
          <w:sz w:val="32"/>
          <w:szCs w:val="32"/>
        </w:rPr>
        <w:t>事业高质量发展</w:t>
      </w:r>
      <w:r>
        <w:rPr>
          <w:rFonts w:ascii="方正仿宋_GBK" w:eastAsia="方正仿宋_GBK" w:hint="eastAsia"/>
          <w:sz w:val="32"/>
          <w:szCs w:val="32"/>
        </w:rPr>
        <w:t>，提高城乡居民看病就医的可及性和获得感，根据省委《关于进一步落实高质量发展走在全</w:t>
      </w:r>
      <w:r>
        <w:rPr>
          <w:rFonts w:ascii="方正仿宋_GBK" w:eastAsia="方正仿宋_GBK"/>
          <w:sz w:val="32"/>
          <w:szCs w:val="32"/>
        </w:rPr>
        <w:t>国</w:t>
      </w:r>
      <w:r>
        <w:rPr>
          <w:rFonts w:ascii="方正仿宋_GBK" w:eastAsia="方正仿宋_GBK" w:hint="eastAsia"/>
          <w:sz w:val="32"/>
          <w:szCs w:val="32"/>
        </w:rPr>
        <w:t>前列要求的通知》，现制定卫生人才强基工程实</w:t>
      </w:r>
      <w:r>
        <w:rPr>
          <w:rFonts w:ascii="方正仿宋_GBK" w:eastAsia="方正仿宋_GBK"/>
          <w:sz w:val="32"/>
          <w:szCs w:val="32"/>
        </w:rPr>
        <w:t>施</w:t>
      </w:r>
      <w:r>
        <w:rPr>
          <w:rFonts w:ascii="方正仿宋_GBK" w:eastAsia="方正仿宋_GBK" w:hint="eastAsia"/>
          <w:sz w:val="32"/>
          <w:szCs w:val="32"/>
        </w:rPr>
        <w:t>方案如下。</w:t>
      </w:r>
    </w:p>
    <w:p w:rsidR="00A02CDD" w:rsidRDefault="00A02CDD" w:rsidP="00A02CDD">
      <w:pPr>
        <w:tabs>
          <w:tab w:val="left" w:pos="5790"/>
        </w:tabs>
        <w:autoSpaceDE w:val="0"/>
        <w:snapToGrid w:val="0"/>
        <w:spacing w:line="590" w:lineRule="exact"/>
        <w:ind w:firstLineChars="200" w:firstLine="640"/>
        <w:rPr>
          <w:rFonts w:ascii="方正黑体_GBK" w:eastAsia="方正黑体_GBK"/>
          <w:sz w:val="32"/>
          <w:szCs w:val="32"/>
        </w:rPr>
      </w:pPr>
      <w:r>
        <w:rPr>
          <w:rFonts w:ascii="方正黑体_GBK" w:eastAsia="方正黑体_GBK" w:hint="eastAsia"/>
          <w:sz w:val="32"/>
          <w:szCs w:val="32"/>
        </w:rPr>
        <w:t>一、总体要求</w:t>
      </w:r>
      <w:r>
        <w:rPr>
          <w:rFonts w:ascii="方正黑体_GBK" w:eastAsia="方正黑体_GBK"/>
          <w:sz w:val="32"/>
          <w:szCs w:val="32"/>
        </w:rPr>
        <w:tab/>
      </w:r>
    </w:p>
    <w:p w:rsidR="00A02CDD" w:rsidRDefault="00A02CDD" w:rsidP="00A02CDD">
      <w:pPr>
        <w:autoSpaceDE w:val="0"/>
        <w:snapToGrid w:val="0"/>
        <w:spacing w:line="590" w:lineRule="exact"/>
        <w:ind w:firstLineChars="200" w:firstLine="640"/>
        <w:rPr>
          <w:rFonts w:ascii="方正楷体_GBK" w:eastAsia="方正楷体_GBK" w:hint="eastAsia"/>
          <w:sz w:val="32"/>
          <w:szCs w:val="32"/>
        </w:rPr>
      </w:pPr>
      <w:r>
        <w:rPr>
          <w:rFonts w:ascii="方正楷体_GBK" w:eastAsia="方正楷体_GBK" w:hint="eastAsia"/>
          <w:sz w:val="32"/>
          <w:szCs w:val="32"/>
        </w:rPr>
        <w:t>（一）指导思想</w:t>
      </w:r>
    </w:p>
    <w:p w:rsidR="00A02CDD" w:rsidRDefault="00A02CDD" w:rsidP="00A02CDD">
      <w:pPr>
        <w:autoSpaceDE w:val="0"/>
        <w:snapToGrid w:val="0"/>
        <w:spacing w:line="590" w:lineRule="exact"/>
        <w:ind w:firstLineChars="200" w:firstLine="640"/>
        <w:rPr>
          <w:rFonts w:ascii="方正仿宋_GBK" w:eastAsia="方正仿宋_GBK"/>
          <w:sz w:val="32"/>
          <w:szCs w:val="32"/>
        </w:rPr>
      </w:pPr>
      <w:r>
        <w:rPr>
          <w:rFonts w:ascii="方正仿宋_GBK" w:eastAsia="方正仿宋_GBK" w:hint="eastAsia"/>
          <w:sz w:val="32"/>
          <w:szCs w:val="32"/>
        </w:rPr>
        <w:t>以习近平新时代中国特色社会主义思想为指导，全面贯彻落实党的十九大精神，坚持以人民为中心的发展思想，牢固树立新发展理念，以实施健康中国战略为统领，将基层卫生人才队伍建设充分融入乡村振兴战略，深入贯彻新</w:t>
      </w:r>
      <w:r>
        <w:rPr>
          <w:rFonts w:ascii="方正仿宋_GBK" w:eastAsia="方正仿宋_GBK"/>
          <w:sz w:val="32"/>
          <w:szCs w:val="32"/>
        </w:rPr>
        <w:t>时期</w:t>
      </w:r>
      <w:r>
        <w:rPr>
          <w:rFonts w:ascii="方正仿宋_GBK" w:eastAsia="方正仿宋_GBK" w:hint="eastAsia"/>
          <w:sz w:val="32"/>
          <w:szCs w:val="32"/>
        </w:rPr>
        <w:t>卫生与健康工作方针，遵循医疗卫生行业特点和运行规律，破除束缚基层卫生人才发展的思想观念和体制机制障碍，创新完善人才招引、培养、使用、管理机制和政策，不断发展壮大基层卫生人才队伍，为健康江苏建设提供强</w:t>
      </w:r>
      <w:r>
        <w:rPr>
          <w:rFonts w:ascii="方正仿宋_GBK" w:eastAsia="方正仿宋_GBK"/>
          <w:sz w:val="32"/>
          <w:szCs w:val="32"/>
        </w:rPr>
        <w:t>有力</w:t>
      </w:r>
      <w:r>
        <w:rPr>
          <w:rFonts w:ascii="方正仿宋_GBK" w:eastAsia="方正仿宋_GBK" w:hint="eastAsia"/>
          <w:sz w:val="32"/>
          <w:szCs w:val="32"/>
        </w:rPr>
        <w:t>、高素质的队伍支撑。</w:t>
      </w:r>
    </w:p>
    <w:p w:rsidR="00A02CDD" w:rsidRDefault="00A02CDD" w:rsidP="00A02CDD">
      <w:pPr>
        <w:autoSpaceDE w:val="0"/>
        <w:snapToGrid w:val="0"/>
        <w:spacing w:line="590" w:lineRule="exact"/>
        <w:ind w:firstLineChars="200" w:firstLine="640"/>
        <w:rPr>
          <w:rFonts w:ascii="方正楷体_GBK" w:eastAsia="方正楷体_GBK"/>
          <w:sz w:val="32"/>
          <w:szCs w:val="32"/>
        </w:rPr>
      </w:pPr>
      <w:r>
        <w:rPr>
          <w:rFonts w:ascii="方正楷体_GBK" w:eastAsia="方正楷体_GBK" w:hint="eastAsia"/>
          <w:sz w:val="32"/>
          <w:szCs w:val="32"/>
        </w:rPr>
        <w:t>（二）基本原则</w:t>
      </w:r>
    </w:p>
    <w:p w:rsidR="00A02CDD" w:rsidRDefault="00A02CDD" w:rsidP="00A02CDD">
      <w:pPr>
        <w:autoSpaceDE w:val="0"/>
        <w:snapToGrid w:val="0"/>
        <w:spacing w:line="590" w:lineRule="exact"/>
        <w:ind w:firstLineChars="200" w:firstLine="640"/>
        <w:rPr>
          <w:rFonts w:ascii="方正仿宋_GBK" w:eastAsia="方正仿宋_GBK"/>
          <w:sz w:val="32"/>
          <w:szCs w:val="32"/>
        </w:rPr>
      </w:pPr>
      <w:r>
        <w:rPr>
          <w:rFonts w:ascii="方正楷体_GBK" w:eastAsia="方正楷体_GBK" w:hAnsi="方正楷体_GBK" w:cs="方正楷体_GBK" w:hint="eastAsia"/>
          <w:sz w:val="32"/>
          <w:szCs w:val="32"/>
        </w:rPr>
        <w:t>坚持问题导向。</w:t>
      </w:r>
      <w:r>
        <w:rPr>
          <w:rFonts w:ascii="方正仿宋_GBK" w:eastAsia="方正仿宋_GBK" w:hint="eastAsia"/>
          <w:sz w:val="32"/>
          <w:szCs w:val="32"/>
        </w:rPr>
        <w:t>着眼于满足</w:t>
      </w:r>
      <w:r>
        <w:rPr>
          <w:rFonts w:ascii="方正仿宋_GBK" w:eastAsia="方正仿宋_GBK"/>
          <w:sz w:val="32"/>
          <w:szCs w:val="32"/>
        </w:rPr>
        <w:t>人民群众</w:t>
      </w:r>
      <w:r>
        <w:rPr>
          <w:rFonts w:ascii="方正仿宋_GBK" w:eastAsia="方正仿宋_GBK" w:hint="eastAsia"/>
          <w:sz w:val="32"/>
          <w:szCs w:val="32"/>
        </w:rPr>
        <w:t>对高水平卫生健康</w:t>
      </w:r>
      <w:r>
        <w:rPr>
          <w:rFonts w:ascii="方正仿宋_GBK" w:eastAsia="方正仿宋_GBK" w:hint="eastAsia"/>
          <w:sz w:val="32"/>
          <w:szCs w:val="32"/>
        </w:rPr>
        <w:lastRenderedPageBreak/>
        <w:t>服务的新需要，找准基层医疗卫生服务</w:t>
      </w:r>
      <w:r>
        <w:rPr>
          <w:rFonts w:ascii="方正仿宋_GBK" w:eastAsia="方正仿宋_GBK"/>
          <w:sz w:val="32"/>
          <w:szCs w:val="32"/>
        </w:rPr>
        <w:t>低水平供给</w:t>
      </w:r>
      <w:r>
        <w:rPr>
          <w:rFonts w:ascii="方正仿宋_GBK" w:eastAsia="方正仿宋_GBK" w:hint="eastAsia"/>
          <w:sz w:val="32"/>
          <w:szCs w:val="32"/>
        </w:rPr>
        <w:t>的成因，推动基层卫生人才队伍建设走高质量发展道路。</w:t>
      </w:r>
    </w:p>
    <w:p w:rsidR="00A02CDD" w:rsidRDefault="00A02CDD" w:rsidP="00A02CDD">
      <w:pPr>
        <w:autoSpaceDE w:val="0"/>
        <w:snapToGrid w:val="0"/>
        <w:spacing w:line="590" w:lineRule="exact"/>
        <w:ind w:firstLineChars="200" w:firstLine="640"/>
        <w:rPr>
          <w:rFonts w:ascii="方正仿宋_GBK" w:eastAsia="方正仿宋_GBK"/>
          <w:sz w:val="32"/>
          <w:szCs w:val="32"/>
        </w:rPr>
      </w:pPr>
      <w:r>
        <w:rPr>
          <w:rFonts w:ascii="方正楷体_GBK" w:eastAsia="方正楷体_GBK" w:hAnsi="方正楷体_GBK" w:cs="方正楷体_GBK" w:hint="eastAsia"/>
          <w:sz w:val="32"/>
          <w:szCs w:val="32"/>
        </w:rPr>
        <w:t>坚持改革创新。</w:t>
      </w:r>
      <w:r>
        <w:rPr>
          <w:rFonts w:ascii="方正仿宋_GBK" w:eastAsia="方正仿宋_GBK" w:hint="eastAsia"/>
          <w:sz w:val="32"/>
          <w:szCs w:val="32"/>
        </w:rPr>
        <w:t>抓住关键环节，优化顶层设计，推动实践探索，提升基层医务卫生人员</w:t>
      </w:r>
      <w:r>
        <w:rPr>
          <w:rFonts w:ascii="方正仿宋_GBK" w:eastAsia="方正仿宋_GBK"/>
          <w:sz w:val="32"/>
          <w:szCs w:val="32"/>
        </w:rPr>
        <w:t>职业发展前景</w:t>
      </w:r>
      <w:r>
        <w:rPr>
          <w:rFonts w:ascii="方正仿宋_GBK" w:eastAsia="方正仿宋_GBK" w:hint="eastAsia"/>
          <w:sz w:val="32"/>
          <w:szCs w:val="32"/>
        </w:rPr>
        <w:t>，努力改善</w:t>
      </w:r>
      <w:r w:rsidRPr="00F17057">
        <w:rPr>
          <w:rFonts w:ascii="方正仿宋_GBK" w:eastAsia="方正仿宋_GBK" w:hint="eastAsia"/>
          <w:sz w:val="32"/>
          <w:szCs w:val="32"/>
        </w:rPr>
        <w:t>待遇保障，</w:t>
      </w:r>
      <w:r>
        <w:rPr>
          <w:rFonts w:ascii="方正仿宋_GBK" w:eastAsia="方正仿宋_GBK" w:hint="eastAsia"/>
          <w:sz w:val="32"/>
          <w:szCs w:val="32"/>
        </w:rPr>
        <w:t>增强基层卫生岗位吸引力。</w:t>
      </w:r>
    </w:p>
    <w:p w:rsidR="00A02CDD" w:rsidRDefault="00A02CDD" w:rsidP="00A02CDD">
      <w:pPr>
        <w:autoSpaceDE w:val="0"/>
        <w:snapToGrid w:val="0"/>
        <w:spacing w:line="590" w:lineRule="exact"/>
        <w:ind w:firstLineChars="200" w:firstLine="640"/>
        <w:rPr>
          <w:rFonts w:ascii="方正仿宋_GBK" w:eastAsia="方正仿宋_GBK"/>
          <w:sz w:val="32"/>
          <w:szCs w:val="32"/>
        </w:rPr>
      </w:pPr>
      <w:r>
        <w:rPr>
          <w:rFonts w:ascii="方正楷体_GBK" w:eastAsia="方正楷体_GBK" w:hAnsi="方正楷体_GBK" w:cs="方正楷体_GBK" w:hint="eastAsia"/>
          <w:sz w:val="32"/>
          <w:szCs w:val="32"/>
        </w:rPr>
        <w:t>坚持分类施策。</w:t>
      </w:r>
      <w:r>
        <w:rPr>
          <w:rFonts w:ascii="方正仿宋_GBK" w:eastAsia="方正仿宋_GBK" w:hint="eastAsia"/>
          <w:sz w:val="32"/>
          <w:szCs w:val="32"/>
        </w:rPr>
        <w:t>立足江苏省情，借鉴先进地区经验，充分考虑基层卫生人才在城乡、区域以及专业之间的分布差异，落实精准措施，强</w:t>
      </w:r>
      <w:r>
        <w:rPr>
          <w:rFonts w:ascii="方正仿宋_GBK" w:eastAsia="方正仿宋_GBK"/>
          <w:sz w:val="32"/>
          <w:szCs w:val="32"/>
        </w:rPr>
        <w:t>化</w:t>
      </w:r>
      <w:r>
        <w:rPr>
          <w:rFonts w:ascii="方正仿宋_GBK" w:eastAsia="方正仿宋_GBK" w:hint="eastAsia"/>
          <w:sz w:val="32"/>
          <w:szCs w:val="32"/>
        </w:rPr>
        <w:t>定向发力。</w:t>
      </w:r>
    </w:p>
    <w:p w:rsidR="00A02CDD" w:rsidRDefault="00A02CDD" w:rsidP="00A02CDD">
      <w:pPr>
        <w:autoSpaceDE w:val="0"/>
        <w:snapToGrid w:val="0"/>
        <w:spacing w:line="590" w:lineRule="exact"/>
        <w:ind w:firstLineChars="200" w:firstLine="640"/>
        <w:rPr>
          <w:rFonts w:ascii="方正仿宋_GBK" w:eastAsia="方正仿宋_GBK"/>
          <w:sz w:val="32"/>
          <w:szCs w:val="32"/>
        </w:rPr>
      </w:pPr>
      <w:r>
        <w:rPr>
          <w:rFonts w:ascii="方正楷体_GBK" w:eastAsia="方正楷体_GBK" w:hAnsi="方正楷体_GBK" w:cs="方正楷体_GBK" w:hint="eastAsia"/>
          <w:sz w:val="32"/>
          <w:szCs w:val="32"/>
        </w:rPr>
        <w:t>坚持系统谋划。</w:t>
      </w:r>
      <w:r>
        <w:rPr>
          <w:rFonts w:ascii="方正仿宋_GBK" w:eastAsia="方正仿宋_GBK" w:hint="eastAsia"/>
          <w:sz w:val="32"/>
          <w:szCs w:val="32"/>
        </w:rPr>
        <w:t>既立足当前，有效调动多方面参与基层卫生人才队伍建设的积极性；又着眼长远，构建基层卫生人才培养与使用长效激励机制。</w:t>
      </w:r>
    </w:p>
    <w:p w:rsidR="00A02CDD" w:rsidRDefault="00A02CDD" w:rsidP="00A02CDD">
      <w:pPr>
        <w:autoSpaceDE w:val="0"/>
        <w:snapToGrid w:val="0"/>
        <w:spacing w:line="590" w:lineRule="exact"/>
        <w:ind w:firstLineChars="200" w:firstLine="640"/>
        <w:rPr>
          <w:rFonts w:ascii="方正楷体_GBK" w:eastAsia="方正楷体_GBK" w:hint="eastAsia"/>
          <w:sz w:val="32"/>
          <w:szCs w:val="32"/>
        </w:rPr>
      </w:pPr>
      <w:r>
        <w:rPr>
          <w:rFonts w:ascii="方正楷体_GBK" w:eastAsia="方正楷体_GBK" w:hint="eastAsia"/>
          <w:sz w:val="32"/>
          <w:szCs w:val="32"/>
        </w:rPr>
        <w:t>（三）主要目标</w:t>
      </w:r>
    </w:p>
    <w:p w:rsidR="00A02CDD" w:rsidRDefault="00A02CDD" w:rsidP="00A02CDD">
      <w:pPr>
        <w:autoSpaceDE w:val="0"/>
        <w:snapToGrid w:val="0"/>
        <w:spacing w:line="590" w:lineRule="exact"/>
        <w:ind w:firstLineChars="200" w:firstLine="640"/>
        <w:rPr>
          <w:rFonts w:ascii="方正仿宋_GBK" w:eastAsia="方正仿宋_GBK"/>
          <w:sz w:val="32"/>
          <w:szCs w:val="32"/>
        </w:rPr>
      </w:pPr>
      <w:r>
        <w:rPr>
          <w:rFonts w:ascii="方正仿宋_GBK" w:eastAsia="方正仿宋_GBK" w:hint="eastAsia"/>
          <w:sz w:val="32"/>
          <w:szCs w:val="32"/>
        </w:rPr>
        <w:t>通过</w:t>
      </w:r>
      <w:r>
        <w:rPr>
          <w:rFonts w:ascii="方正仿宋_GBK" w:eastAsia="方正仿宋_GBK"/>
          <w:sz w:val="32"/>
          <w:szCs w:val="32"/>
        </w:rPr>
        <w:t>5</w:t>
      </w:r>
      <w:r>
        <w:rPr>
          <w:rFonts w:ascii="方正仿宋_GBK" w:eastAsia="方正仿宋_GBK" w:hint="eastAsia"/>
          <w:sz w:val="32"/>
          <w:szCs w:val="32"/>
        </w:rPr>
        <w:t>年时间努力，基本达到全省城乡每万服务人口配备35名基层卫生人员的发展目标，</w:t>
      </w:r>
      <w:r>
        <w:rPr>
          <w:rFonts w:ascii="方正仿宋_GBK" w:eastAsia="方正仿宋_GBK"/>
          <w:sz w:val="32"/>
          <w:szCs w:val="32"/>
        </w:rPr>
        <w:t>基层医务人员</w:t>
      </w:r>
      <w:r>
        <w:rPr>
          <w:rFonts w:ascii="方正仿宋_GBK" w:eastAsia="方正仿宋_GBK" w:hint="eastAsia"/>
          <w:sz w:val="32"/>
          <w:szCs w:val="32"/>
        </w:rPr>
        <w:t>数量</w:t>
      </w:r>
      <w:r>
        <w:rPr>
          <w:rFonts w:ascii="方正仿宋_GBK" w:eastAsia="方正仿宋_GBK"/>
          <w:sz w:val="32"/>
          <w:szCs w:val="32"/>
        </w:rPr>
        <w:t>每年上升不少于</w:t>
      </w:r>
      <w:r>
        <w:rPr>
          <w:rFonts w:ascii="方正仿宋_GBK" w:eastAsia="方正仿宋_GBK" w:hint="eastAsia"/>
          <w:sz w:val="32"/>
          <w:szCs w:val="32"/>
        </w:rPr>
        <w:t>5</w:t>
      </w:r>
      <w:r>
        <w:rPr>
          <w:rFonts w:ascii="方正仿宋_GBK" w:eastAsia="方正仿宋_GBK"/>
          <w:sz w:val="32"/>
          <w:szCs w:val="32"/>
        </w:rPr>
        <w:t>%</w:t>
      </w:r>
      <w:r>
        <w:rPr>
          <w:rFonts w:ascii="方正仿宋_GBK" w:eastAsia="方正仿宋_GBK" w:hint="eastAsia"/>
          <w:sz w:val="32"/>
          <w:szCs w:val="32"/>
        </w:rPr>
        <w:t>，基层卫生岗位吸引力明显提升，城乡基层卫生人才分布趋于合理，服务能力水平明显提高，加</w:t>
      </w:r>
      <w:r>
        <w:rPr>
          <w:rFonts w:ascii="方正仿宋_GBK" w:eastAsia="方正仿宋_GBK"/>
          <w:sz w:val="32"/>
          <w:szCs w:val="32"/>
        </w:rPr>
        <w:t>快</w:t>
      </w:r>
      <w:r>
        <w:rPr>
          <w:rFonts w:ascii="方正仿宋_GBK" w:eastAsia="方正仿宋_GBK" w:hint="eastAsia"/>
          <w:sz w:val="32"/>
          <w:szCs w:val="32"/>
        </w:rPr>
        <w:t>建立起与城乡居民较为稳固的契约服务关系。</w:t>
      </w:r>
    </w:p>
    <w:p w:rsidR="00A02CDD" w:rsidRDefault="00A02CDD" w:rsidP="00A02CDD">
      <w:pPr>
        <w:autoSpaceDE w:val="0"/>
        <w:snapToGrid w:val="0"/>
        <w:spacing w:line="590" w:lineRule="exact"/>
        <w:ind w:firstLineChars="200" w:firstLine="640"/>
        <w:rPr>
          <w:rFonts w:ascii="Times New Roman" w:eastAsia="方正仿宋_GBK" w:hAnsi="Times New Roman"/>
          <w:sz w:val="32"/>
          <w:szCs w:val="32"/>
        </w:rPr>
      </w:pPr>
      <w:r>
        <w:rPr>
          <w:rFonts w:ascii="方正仿宋_GBK" w:eastAsia="方正仿宋_GBK" w:hint="eastAsia"/>
          <w:sz w:val="32"/>
          <w:szCs w:val="32"/>
        </w:rPr>
        <w:t>到202</w:t>
      </w:r>
      <w:r>
        <w:rPr>
          <w:rFonts w:ascii="方正仿宋_GBK" w:eastAsia="方正仿宋_GBK"/>
          <w:sz w:val="32"/>
          <w:szCs w:val="32"/>
        </w:rPr>
        <w:t>3</w:t>
      </w:r>
      <w:r>
        <w:rPr>
          <w:rFonts w:ascii="方正仿宋_GBK" w:eastAsia="方正仿宋_GBK" w:hint="eastAsia"/>
          <w:sz w:val="32"/>
          <w:szCs w:val="32"/>
        </w:rPr>
        <w:t>年，累计为</w:t>
      </w:r>
      <w:r>
        <w:rPr>
          <w:rFonts w:ascii="方正仿宋_GBK" w:eastAsia="方正仿宋_GBK"/>
          <w:sz w:val="32"/>
          <w:szCs w:val="32"/>
        </w:rPr>
        <w:t>基层</w:t>
      </w:r>
      <w:r>
        <w:rPr>
          <w:rFonts w:ascii="方正仿宋_GBK" w:eastAsia="方正仿宋_GBK" w:hint="eastAsia"/>
          <w:sz w:val="32"/>
          <w:szCs w:val="32"/>
        </w:rPr>
        <w:t>招聘卫生</w:t>
      </w:r>
      <w:r>
        <w:rPr>
          <w:rFonts w:ascii="方正仿宋_GBK" w:eastAsia="方正仿宋_GBK"/>
          <w:sz w:val="32"/>
          <w:szCs w:val="32"/>
        </w:rPr>
        <w:t>人才3</w:t>
      </w:r>
      <w:r>
        <w:rPr>
          <w:rFonts w:ascii="方正仿宋_GBK" w:eastAsia="方正仿宋_GBK" w:hint="eastAsia"/>
          <w:sz w:val="32"/>
          <w:szCs w:val="32"/>
        </w:rPr>
        <w:t>万名左右；培养农村</w:t>
      </w:r>
      <w:r>
        <w:rPr>
          <w:rFonts w:ascii="方正仿宋_GBK" w:eastAsia="方正仿宋_GBK" w:hAnsi="方正仿宋_GBK" w:cs="方正仿宋_GBK" w:hint="eastAsia"/>
          <w:sz w:val="32"/>
          <w:szCs w:val="32"/>
        </w:rPr>
        <w:t>定向医学生</w:t>
      </w:r>
      <w:r>
        <w:rPr>
          <w:rFonts w:ascii="方正仿宋_GBK" w:eastAsia="方正仿宋_GBK"/>
          <w:sz w:val="32"/>
          <w:szCs w:val="32"/>
        </w:rPr>
        <w:t>1</w:t>
      </w:r>
      <w:r>
        <w:rPr>
          <w:rFonts w:ascii="方正仿宋_GBK" w:eastAsia="方正仿宋_GBK" w:hint="eastAsia"/>
          <w:sz w:val="32"/>
          <w:szCs w:val="32"/>
        </w:rPr>
        <w:t>万名左右，</w:t>
      </w:r>
      <w:r>
        <w:rPr>
          <w:rFonts w:ascii="方正仿宋_GBK" w:eastAsia="方正仿宋_GBK" w:hAnsi="方正仿宋_GBK" w:cs="方正仿宋_GBK" w:hint="eastAsia"/>
          <w:sz w:val="32"/>
          <w:szCs w:val="32"/>
        </w:rPr>
        <w:t>每年新增培养全科医生</w:t>
      </w:r>
      <w:r>
        <w:rPr>
          <w:rFonts w:ascii="方正仿宋_GBK" w:eastAsia="方正仿宋_GBK" w:hAnsi="方正仿宋_GBK" w:cs="方正仿宋_GBK"/>
          <w:sz w:val="32"/>
          <w:szCs w:val="32"/>
        </w:rPr>
        <w:t>1000</w:t>
      </w:r>
      <w:r>
        <w:rPr>
          <w:rFonts w:ascii="方正仿宋_GBK" w:eastAsia="方正仿宋_GBK" w:hAnsi="方正仿宋_GBK" w:cs="方正仿宋_GBK" w:hint="eastAsia"/>
          <w:sz w:val="32"/>
          <w:szCs w:val="32"/>
        </w:rPr>
        <w:t>名以上；</w:t>
      </w:r>
      <w:r>
        <w:rPr>
          <w:rFonts w:ascii="方正仿宋_GBK" w:eastAsia="方正仿宋_GBK" w:hAnsi="方正仿宋_GBK" w:cs="方正仿宋_GBK" w:hint="eastAsia"/>
          <w:snapToGrid w:val="0"/>
          <w:kern w:val="0"/>
          <w:sz w:val="32"/>
          <w:szCs w:val="32"/>
        </w:rPr>
        <w:t>下基层多</w:t>
      </w:r>
      <w:r>
        <w:rPr>
          <w:rFonts w:ascii="方正仿宋_GBK" w:eastAsia="方正仿宋_GBK" w:hAnsi="方正仿宋_GBK" w:cs="方正仿宋_GBK"/>
          <w:snapToGrid w:val="0"/>
          <w:kern w:val="0"/>
          <w:sz w:val="32"/>
          <w:szCs w:val="32"/>
        </w:rPr>
        <w:t>机</w:t>
      </w:r>
      <w:r>
        <w:rPr>
          <w:rFonts w:ascii="方正仿宋_GBK" w:eastAsia="方正仿宋_GBK" w:hAnsi="方正仿宋_GBK" w:cs="方正仿宋_GBK" w:hint="eastAsia"/>
          <w:snapToGrid w:val="0"/>
          <w:kern w:val="0"/>
          <w:sz w:val="32"/>
          <w:szCs w:val="32"/>
        </w:rPr>
        <w:t>构</w:t>
      </w:r>
      <w:r>
        <w:rPr>
          <w:rFonts w:ascii="方正仿宋_GBK" w:eastAsia="方正仿宋_GBK" w:hAnsi="方正仿宋_GBK" w:cs="方正仿宋_GBK"/>
          <w:snapToGrid w:val="0"/>
          <w:kern w:val="0"/>
          <w:sz w:val="32"/>
          <w:szCs w:val="32"/>
        </w:rPr>
        <w:t>执业</w:t>
      </w:r>
      <w:r>
        <w:rPr>
          <w:rFonts w:ascii="方正仿宋_GBK" w:eastAsia="方正仿宋_GBK" w:hAnsi="方正仿宋_GBK" w:cs="方正仿宋_GBK" w:hint="eastAsia"/>
          <w:snapToGrid w:val="0"/>
          <w:kern w:val="0"/>
          <w:sz w:val="32"/>
          <w:szCs w:val="32"/>
        </w:rPr>
        <w:t>人数达</w:t>
      </w:r>
      <w:r>
        <w:rPr>
          <w:rFonts w:ascii="方正仿宋_GBK" w:eastAsia="方正仿宋_GBK" w:hAnsi="方正仿宋_GBK" w:cs="方正仿宋_GBK"/>
          <w:snapToGrid w:val="0"/>
          <w:kern w:val="0"/>
          <w:sz w:val="32"/>
          <w:szCs w:val="32"/>
        </w:rPr>
        <w:t>到8000人</w:t>
      </w:r>
      <w:r>
        <w:rPr>
          <w:rFonts w:ascii="方正仿宋_GBK" w:eastAsia="方正仿宋_GBK" w:hAnsi="方正仿宋_GBK" w:cs="方正仿宋_GBK" w:hint="eastAsia"/>
          <w:snapToGrid w:val="0"/>
          <w:kern w:val="0"/>
          <w:sz w:val="32"/>
          <w:szCs w:val="32"/>
        </w:rPr>
        <w:t>，</w:t>
      </w:r>
      <w:r>
        <w:rPr>
          <w:rFonts w:ascii="方正仿宋_GBK" w:eastAsia="方正仿宋_GBK" w:hAnsi="方正仿宋_GBK" w:cs="方正仿宋_GBK"/>
          <w:snapToGrid w:val="0"/>
          <w:kern w:val="0"/>
          <w:sz w:val="32"/>
          <w:szCs w:val="32"/>
        </w:rPr>
        <w:t>每年上级医院医师晋升</w:t>
      </w:r>
      <w:r>
        <w:rPr>
          <w:rFonts w:ascii="方正仿宋_GBK" w:eastAsia="方正仿宋_GBK" w:hAnsi="方正仿宋_GBK" w:cs="方正仿宋_GBK" w:hint="eastAsia"/>
          <w:snapToGrid w:val="0"/>
          <w:kern w:val="0"/>
          <w:sz w:val="32"/>
          <w:szCs w:val="32"/>
        </w:rPr>
        <w:t>职称</w:t>
      </w:r>
      <w:r>
        <w:rPr>
          <w:rFonts w:ascii="方正仿宋_GBK" w:eastAsia="方正仿宋_GBK" w:hAnsi="方正仿宋_GBK" w:cs="方正仿宋_GBK"/>
          <w:snapToGrid w:val="0"/>
          <w:kern w:val="0"/>
          <w:sz w:val="32"/>
          <w:szCs w:val="32"/>
        </w:rPr>
        <w:t>前下基层服务</w:t>
      </w:r>
      <w:r>
        <w:rPr>
          <w:rFonts w:ascii="方正仿宋_GBK" w:eastAsia="方正仿宋_GBK" w:hAnsi="方正仿宋_GBK" w:cs="方正仿宋_GBK" w:hint="eastAsia"/>
          <w:snapToGrid w:val="0"/>
          <w:kern w:val="0"/>
          <w:sz w:val="32"/>
          <w:szCs w:val="32"/>
        </w:rPr>
        <w:t>人数保持</w:t>
      </w:r>
      <w:r>
        <w:rPr>
          <w:rFonts w:ascii="方正仿宋_GBK" w:eastAsia="方正仿宋_GBK" w:hAnsi="方正仿宋_GBK" w:cs="方正仿宋_GBK"/>
          <w:snapToGrid w:val="0"/>
          <w:kern w:val="0"/>
          <w:sz w:val="32"/>
          <w:szCs w:val="32"/>
        </w:rPr>
        <w:t>在</w:t>
      </w:r>
      <w:r>
        <w:rPr>
          <w:rFonts w:ascii="方正仿宋_GBK" w:eastAsia="方正仿宋_GBK" w:hAnsi="方正仿宋_GBK" w:cs="方正仿宋_GBK" w:hint="eastAsia"/>
          <w:snapToGrid w:val="0"/>
          <w:kern w:val="0"/>
          <w:sz w:val="32"/>
          <w:szCs w:val="32"/>
        </w:rPr>
        <w:t>2000人以上；</w:t>
      </w:r>
      <w:r>
        <w:rPr>
          <w:rFonts w:ascii="Times New Roman" w:eastAsia="方正仿宋_GBK" w:hAnsi="Times New Roman" w:hint="eastAsia"/>
          <w:sz w:val="32"/>
          <w:szCs w:val="32"/>
        </w:rPr>
        <w:t>乡</w:t>
      </w:r>
      <w:r>
        <w:rPr>
          <w:rFonts w:ascii="Times New Roman" w:eastAsia="方正仿宋_GBK" w:hAnsi="Times New Roman"/>
          <w:sz w:val="32"/>
          <w:szCs w:val="32"/>
        </w:rPr>
        <w:t>镇卫生院</w:t>
      </w:r>
      <w:r>
        <w:rPr>
          <w:rFonts w:ascii="Times New Roman" w:eastAsia="方正仿宋_GBK" w:hAnsi="Times New Roman" w:hint="eastAsia"/>
          <w:sz w:val="32"/>
          <w:szCs w:val="32"/>
        </w:rPr>
        <w:t>、社</w:t>
      </w:r>
      <w:r>
        <w:rPr>
          <w:rFonts w:ascii="Times New Roman" w:eastAsia="方正仿宋_GBK" w:hAnsi="Times New Roman"/>
          <w:sz w:val="32"/>
          <w:szCs w:val="32"/>
        </w:rPr>
        <w:t>区卫生服务中心</w:t>
      </w:r>
      <w:r>
        <w:rPr>
          <w:rFonts w:ascii="Times New Roman" w:eastAsia="方正仿宋_GBK" w:hAnsi="Times New Roman" w:hint="eastAsia"/>
          <w:sz w:val="32"/>
          <w:szCs w:val="32"/>
        </w:rPr>
        <w:t>所</w:t>
      </w:r>
      <w:r>
        <w:rPr>
          <w:rFonts w:ascii="Times New Roman" w:eastAsia="方正仿宋_GBK" w:hAnsi="Times New Roman"/>
          <w:sz w:val="32"/>
          <w:szCs w:val="32"/>
        </w:rPr>
        <w:t>遴选的基</w:t>
      </w:r>
      <w:r>
        <w:rPr>
          <w:rFonts w:ascii="Times New Roman" w:eastAsia="方正仿宋_GBK" w:hAnsi="Times New Roman" w:hint="eastAsia"/>
          <w:sz w:val="32"/>
          <w:szCs w:val="32"/>
        </w:rPr>
        <w:t>层</w:t>
      </w:r>
      <w:r>
        <w:rPr>
          <w:rFonts w:ascii="Times New Roman" w:eastAsia="方正仿宋_GBK" w:hAnsi="Times New Roman"/>
          <w:sz w:val="32"/>
          <w:szCs w:val="32"/>
        </w:rPr>
        <w:t>卫生骨干人才占基层卫技人员的比例达到</w:t>
      </w:r>
      <w:r>
        <w:rPr>
          <w:rFonts w:ascii="Times New Roman" w:eastAsia="方正仿宋_GBK" w:hAnsi="Times New Roman"/>
          <w:sz w:val="32"/>
          <w:szCs w:val="32"/>
        </w:rPr>
        <w:t>10%</w:t>
      </w:r>
      <w:r>
        <w:rPr>
          <w:rFonts w:ascii="Times New Roman" w:eastAsia="方正仿宋_GBK" w:hAnsi="Times New Roman"/>
          <w:sz w:val="32"/>
          <w:szCs w:val="32"/>
        </w:rPr>
        <w:t>，</w:t>
      </w:r>
      <w:r>
        <w:rPr>
          <w:rFonts w:ascii="Times New Roman" w:eastAsia="方正仿宋_GBK" w:hAnsi="Times New Roman" w:hint="eastAsia"/>
          <w:sz w:val="32"/>
          <w:szCs w:val="32"/>
        </w:rPr>
        <w:t>其中省级基层卫生骨干人才</w:t>
      </w:r>
      <w:r>
        <w:rPr>
          <w:rFonts w:ascii="Times New Roman" w:eastAsia="方正仿宋_GBK" w:hAnsi="Times New Roman" w:hint="eastAsia"/>
          <w:sz w:val="32"/>
          <w:szCs w:val="32"/>
        </w:rPr>
        <w:lastRenderedPageBreak/>
        <w:t>人</w:t>
      </w:r>
      <w:r>
        <w:rPr>
          <w:rFonts w:ascii="Times New Roman" w:eastAsia="方正仿宋_GBK" w:hAnsi="Times New Roman"/>
          <w:sz w:val="32"/>
          <w:szCs w:val="32"/>
        </w:rPr>
        <w:t>数</w:t>
      </w:r>
      <w:r>
        <w:rPr>
          <w:rFonts w:ascii="Times New Roman" w:eastAsia="方正仿宋_GBK" w:hAnsi="Times New Roman" w:hint="eastAsia"/>
          <w:sz w:val="32"/>
          <w:szCs w:val="32"/>
        </w:rPr>
        <w:t>达到</w:t>
      </w:r>
      <w:r>
        <w:rPr>
          <w:rFonts w:ascii="Times New Roman" w:eastAsia="方正仿宋_GBK" w:hAnsi="Times New Roman"/>
          <w:sz w:val="32"/>
          <w:szCs w:val="32"/>
        </w:rPr>
        <w:t>35</w:t>
      </w:r>
      <w:r>
        <w:rPr>
          <w:rFonts w:ascii="Times New Roman" w:eastAsia="方正仿宋_GBK" w:hAnsi="Times New Roman" w:hint="eastAsia"/>
          <w:sz w:val="32"/>
          <w:szCs w:val="32"/>
        </w:rPr>
        <w:t>00</w:t>
      </w:r>
      <w:r>
        <w:rPr>
          <w:rFonts w:ascii="Times New Roman" w:eastAsia="方正仿宋_GBK" w:hAnsi="Times New Roman" w:hint="eastAsia"/>
          <w:sz w:val="32"/>
          <w:szCs w:val="32"/>
        </w:rPr>
        <w:t>名。</w:t>
      </w:r>
    </w:p>
    <w:p w:rsidR="00A02CDD" w:rsidRDefault="00A02CDD" w:rsidP="00A02CDD">
      <w:pPr>
        <w:spacing w:line="59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二、</w:t>
      </w:r>
      <w:r>
        <w:rPr>
          <w:rFonts w:ascii="Times New Roman" w:eastAsia="方正黑体_GBK" w:hAnsi="Times New Roman" w:hint="eastAsia"/>
          <w:sz w:val="32"/>
          <w:szCs w:val="32"/>
        </w:rPr>
        <w:t>重点</w:t>
      </w:r>
      <w:r>
        <w:rPr>
          <w:rFonts w:ascii="Times New Roman" w:eastAsia="方正黑体_GBK" w:hAnsi="Times New Roman"/>
          <w:sz w:val="32"/>
          <w:szCs w:val="32"/>
        </w:rPr>
        <w:t>任务</w:t>
      </w:r>
    </w:p>
    <w:p w:rsidR="00A02CDD" w:rsidRDefault="00A02CDD" w:rsidP="00A02CDD">
      <w:pPr>
        <w:spacing w:line="590" w:lineRule="exact"/>
        <w:ind w:firstLineChars="200" w:firstLine="640"/>
        <w:rPr>
          <w:rFonts w:ascii="方正楷体_GBK" w:eastAsia="方正楷体_GBK" w:hAnsi="宋体"/>
          <w:sz w:val="32"/>
          <w:szCs w:val="32"/>
        </w:rPr>
      </w:pPr>
      <w:r>
        <w:rPr>
          <w:rFonts w:ascii="方正楷体_GBK" w:eastAsia="方正楷体_GBK" w:hAnsi="宋体" w:hint="eastAsia"/>
          <w:sz w:val="32"/>
          <w:szCs w:val="32"/>
        </w:rPr>
        <w:t>（一）大力招聘引进基层卫生人才</w:t>
      </w:r>
    </w:p>
    <w:p w:rsidR="00A02CDD" w:rsidRDefault="00A02CDD" w:rsidP="00A02CDD">
      <w:pPr>
        <w:snapToGrid w:val="0"/>
        <w:spacing w:line="59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1</w:t>
      </w:r>
      <w:r>
        <w:rPr>
          <w:rFonts w:ascii="Times New Roman" w:eastAsia="方正楷体_GBK" w:hAnsi="Times New Roman" w:hint="eastAsia"/>
          <w:sz w:val="32"/>
          <w:szCs w:val="32"/>
        </w:rPr>
        <w:t>、推行“县管乡用”制度</w:t>
      </w:r>
      <w:r>
        <w:rPr>
          <w:rFonts w:ascii="Times New Roman" w:eastAsia="方正楷体_GBK" w:hAnsi="Times New Roman"/>
          <w:sz w:val="32"/>
          <w:szCs w:val="32"/>
        </w:rPr>
        <w:t>。</w:t>
      </w:r>
      <w:r>
        <w:rPr>
          <w:rFonts w:ascii="方正仿宋_GBK" w:eastAsia="方正仿宋_GBK" w:hAnsi="方正仿宋_GBK" w:cs="方正仿宋_GBK"/>
          <w:snapToGrid w:val="0"/>
          <w:kern w:val="0"/>
          <w:sz w:val="32"/>
          <w:szCs w:val="32"/>
        </w:rPr>
        <w:t>统筹调度县域内基层医疗卫生机构事业编制数额，用于基层医疗卫生机构人员补充</w:t>
      </w:r>
      <w:r>
        <w:rPr>
          <w:rFonts w:ascii="方正仿宋_GBK" w:eastAsia="方正仿宋_GBK" w:hAnsi="方正仿宋_GBK" w:cs="方正仿宋_GBK" w:hint="eastAsia"/>
          <w:snapToGrid w:val="0"/>
          <w:kern w:val="0"/>
          <w:sz w:val="32"/>
          <w:szCs w:val="32"/>
        </w:rPr>
        <w:t>，其</w:t>
      </w:r>
      <w:r>
        <w:rPr>
          <w:rFonts w:ascii="方正仿宋_GBK" w:eastAsia="方正仿宋_GBK" w:hAnsi="方正仿宋_GBK" w:cs="方正仿宋_GBK"/>
          <w:snapToGrid w:val="0"/>
          <w:kern w:val="0"/>
          <w:sz w:val="32"/>
          <w:szCs w:val="32"/>
        </w:rPr>
        <w:t>人事关系集中由县级卫生</w:t>
      </w:r>
      <w:r>
        <w:rPr>
          <w:rFonts w:ascii="方正仿宋_GBK" w:eastAsia="方正仿宋_GBK" w:hAnsi="方正仿宋_GBK" w:cs="方正仿宋_GBK" w:hint="eastAsia"/>
          <w:snapToGrid w:val="0"/>
          <w:kern w:val="0"/>
          <w:sz w:val="32"/>
          <w:szCs w:val="32"/>
        </w:rPr>
        <w:t>健康</w:t>
      </w:r>
      <w:r>
        <w:rPr>
          <w:rFonts w:ascii="方正仿宋_GBK" w:eastAsia="方正仿宋_GBK" w:hAnsi="方正仿宋_GBK" w:cs="方正仿宋_GBK"/>
          <w:snapToGrid w:val="0"/>
          <w:kern w:val="0"/>
          <w:sz w:val="32"/>
          <w:szCs w:val="32"/>
        </w:rPr>
        <w:t>行政部门或受其委托的机构负责管理。每两年动态</w:t>
      </w:r>
      <w:r>
        <w:rPr>
          <w:rFonts w:ascii="方正仿宋_GBK" w:eastAsia="方正仿宋_GBK" w:hAnsi="方正仿宋_GBK" w:cs="方正仿宋_GBK" w:hint="eastAsia"/>
          <w:snapToGrid w:val="0"/>
          <w:kern w:val="0"/>
          <w:sz w:val="32"/>
          <w:szCs w:val="32"/>
        </w:rPr>
        <w:t>调</w:t>
      </w:r>
      <w:r>
        <w:rPr>
          <w:rFonts w:ascii="方正仿宋_GBK" w:eastAsia="方正仿宋_GBK" w:hAnsi="方正仿宋_GBK" w:cs="方正仿宋_GBK"/>
          <w:snapToGrid w:val="0"/>
          <w:kern w:val="0"/>
          <w:sz w:val="32"/>
          <w:szCs w:val="32"/>
        </w:rPr>
        <w:t>整一次基层医疗卫生机构编制总量。编制数额难以满足业务需要的，</w:t>
      </w:r>
      <w:r>
        <w:rPr>
          <w:rFonts w:ascii="方正仿宋_GBK" w:eastAsia="方正仿宋_GBK" w:hAnsi="方正仿宋_GBK" w:cs="方正仿宋_GBK" w:hint="eastAsia"/>
          <w:snapToGrid w:val="0"/>
          <w:kern w:val="0"/>
          <w:sz w:val="32"/>
          <w:szCs w:val="32"/>
        </w:rPr>
        <w:t>采取政府购买服务的办法保障工作开展</w:t>
      </w:r>
      <w:r>
        <w:rPr>
          <w:rFonts w:ascii="方正仿宋_GBK" w:eastAsia="方正仿宋_GBK" w:hAnsi="方正仿宋_GBK" w:cs="方正仿宋_GBK"/>
          <w:snapToGrid w:val="0"/>
          <w:kern w:val="0"/>
          <w:sz w:val="32"/>
          <w:szCs w:val="32"/>
        </w:rPr>
        <w:t>。</w:t>
      </w:r>
      <w:r>
        <w:rPr>
          <w:rFonts w:ascii="方正仿宋_GBK" w:eastAsia="方正仿宋_GBK" w:hAnsi="方正仿宋_GBK" w:cs="方正仿宋_GBK" w:hint="eastAsia"/>
          <w:snapToGrid w:val="0"/>
          <w:kern w:val="0"/>
          <w:sz w:val="32"/>
          <w:szCs w:val="32"/>
        </w:rPr>
        <w:t>结合公</w:t>
      </w:r>
      <w:r>
        <w:rPr>
          <w:rFonts w:ascii="方正仿宋_GBK" w:eastAsia="方正仿宋_GBK" w:hAnsi="方正仿宋_GBK" w:cs="方正仿宋_GBK"/>
          <w:snapToGrid w:val="0"/>
          <w:kern w:val="0"/>
          <w:sz w:val="32"/>
          <w:szCs w:val="32"/>
        </w:rPr>
        <w:t>立医院人员编制备</w:t>
      </w:r>
      <w:r>
        <w:rPr>
          <w:rFonts w:ascii="方正仿宋_GBK" w:eastAsia="方正仿宋_GBK" w:hAnsi="方正仿宋_GBK" w:cs="方正仿宋_GBK" w:hint="eastAsia"/>
          <w:snapToGrid w:val="0"/>
          <w:kern w:val="0"/>
          <w:sz w:val="32"/>
          <w:szCs w:val="32"/>
        </w:rPr>
        <w:t>案</w:t>
      </w:r>
      <w:r>
        <w:rPr>
          <w:rFonts w:ascii="方正仿宋_GBK" w:eastAsia="方正仿宋_GBK" w:hAnsi="方正仿宋_GBK" w:cs="方正仿宋_GBK"/>
          <w:snapToGrid w:val="0"/>
          <w:kern w:val="0"/>
          <w:sz w:val="32"/>
          <w:szCs w:val="32"/>
        </w:rPr>
        <w:t>管理和医疗卫生资源</w:t>
      </w:r>
      <w:r>
        <w:rPr>
          <w:rFonts w:ascii="方正仿宋_GBK" w:eastAsia="方正仿宋_GBK" w:hAnsi="方正仿宋_GBK" w:cs="方正仿宋_GBK" w:hint="eastAsia"/>
          <w:snapToGrid w:val="0"/>
          <w:kern w:val="0"/>
          <w:sz w:val="32"/>
          <w:szCs w:val="32"/>
        </w:rPr>
        <w:t>布局</w:t>
      </w:r>
      <w:r>
        <w:rPr>
          <w:rFonts w:ascii="方正仿宋_GBK" w:eastAsia="方正仿宋_GBK" w:hAnsi="方正仿宋_GBK" w:cs="方正仿宋_GBK"/>
          <w:snapToGrid w:val="0"/>
          <w:kern w:val="0"/>
          <w:sz w:val="32"/>
          <w:szCs w:val="32"/>
        </w:rPr>
        <w:t>调整</w:t>
      </w:r>
      <w:r>
        <w:rPr>
          <w:rFonts w:ascii="方正仿宋_GBK" w:eastAsia="方正仿宋_GBK" w:hAnsi="方正仿宋_GBK" w:cs="方正仿宋_GBK" w:hint="eastAsia"/>
          <w:snapToGrid w:val="0"/>
          <w:kern w:val="0"/>
          <w:sz w:val="32"/>
          <w:szCs w:val="32"/>
        </w:rPr>
        <w:t>，可</w:t>
      </w:r>
      <w:r>
        <w:rPr>
          <w:rFonts w:ascii="方正仿宋_GBK" w:eastAsia="方正仿宋_GBK" w:hAnsi="方正仿宋_GBK" w:cs="方正仿宋_GBK"/>
          <w:snapToGrid w:val="0"/>
          <w:kern w:val="0"/>
          <w:sz w:val="32"/>
          <w:szCs w:val="32"/>
        </w:rPr>
        <w:t>根据县级</w:t>
      </w:r>
      <w:r>
        <w:rPr>
          <w:rFonts w:ascii="方正仿宋_GBK" w:eastAsia="方正仿宋_GBK" w:hAnsi="方正仿宋_GBK" w:cs="方正仿宋_GBK" w:hint="eastAsia"/>
          <w:snapToGrid w:val="0"/>
          <w:kern w:val="0"/>
          <w:sz w:val="32"/>
          <w:szCs w:val="32"/>
        </w:rPr>
        <w:t>公</w:t>
      </w:r>
      <w:r>
        <w:rPr>
          <w:rFonts w:ascii="方正仿宋_GBK" w:eastAsia="方正仿宋_GBK" w:hAnsi="方正仿宋_GBK" w:cs="方正仿宋_GBK"/>
          <w:snapToGrid w:val="0"/>
          <w:kern w:val="0"/>
          <w:sz w:val="32"/>
          <w:szCs w:val="32"/>
        </w:rPr>
        <w:t>立医院</w:t>
      </w:r>
      <w:r>
        <w:rPr>
          <w:rFonts w:ascii="方正仿宋_GBK" w:eastAsia="方正仿宋_GBK" w:hAnsi="方正仿宋_GBK" w:cs="方正仿宋_GBK" w:hint="eastAsia"/>
          <w:snapToGrid w:val="0"/>
          <w:kern w:val="0"/>
          <w:sz w:val="32"/>
          <w:szCs w:val="32"/>
        </w:rPr>
        <w:t>、基层</w:t>
      </w:r>
      <w:r>
        <w:rPr>
          <w:rFonts w:ascii="方正仿宋_GBK" w:eastAsia="方正仿宋_GBK" w:hAnsi="方正仿宋_GBK" w:cs="方正仿宋_GBK"/>
          <w:snapToGrid w:val="0"/>
          <w:kern w:val="0"/>
          <w:sz w:val="32"/>
          <w:szCs w:val="32"/>
        </w:rPr>
        <w:t>医疗卫生机构实际</w:t>
      </w:r>
      <w:r>
        <w:rPr>
          <w:rFonts w:ascii="方正仿宋_GBK" w:eastAsia="方正仿宋_GBK" w:hAnsi="方正仿宋_GBK" w:cs="方正仿宋_GBK" w:hint="eastAsia"/>
          <w:snapToGrid w:val="0"/>
          <w:kern w:val="0"/>
          <w:sz w:val="32"/>
          <w:szCs w:val="32"/>
        </w:rPr>
        <w:t>，探索</w:t>
      </w:r>
      <w:r>
        <w:rPr>
          <w:rFonts w:ascii="方正仿宋_GBK" w:eastAsia="方正仿宋_GBK" w:hAnsi="方正仿宋_GBK" w:cs="方正仿宋_GBK"/>
          <w:snapToGrid w:val="0"/>
          <w:kern w:val="0"/>
          <w:sz w:val="32"/>
          <w:szCs w:val="32"/>
        </w:rPr>
        <w:t>实行</w:t>
      </w:r>
      <w:r>
        <w:rPr>
          <w:rFonts w:ascii="方正仿宋_GBK" w:eastAsia="方正仿宋_GBK" w:hAnsi="方正仿宋_GBK" w:cs="方正仿宋_GBK" w:hint="eastAsia"/>
          <w:snapToGrid w:val="0"/>
          <w:kern w:val="0"/>
          <w:sz w:val="32"/>
          <w:szCs w:val="32"/>
        </w:rPr>
        <w:t>区域</w:t>
      </w:r>
      <w:r>
        <w:rPr>
          <w:rFonts w:ascii="方正仿宋_GBK" w:eastAsia="方正仿宋_GBK" w:hAnsi="方正仿宋_GBK" w:cs="方正仿宋_GBK"/>
          <w:snapToGrid w:val="0"/>
          <w:kern w:val="0"/>
          <w:sz w:val="32"/>
          <w:szCs w:val="32"/>
        </w:rPr>
        <w:t>内编制总量管理</w:t>
      </w:r>
      <w:r>
        <w:rPr>
          <w:rFonts w:ascii="方正仿宋_GBK" w:eastAsia="方正仿宋_GBK" w:hAnsi="方正仿宋_GBK" w:cs="方正仿宋_GBK" w:hint="eastAsia"/>
          <w:snapToGrid w:val="0"/>
          <w:kern w:val="0"/>
          <w:sz w:val="32"/>
          <w:szCs w:val="32"/>
        </w:rPr>
        <w:t>、统筹</w:t>
      </w:r>
      <w:r>
        <w:rPr>
          <w:rFonts w:ascii="方正仿宋_GBK" w:eastAsia="方正仿宋_GBK" w:hAnsi="方正仿宋_GBK" w:cs="方正仿宋_GBK"/>
          <w:snapToGrid w:val="0"/>
          <w:kern w:val="0"/>
          <w:sz w:val="32"/>
          <w:szCs w:val="32"/>
        </w:rPr>
        <w:t>调</w:t>
      </w:r>
      <w:r>
        <w:rPr>
          <w:rFonts w:ascii="方正仿宋_GBK" w:eastAsia="方正仿宋_GBK" w:hAnsi="方正仿宋_GBK" w:cs="方正仿宋_GBK" w:hint="eastAsia"/>
          <w:snapToGrid w:val="0"/>
          <w:kern w:val="0"/>
          <w:sz w:val="32"/>
          <w:szCs w:val="32"/>
        </w:rPr>
        <w:t>剂</w:t>
      </w:r>
      <w:r>
        <w:rPr>
          <w:rFonts w:ascii="方正仿宋_GBK" w:eastAsia="方正仿宋_GBK" w:hAnsi="方正仿宋_GBK" w:cs="方正仿宋_GBK"/>
          <w:snapToGrid w:val="0"/>
          <w:kern w:val="0"/>
          <w:sz w:val="32"/>
          <w:szCs w:val="32"/>
        </w:rPr>
        <w:t>使用</w:t>
      </w:r>
      <w:r>
        <w:rPr>
          <w:rFonts w:ascii="方正仿宋_GBK" w:eastAsia="方正仿宋_GBK" w:hAnsi="方正仿宋_GBK" w:cs="方正仿宋_GBK" w:hint="eastAsia"/>
          <w:snapToGrid w:val="0"/>
          <w:kern w:val="0"/>
          <w:sz w:val="32"/>
          <w:szCs w:val="32"/>
        </w:rPr>
        <w:t>，保障</w:t>
      </w:r>
      <w:r>
        <w:rPr>
          <w:rFonts w:ascii="方正仿宋_GBK" w:eastAsia="方正仿宋_GBK" w:hAnsi="方正仿宋_GBK" w:cs="方正仿宋_GBK"/>
          <w:snapToGrid w:val="0"/>
          <w:kern w:val="0"/>
          <w:sz w:val="32"/>
          <w:szCs w:val="32"/>
        </w:rPr>
        <w:t>基层医疗</w:t>
      </w:r>
      <w:r>
        <w:rPr>
          <w:rFonts w:ascii="方正仿宋_GBK" w:eastAsia="方正仿宋_GBK" w:hAnsi="方正仿宋_GBK" w:cs="方正仿宋_GBK" w:hint="eastAsia"/>
          <w:snapToGrid w:val="0"/>
          <w:kern w:val="0"/>
          <w:sz w:val="32"/>
          <w:szCs w:val="32"/>
        </w:rPr>
        <w:t>卫生</w:t>
      </w:r>
      <w:r>
        <w:rPr>
          <w:rFonts w:ascii="方正仿宋_GBK" w:eastAsia="方正仿宋_GBK" w:hAnsi="方正仿宋_GBK" w:cs="方正仿宋_GBK"/>
          <w:snapToGrid w:val="0"/>
          <w:kern w:val="0"/>
          <w:sz w:val="32"/>
          <w:szCs w:val="32"/>
        </w:rPr>
        <w:t>机构需要</w:t>
      </w:r>
      <w:r>
        <w:rPr>
          <w:rFonts w:ascii="方正仿宋_GBK" w:eastAsia="方正仿宋_GBK" w:hAnsi="方正仿宋_GBK" w:cs="方正仿宋_GBK" w:hint="eastAsia"/>
          <w:snapToGrid w:val="0"/>
          <w:kern w:val="0"/>
          <w:sz w:val="32"/>
          <w:szCs w:val="32"/>
        </w:rPr>
        <w:t>，</w:t>
      </w:r>
      <w:r>
        <w:rPr>
          <w:rFonts w:ascii="方正仿宋_GBK" w:eastAsia="方正仿宋_GBK" w:hint="eastAsia"/>
          <w:sz w:val="32"/>
          <w:szCs w:val="32"/>
        </w:rPr>
        <w:t>公立医院备案管理人员按照与编内人员同工同酬的原则确定工资待遇</w:t>
      </w:r>
      <w:r>
        <w:rPr>
          <w:rFonts w:ascii="方正仿宋_GBK" w:eastAsia="方正仿宋_GBK" w:hAnsi="方正仿宋_GBK" w:cs="方正仿宋_GBK" w:hint="eastAsia"/>
          <w:snapToGrid w:val="0"/>
          <w:kern w:val="0"/>
          <w:sz w:val="32"/>
          <w:szCs w:val="32"/>
        </w:rPr>
        <w:t>，按照国家和省有关规定参加社会保险，并参照事业单位职业年金水平建立年金制度</w:t>
      </w:r>
      <w:r>
        <w:rPr>
          <w:rFonts w:ascii="方正仿宋_GBK" w:eastAsia="方正仿宋_GBK" w:hAnsi="方正仿宋_GBK" w:cs="方正仿宋_GBK"/>
          <w:snapToGrid w:val="0"/>
          <w:kern w:val="0"/>
          <w:sz w:val="32"/>
          <w:szCs w:val="32"/>
        </w:rPr>
        <w:t>。</w:t>
      </w:r>
      <w:r>
        <w:rPr>
          <w:rFonts w:ascii="方正仿宋_GBK" w:eastAsia="方正仿宋_GBK" w:hAnsi="方正仿宋_GBK" w:cs="方正仿宋_GBK" w:hint="eastAsia"/>
          <w:snapToGrid w:val="0"/>
          <w:kern w:val="0"/>
          <w:sz w:val="32"/>
          <w:szCs w:val="32"/>
        </w:rPr>
        <w:t>鼓励各</w:t>
      </w:r>
      <w:r>
        <w:rPr>
          <w:rFonts w:ascii="方正仿宋_GBK" w:eastAsia="方正仿宋_GBK" w:hAnsi="方正仿宋_GBK" w:cs="方正仿宋_GBK"/>
          <w:snapToGrid w:val="0"/>
          <w:kern w:val="0"/>
          <w:sz w:val="32"/>
          <w:szCs w:val="32"/>
        </w:rPr>
        <w:t>地</w:t>
      </w:r>
      <w:r>
        <w:rPr>
          <w:rFonts w:ascii="方正仿宋_GBK" w:eastAsia="方正仿宋_GBK" w:hAnsi="方正仿宋_GBK" w:cs="方正仿宋_GBK" w:hint="eastAsia"/>
          <w:snapToGrid w:val="0"/>
          <w:kern w:val="0"/>
          <w:sz w:val="32"/>
          <w:szCs w:val="32"/>
        </w:rPr>
        <w:t>调剂</w:t>
      </w:r>
      <w:r>
        <w:rPr>
          <w:rFonts w:ascii="方正仿宋_GBK" w:eastAsia="方正仿宋_GBK" w:hAnsi="方正仿宋_GBK" w:cs="方正仿宋_GBK"/>
          <w:snapToGrid w:val="0"/>
          <w:kern w:val="0"/>
          <w:sz w:val="32"/>
          <w:szCs w:val="32"/>
        </w:rPr>
        <w:t>部分事业编制</w:t>
      </w:r>
      <w:r>
        <w:rPr>
          <w:rFonts w:ascii="方正仿宋_GBK" w:eastAsia="方正仿宋_GBK" w:hAnsi="方正仿宋_GBK" w:cs="方正仿宋_GBK" w:hint="eastAsia"/>
          <w:snapToGrid w:val="0"/>
          <w:kern w:val="0"/>
          <w:sz w:val="32"/>
          <w:szCs w:val="32"/>
        </w:rPr>
        <w:t>，定</w:t>
      </w:r>
      <w:r>
        <w:rPr>
          <w:rFonts w:ascii="方正仿宋_GBK" w:eastAsia="方正仿宋_GBK" w:hAnsi="方正仿宋_GBK" w:cs="方正仿宋_GBK"/>
          <w:snapToGrid w:val="0"/>
          <w:kern w:val="0"/>
          <w:sz w:val="32"/>
          <w:szCs w:val="32"/>
        </w:rPr>
        <w:t>向招聘</w:t>
      </w:r>
      <w:r>
        <w:rPr>
          <w:rFonts w:ascii="方正仿宋_GBK" w:eastAsia="方正仿宋_GBK" w:hAnsi="方正仿宋_GBK" w:cs="方正仿宋_GBK" w:hint="eastAsia"/>
          <w:snapToGrid w:val="0"/>
          <w:kern w:val="0"/>
          <w:sz w:val="32"/>
          <w:szCs w:val="32"/>
        </w:rPr>
        <w:t>在</w:t>
      </w:r>
      <w:r>
        <w:rPr>
          <w:rFonts w:ascii="方正仿宋_GBK" w:eastAsia="方正仿宋_GBK" w:hAnsi="方正仿宋_GBK" w:cs="方正仿宋_GBK"/>
          <w:snapToGrid w:val="0"/>
          <w:kern w:val="0"/>
          <w:sz w:val="32"/>
          <w:szCs w:val="32"/>
        </w:rPr>
        <w:t>村卫生室工作满</w:t>
      </w:r>
      <w:r>
        <w:rPr>
          <w:rFonts w:ascii="方正仿宋_GBK" w:eastAsia="方正仿宋_GBK" w:hAnsi="方正仿宋_GBK" w:cs="方正仿宋_GBK" w:hint="eastAsia"/>
          <w:snapToGrid w:val="0"/>
          <w:kern w:val="0"/>
          <w:sz w:val="32"/>
          <w:szCs w:val="32"/>
        </w:rPr>
        <w:t>六</w:t>
      </w:r>
      <w:r>
        <w:rPr>
          <w:rFonts w:ascii="方正仿宋_GBK" w:eastAsia="方正仿宋_GBK" w:hAnsi="方正仿宋_GBK" w:cs="方正仿宋_GBK"/>
          <w:snapToGrid w:val="0"/>
          <w:kern w:val="0"/>
          <w:sz w:val="32"/>
          <w:szCs w:val="32"/>
        </w:rPr>
        <w:t>年的</w:t>
      </w:r>
      <w:r>
        <w:rPr>
          <w:rFonts w:ascii="方正仿宋_GBK" w:eastAsia="方正仿宋_GBK" w:hAnsi="方正仿宋_GBK" w:cs="方正仿宋_GBK" w:hint="eastAsia"/>
          <w:snapToGrid w:val="0"/>
          <w:kern w:val="0"/>
          <w:sz w:val="32"/>
          <w:szCs w:val="32"/>
        </w:rPr>
        <w:t>执</w:t>
      </w:r>
      <w:r>
        <w:rPr>
          <w:rFonts w:ascii="方正仿宋_GBK" w:eastAsia="方正仿宋_GBK" w:hAnsi="方正仿宋_GBK" w:cs="方正仿宋_GBK"/>
          <w:snapToGrid w:val="0"/>
          <w:kern w:val="0"/>
          <w:sz w:val="32"/>
          <w:szCs w:val="32"/>
        </w:rPr>
        <w:t>业</w:t>
      </w:r>
      <w:r>
        <w:rPr>
          <w:rFonts w:ascii="方正仿宋_GBK" w:eastAsia="方正仿宋_GBK" w:hAnsi="方正仿宋_GBK" w:cs="方正仿宋_GBK" w:hint="eastAsia"/>
          <w:snapToGrid w:val="0"/>
          <w:kern w:val="0"/>
          <w:sz w:val="32"/>
          <w:szCs w:val="32"/>
        </w:rPr>
        <w:t>（助</w:t>
      </w:r>
      <w:r>
        <w:rPr>
          <w:rFonts w:ascii="方正仿宋_GBK" w:eastAsia="方正仿宋_GBK" w:hAnsi="方正仿宋_GBK" w:cs="方正仿宋_GBK"/>
          <w:snapToGrid w:val="0"/>
          <w:kern w:val="0"/>
          <w:sz w:val="32"/>
          <w:szCs w:val="32"/>
        </w:rPr>
        <w:t>理</w:t>
      </w:r>
      <w:r>
        <w:rPr>
          <w:rFonts w:ascii="方正仿宋_GBK" w:eastAsia="方正仿宋_GBK" w:hAnsi="方正仿宋_GBK" w:cs="方正仿宋_GBK" w:hint="eastAsia"/>
          <w:snapToGrid w:val="0"/>
          <w:kern w:val="0"/>
          <w:sz w:val="32"/>
          <w:szCs w:val="32"/>
        </w:rPr>
        <w:t>）医师</w:t>
      </w:r>
      <w:r>
        <w:rPr>
          <w:rFonts w:ascii="方正仿宋_GBK" w:eastAsia="方正仿宋_GBK" w:hAnsi="方正仿宋_GBK" w:cs="方正仿宋_GBK"/>
          <w:snapToGrid w:val="0"/>
          <w:kern w:val="0"/>
          <w:sz w:val="32"/>
          <w:szCs w:val="32"/>
        </w:rPr>
        <w:t>。</w:t>
      </w:r>
      <w:r>
        <w:rPr>
          <w:rFonts w:ascii="方正仿宋_GBK" w:eastAsia="方正仿宋_GBK" w:hAnsi="方正仿宋_GBK" w:cs="方正仿宋_GBK" w:hint="eastAsia"/>
          <w:snapToGrid w:val="0"/>
          <w:kern w:val="0"/>
          <w:sz w:val="32"/>
          <w:szCs w:val="32"/>
        </w:rPr>
        <w:t>县级机构编制、人力资源社会保障部门要统筹安排用编进人计划，优先保障基层医疗卫生机构用人需求，原则上</w:t>
      </w:r>
      <w:proofErr w:type="gramStart"/>
      <w:r>
        <w:rPr>
          <w:rFonts w:ascii="方正仿宋_GBK" w:eastAsia="方正仿宋_GBK" w:hAnsi="方正仿宋_GBK" w:cs="方正仿宋_GBK" w:hint="eastAsia"/>
          <w:snapToGrid w:val="0"/>
          <w:kern w:val="0"/>
          <w:sz w:val="32"/>
          <w:szCs w:val="32"/>
        </w:rPr>
        <w:t>有编即补</w:t>
      </w:r>
      <w:proofErr w:type="gramEnd"/>
      <w:r>
        <w:rPr>
          <w:rFonts w:ascii="方正仿宋_GBK" w:eastAsia="方正仿宋_GBK" w:hAnsi="方正仿宋_GBK" w:cs="方正仿宋_GBK" w:hint="eastAsia"/>
          <w:snapToGrid w:val="0"/>
          <w:kern w:val="0"/>
          <w:sz w:val="32"/>
          <w:szCs w:val="32"/>
        </w:rPr>
        <w:t>，空余编制主要用于招聘引进急需紧缺专业和高层次专业技术人员。</w:t>
      </w:r>
      <w:r>
        <w:rPr>
          <w:rFonts w:ascii="方正黑体_GBK" w:eastAsia="方正黑体_GBK" w:hAnsi="Times New Roman" w:hint="eastAsia"/>
          <w:sz w:val="32"/>
          <w:szCs w:val="32"/>
        </w:rPr>
        <w:t>（省委</w:t>
      </w:r>
      <w:r>
        <w:rPr>
          <w:rFonts w:ascii="方正黑体_GBK" w:eastAsia="方正黑体_GBK" w:hAnsi="Times New Roman"/>
          <w:sz w:val="32"/>
          <w:szCs w:val="32"/>
        </w:rPr>
        <w:t>编办</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w:t>
      </w:r>
      <w:r>
        <w:rPr>
          <w:rFonts w:ascii="方正黑体_GBK" w:eastAsia="方正黑体_GBK" w:hAnsi="Times New Roman" w:hint="eastAsia"/>
          <w:sz w:val="32"/>
          <w:szCs w:val="32"/>
        </w:rPr>
        <w:t>会</w:t>
      </w:r>
      <w:r>
        <w:rPr>
          <w:rFonts w:ascii="方正黑体_GBK" w:eastAsia="方正黑体_GBK" w:hAnsi="Times New Roman"/>
          <w:sz w:val="32"/>
          <w:szCs w:val="32"/>
        </w:rPr>
        <w:t>保障厅</w:t>
      </w:r>
      <w:r>
        <w:rPr>
          <w:rFonts w:ascii="方正黑体_GBK" w:eastAsia="方正黑体_GBK" w:hAnsi="Times New Roman" w:hint="eastAsia"/>
          <w:sz w:val="32"/>
          <w:szCs w:val="32"/>
        </w:rPr>
        <w:t>、省</w:t>
      </w:r>
      <w:r>
        <w:rPr>
          <w:rFonts w:ascii="方正黑体_GBK" w:eastAsia="方正黑体_GBK" w:hAnsi="Times New Roman"/>
          <w:sz w:val="32"/>
          <w:szCs w:val="32"/>
        </w:rPr>
        <w:t>财政厅</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2</w:t>
      </w:r>
      <w:r>
        <w:rPr>
          <w:rFonts w:ascii="Times New Roman" w:eastAsia="方正楷体_GBK" w:hAnsi="Times New Roman" w:hint="eastAsia"/>
          <w:sz w:val="32"/>
          <w:szCs w:val="32"/>
        </w:rPr>
        <w:t>、</w:t>
      </w:r>
      <w:r>
        <w:rPr>
          <w:rFonts w:ascii="Times New Roman" w:eastAsia="方正楷体_GBK" w:hAnsi="Times New Roman"/>
          <w:sz w:val="32"/>
          <w:szCs w:val="32"/>
        </w:rPr>
        <w:t>加</w:t>
      </w:r>
      <w:r>
        <w:rPr>
          <w:rFonts w:ascii="Times New Roman" w:eastAsia="方正楷体_GBK" w:hAnsi="Times New Roman" w:hint="eastAsia"/>
          <w:sz w:val="32"/>
          <w:szCs w:val="32"/>
        </w:rPr>
        <w:t>大</w:t>
      </w:r>
      <w:r>
        <w:rPr>
          <w:rFonts w:ascii="Times New Roman" w:eastAsia="方正楷体_GBK" w:hAnsi="Times New Roman"/>
          <w:sz w:val="32"/>
          <w:szCs w:val="32"/>
        </w:rPr>
        <w:t>人才引进</w:t>
      </w:r>
      <w:r>
        <w:rPr>
          <w:rFonts w:ascii="Times New Roman" w:eastAsia="方正楷体_GBK" w:hAnsi="Times New Roman" w:hint="eastAsia"/>
          <w:sz w:val="32"/>
          <w:szCs w:val="32"/>
        </w:rPr>
        <w:t>力</w:t>
      </w:r>
      <w:r>
        <w:rPr>
          <w:rFonts w:ascii="Times New Roman" w:eastAsia="方正楷体_GBK" w:hAnsi="Times New Roman"/>
          <w:sz w:val="32"/>
          <w:szCs w:val="32"/>
        </w:rPr>
        <w:t>度。</w:t>
      </w:r>
      <w:r>
        <w:rPr>
          <w:rFonts w:ascii="Times New Roman" w:eastAsia="方正仿宋_GBK" w:hAnsi="Times New Roman" w:hint="eastAsia"/>
          <w:sz w:val="32"/>
          <w:szCs w:val="32"/>
        </w:rPr>
        <w:t>各地应结合实际，研究制定基层卫生</w:t>
      </w:r>
      <w:r>
        <w:rPr>
          <w:rFonts w:ascii="Times New Roman" w:eastAsia="方正仿宋_GBK" w:hAnsi="Times New Roman"/>
          <w:sz w:val="32"/>
          <w:szCs w:val="32"/>
        </w:rPr>
        <w:t>人才引进优惠政策</w:t>
      </w:r>
      <w:r>
        <w:rPr>
          <w:rFonts w:ascii="Times New Roman" w:eastAsia="方正仿宋_GBK" w:hAnsi="Times New Roman" w:hint="eastAsia"/>
          <w:sz w:val="32"/>
          <w:szCs w:val="32"/>
        </w:rPr>
        <w:t>。对于</w:t>
      </w:r>
      <w:r>
        <w:rPr>
          <w:rFonts w:ascii="Times New Roman" w:eastAsia="方正仿宋_GBK" w:hAnsi="Times New Roman"/>
          <w:sz w:val="32"/>
          <w:szCs w:val="32"/>
        </w:rPr>
        <w:t>引进</w:t>
      </w:r>
      <w:r>
        <w:rPr>
          <w:rFonts w:ascii="Times New Roman" w:eastAsia="方正仿宋_GBK" w:hAnsi="Times New Roman" w:hint="eastAsia"/>
          <w:sz w:val="32"/>
          <w:szCs w:val="32"/>
        </w:rPr>
        <w:t>的高层次</w:t>
      </w:r>
      <w:r>
        <w:rPr>
          <w:rFonts w:ascii="Times New Roman" w:eastAsia="方正仿宋_GBK" w:hAnsi="Times New Roman"/>
          <w:sz w:val="32"/>
          <w:szCs w:val="32"/>
        </w:rPr>
        <w:t>人才，</w:t>
      </w:r>
      <w:r>
        <w:rPr>
          <w:rFonts w:ascii="Times New Roman" w:eastAsia="方正仿宋_GBK" w:hAnsi="Times New Roman" w:hint="eastAsia"/>
          <w:sz w:val="32"/>
          <w:szCs w:val="32"/>
        </w:rPr>
        <w:t>可以采</w:t>
      </w:r>
      <w:r>
        <w:rPr>
          <w:rFonts w:ascii="Times New Roman" w:eastAsia="方正仿宋_GBK" w:hAnsi="Times New Roman" w:hint="eastAsia"/>
          <w:sz w:val="32"/>
          <w:szCs w:val="32"/>
        </w:rPr>
        <w:lastRenderedPageBreak/>
        <w:t>取</w:t>
      </w:r>
      <w:r>
        <w:rPr>
          <w:rFonts w:ascii="Times New Roman" w:eastAsia="方正仿宋_GBK" w:hAnsi="Times New Roman"/>
          <w:sz w:val="32"/>
          <w:szCs w:val="32"/>
        </w:rPr>
        <w:t>直接考察的方式招聘</w:t>
      </w:r>
      <w:r>
        <w:rPr>
          <w:rFonts w:ascii="Times New Roman" w:eastAsia="方正仿宋_GBK" w:hAnsi="Times New Roman" w:hint="eastAsia"/>
          <w:sz w:val="32"/>
          <w:szCs w:val="32"/>
        </w:rPr>
        <w:t>，并协助</w:t>
      </w:r>
      <w:r>
        <w:rPr>
          <w:rFonts w:ascii="Times New Roman" w:eastAsia="方正仿宋_GBK" w:hAnsi="Times New Roman"/>
          <w:sz w:val="32"/>
          <w:szCs w:val="32"/>
        </w:rPr>
        <w:t>解决</w:t>
      </w:r>
      <w:r>
        <w:rPr>
          <w:rFonts w:ascii="Times New Roman" w:eastAsia="方正仿宋_GBK" w:hAnsi="Times New Roman" w:hint="eastAsia"/>
          <w:sz w:val="32"/>
          <w:szCs w:val="32"/>
        </w:rPr>
        <w:t>其</w:t>
      </w:r>
      <w:r>
        <w:rPr>
          <w:rFonts w:ascii="Times New Roman" w:eastAsia="方正仿宋_GBK" w:hAnsi="Times New Roman"/>
          <w:sz w:val="32"/>
          <w:szCs w:val="32"/>
        </w:rPr>
        <w:t>住房、子女就学、配偶就业等问题。鼓励基层</w:t>
      </w:r>
      <w:r>
        <w:rPr>
          <w:rFonts w:ascii="Times New Roman" w:eastAsia="方正仿宋_GBK" w:hAnsi="Times New Roman" w:hint="eastAsia"/>
          <w:sz w:val="32"/>
          <w:szCs w:val="32"/>
        </w:rPr>
        <w:t>医疗</w:t>
      </w:r>
      <w:r>
        <w:rPr>
          <w:rFonts w:ascii="Times New Roman" w:eastAsia="方正仿宋_GBK" w:hAnsi="Times New Roman"/>
          <w:sz w:val="32"/>
          <w:szCs w:val="32"/>
        </w:rPr>
        <w:t>卫生机构柔性引进</w:t>
      </w:r>
      <w:r>
        <w:rPr>
          <w:rFonts w:ascii="Times New Roman" w:eastAsia="方正仿宋_GBK" w:hAnsi="Times New Roman" w:hint="eastAsia"/>
          <w:sz w:val="32"/>
          <w:szCs w:val="32"/>
        </w:rPr>
        <w:t>高层次</w:t>
      </w:r>
      <w:r>
        <w:rPr>
          <w:rFonts w:ascii="Times New Roman" w:eastAsia="方正仿宋_GBK" w:hAnsi="Times New Roman"/>
          <w:sz w:val="32"/>
          <w:szCs w:val="32"/>
        </w:rPr>
        <w:t>在职</w:t>
      </w:r>
      <w:r>
        <w:rPr>
          <w:rFonts w:ascii="Times New Roman" w:eastAsia="方正仿宋_GBK" w:hAnsi="Times New Roman" w:hint="eastAsia"/>
          <w:sz w:val="32"/>
          <w:szCs w:val="32"/>
        </w:rPr>
        <w:t>卫生</w:t>
      </w:r>
      <w:r>
        <w:rPr>
          <w:rFonts w:ascii="Times New Roman" w:eastAsia="方正仿宋_GBK" w:hAnsi="Times New Roman"/>
          <w:sz w:val="32"/>
          <w:szCs w:val="32"/>
        </w:rPr>
        <w:t>技术人员，</w:t>
      </w:r>
      <w:r>
        <w:rPr>
          <w:rFonts w:ascii="Times New Roman" w:eastAsia="方正仿宋_GBK" w:hAnsi="Times New Roman" w:hint="eastAsia"/>
          <w:sz w:val="32"/>
          <w:szCs w:val="32"/>
        </w:rPr>
        <w:t>按照</w:t>
      </w:r>
      <w:r>
        <w:rPr>
          <w:rFonts w:ascii="Times New Roman" w:eastAsia="方正仿宋_GBK" w:hAnsi="Times New Roman"/>
          <w:sz w:val="32"/>
          <w:szCs w:val="32"/>
        </w:rPr>
        <w:t>国家和</w:t>
      </w:r>
      <w:proofErr w:type="gramStart"/>
      <w:r>
        <w:rPr>
          <w:rFonts w:ascii="Times New Roman" w:eastAsia="方正仿宋_GBK" w:hAnsi="Times New Roman"/>
          <w:sz w:val="32"/>
          <w:szCs w:val="32"/>
        </w:rPr>
        <w:t>省关专业</w:t>
      </w:r>
      <w:proofErr w:type="gramEnd"/>
      <w:r>
        <w:rPr>
          <w:rFonts w:ascii="Times New Roman" w:eastAsia="方正仿宋_GBK" w:hAnsi="Times New Roman"/>
          <w:sz w:val="32"/>
          <w:szCs w:val="32"/>
        </w:rPr>
        <w:t>技术人员</w:t>
      </w:r>
      <w:r>
        <w:rPr>
          <w:rFonts w:ascii="Times New Roman" w:eastAsia="方正仿宋_GBK" w:hAnsi="Times New Roman" w:hint="eastAsia"/>
          <w:sz w:val="32"/>
          <w:szCs w:val="32"/>
        </w:rPr>
        <w:t>兼</w:t>
      </w:r>
      <w:r>
        <w:rPr>
          <w:rFonts w:ascii="Times New Roman" w:eastAsia="方正仿宋_GBK" w:hAnsi="Times New Roman"/>
          <w:sz w:val="32"/>
          <w:szCs w:val="32"/>
        </w:rPr>
        <w:t>职</w:t>
      </w:r>
      <w:r w:rsidRPr="000B4168">
        <w:rPr>
          <w:rFonts w:ascii="Times New Roman" w:eastAsia="方正仿宋_GBK" w:hAnsi="Times New Roman" w:hint="eastAsia"/>
          <w:sz w:val="32"/>
          <w:szCs w:val="32"/>
        </w:rPr>
        <w:t>兼薪</w:t>
      </w:r>
      <w:r>
        <w:rPr>
          <w:rFonts w:ascii="Times New Roman" w:eastAsia="方正仿宋_GBK" w:hAnsi="Times New Roman"/>
          <w:sz w:val="32"/>
          <w:szCs w:val="32"/>
        </w:rPr>
        <w:t>规定给予</w:t>
      </w:r>
      <w:r>
        <w:rPr>
          <w:rFonts w:ascii="Times New Roman" w:eastAsia="方正仿宋_GBK" w:hAnsi="Times New Roman" w:hint="eastAsia"/>
          <w:sz w:val="32"/>
          <w:szCs w:val="32"/>
        </w:rPr>
        <w:t>适当</w:t>
      </w:r>
      <w:r>
        <w:rPr>
          <w:rFonts w:ascii="Times New Roman" w:eastAsia="方正仿宋_GBK" w:hAnsi="Times New Roman"/>
          <w:sz w:val="32"/>
          <w:szCs w:val="32"/>
        </w:rPr>
        <w:t>报酬。采取灵活多样的</w:t>
      </w:r>
      <w:r>
        <w:rPr>
          <w:rFonts w:ascii="Times New Roman" w:eastAsia="方正仿宋_GBK" w:hAnsi="Times New Roman" w:hint="eastAsia"/>
          <w:sz w:val="32"/>
          <w:szCs w:val="32"/>
        </w:rPr>
        <w:t>激励</w:t>
      </w:r>
      <w:r>
        <w:rPr>
          <w:rFonts w:ascii="Times New Roman" w:eastAsia="方正仿宋_GBK" w:hAnsi="Times New Roman"/>
          <w:sz w:val="32"/>
          <w:szCs w:val="32"/>
        </w:rPr>
        <w:t>方式，</w:t>
      </w:r>
      <w:r>
        <w:rPr>
          <w:rFonts w:ascii="Times New Roman" w:eastAsia="方正仿宋_GBK" w:hAnsi="Times New Roman" w:hint="eastAsia"/>
          <w:sz w:val="32"/>
          <w:szCs w:val="32"/>
        </w:rPr>
        <w:t>引进上级医院</w:t>
      </w:r>
      <w:r>
        <w:rPr>
          <w:rFonts w:ascii="Times New Roman" w:eastAsia="方正仿宋_GBK" w:hAnsi="Times New Roman"/>
          <w:sz w:val="32"/>
          <w:szCs w:val="32"/>
        </w:rPr>
        <w:t>退休卫生技术人员</w:t>
      </w:r>
      <w:r>
        <w:rPr>
          <w:rFonts w:ascii="Times New Roman" w:eastAsia="方正仿宋_GBK" w:hAnsi="Times New Roman" w:hint="eastAsia"/>
          <w:sz w:val="32"/>
          <w:szCs w:val="32"/>
        </w:rPr>
        <w:t>到基层医疗卫生机构服务</w:t>
      </w:r>
      <w:r>
        <w:rPr>
          <w:rFonts w:ascii="Times New Roman" w:eastAsia="方正仿宋_GBK" w:hAnsi="Times New Roman"/>
          <w:sz w:val="32"/>
          <w:szCs w:val="32"/>
        </w:rPr>
        <w:t>。健全退休人员返聘制度，支持身体健康的退休卫生技术人员</w:t>
      </w:r>
      <w:r>
        <w:rPr>
          <w:rFonts w:ascii="Times New Roman" w:eastAsia="方正仿宋_GBK" w:hAnsi="Times New Roman" w:hint="eastAsia"/>
          <w:sz w:val="32"/>
          <w:szCs w:val="32"/>
        </w:rPr>
        <w:t>继续</w:t>
      </w:r>
      <w:r>
        <w:rPr>
          <w:rFonts w:ascii="Times New Roman" w:eastAsia="方正仿宋_GBK" w:hAnsi="Times New Roman"/>
          <w:sz w:val="32"/>
          <w:szCs w:val="32"/>
        </w:rPr>
        <w:t>服务</w:t>
      </w:r>
      <w:r>
        <w:rPr>
          <w:rFonts w:ascii="Times New Roman" w:eastAsia="方正仿宋_GBK" w:hAnsi="Times New Roman" w:hint="eastAsia"/>
          <w:sz w:val="32"/>
          <w:szCs w:val="32"/>
        </w:rPr>
        <w:t>。</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w:t>
      </w:r>
      <w:r>
        <w:rPr>
          <w:rFonts w:ascii="方正黑体_GBK" w:eastAsia="方正黑体_GBK" w:hAnsi="Times New Roman" w:hint="eastAsia"/>
          <w:sz w:val="32"/>
          <w:szCs w:val="32"/>
        </w:rPr>
        <w:t>会</w:t>
      </w:r>
      <w:r>
        <w:rPr>
          <w:rFonts w:ascii="方正黑体_GBK" w:eastAsia="方正黑体_GBK" w:hAnsi="Times New Roman"/>
          <w:sz w:val="32"/>
          <w:szCs w:val="32"/>
        </w:rPr>
        <w:t>保障厅</w:t>
      </w:r>
      <w:r>
        <w:rPr>
          <w:rFonts w:ascii="方正黑体_GBK" w:eastAsia="方正黑体_GBK" w:hAnsi="Times New Roman" w:hint="eastAsia"/>
          <w:sz w:val="32"/>
          <w:szCs w:val="32"/>
        </w:rPr>
        <w:t>、省</w:t>
      </w:r>
      <w:r>
        <w:rPr>
          <w:rFonts w:ascii="方正黑体_GBK" w:eastAsia="方正黑体_GBK" w:hAnsi="Times New Roman"/>
          <w:sz w:val="32"/>
          <w:szCs w:val="32"/>
        </w:rPr>
        <w:t>财政厅</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pacing w:line="59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3</w:t>
      </w:r>
      <w:r>
        <w:rPr>
          <w:rFonts w:ascii="Times New Roman" w:eastAsia="方正楷体_GBK" w:hAnsi="Times New Roman" w:hint="eastAsia"/>
          <w:sz w:val="32"/>
          <w:szCs w:val="32"/>
        </w:rPr>
        <w:t>、</w:t>
      </w:r>
      <w:r>
        <w:rPr>
          <w:rFonts w:ascii="Times New Roman" w:eastAsia="方正楷体_GBK" w:hAnsi="Times New Roman"/>
          <w:sz w:val="32"/>
          <w:szCs w:val="32"/>
        </w:rPr>
        <w:t>实施统一招聘。</w:t>
      </w:r>
      <w:r>
        <w:rPr>
          <w:rFonts w:ascii="Times New Roman" w:eastAsia="方正仿宋_GBK" w:hAnsi="Times New Roman"/>
          <w:sz w:val="32"/>
          <w:szCs w:val="32"/>
        </w:rPr>
        <w:t>省组织</w:t>
      </w:r>
      <w:r>
        <w:rPr>
          <w:rFonts w:ascii="Times New Roman" w:eastAsia="方正仿宋_GBK" w:hAnsi="Times New Roman" w:hint="eastAsia"/>
          <w:sz w:val="32"/>
          <w:szCs w:val="32"/>
        </w:rPr>
        <w:t>面向</w:t>
      </w:r>
      <w:r>
        <w:rPr>
          <w:rFonts w:ascii="Times New Roman" w:eastAsia="方正仿宋_GBK" w:hAnsi="Times New Roman"/>
          <w:sz w:val="32"/>
          <w:szCs w:val="32"/>
        </w:rPr>
        <w:t>全国的基层卫生人才招聘活动，进一步放宽户籍、年龄等限制条件</w:t>
      </w:r>
      <w:r>
        <w:rPr>
          <w:rFonts w:ascii="Times New Roman" w:eastAsia="方正仿宋_GBK" w:hAnsi="Times New Roman" w:hint="eastAsia"/>
          <w:sz w:val="32"/>
          <w:szCs w:val="32"/>
        </w:rPr>
        <w:t>。各地结合实际按年度核定统一招聘需求，</w:t>
      </w:r>
      <w:r>
        <w:rPr>
          <w:rFonts w:ascii="Times New Roman" w:eastAsia="方正仿宋_GBK" w:hAnsi="Times New Roman"/>
          <w:sz w:val="32"/>
          <w:szCs w:val="32"/>
        </w:rPr>
        <w:t>优先考虑经济薄弱地区、医疗人才急缺县（市、区）的实际需求</w:t>
      </w:r>
      <w:r>
        <w:rPr>
          <w:rFonts w:ascii="Times New Roman" w:eastAsia="方正仿宋_GBK" w:hAnsi="Times New Roman" w:hint="eastAsia"/>
          <w:sz w:val="32"/>
          <w:szCs w:val="32"/>
        </w:rPr>
        <w:t>。</w:t>
      </w:r>
      <w:r>
        <w:rPr>
          <w:rFonts w:ascii="Times New Roman" w:eastAsia="方正仿宋_GBK" w:hAnsi="Times New Roman"/>
          <w:sz w:val="32"/>
          <w:szCs w:val="32"/>
        </w:rPr>
        <w:t>采取校园招聘等形式吸引优秀</w:t>
      </w:r>
      <w:r>
        <w:rPr>
          <w:rFonts w:ascii="Times New Roman" w:eastAsia="方正仿宋_GBK" w:hAnsi="Times New Roman" w:hint="eastAsia"/>
          <w:sz w:val="32"/>
          <w:szCs w:val="32"/>
        </w:rPr>
        <w:t>卫生</w:t>
      </w:r>
      <w:r>
        <w:rPr>
          <w:rFonts w:ascii="Times New Roman" w:eastAsia="方正仿宋_GBK" w:hAnsi="Times New Roman"/>
          <w:sz w:val="32"/>
          <w:szCs w:val="32"/>
        </w:rPr>
        <w:t>人才到</w:t>
      </w:r>
      <w:r>
        <w:rPr>
          <w:rFonts w:ascii="Times New Roman" w:eastAsia="方正仿宋_GBK" w:hAnsi="Times New Roman" w:hint="eastAsia"/>
          <w:sz w:val="32"/>
          <w:szCs w:val="32"/>
        </w:rPr>
        <w:t>基层医疗卫生机构</w:t>
      </w:r>
      <w:r>
        <w:rPr>
          <w:rFonts w:ascii="Times New Roman" w:eastAsia="方正仿宋_GBK" w:hAnsi="Times New Roman"/>
          <w:sz w:val="32"/>
          <w:szCs w:val="32"/>
        </w:rPr>
        <w:t>工作。以高校毕业生为</w:t>
      </w:r>
      <w:r>
        <w:rPr>
          <w:rFonts w:ascii="Times New Roman" w:eastAsia="方正仿宋_GBK" w:hAnsi="Times New Roman" w:hint="eastAsia"/>
          <w:sz w:val="32"/>
          <w:szCs w:val="32"/>
        </w:rPr>
        <w:t>招聘</w:t>
      </w:r>
      <w:r>
        <w:rPr>
          <w:rFonts w:ascii="Times New Roman" w:eastAsia="方正仿宋_GBK" w:hAnsi="Times New Roman"/>
          <w:sz w:val="32"/>
          <w:szCs w:val="32"/>
        </w:rPr>
        <w:t>重点，组织基层卫生单位参加各类人才招聘会。</w:t>
      </w:r>
      <w:r>
        <w:rPr>
          <w:rFonts w:ascii="Times New Roman" w:eastAsia="方正仿宋_GBK" w:hAnsi="Times New Roman" w:hint="eastAsia"/>
          <w:sz w:val="32"/>
          <w:szCs w:val="32"/>
        </w:rPr>
        <w:t>鼓励各地实施学费代偿办法招聘全日制医学专业毕业生。（</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w:t>
      </w:r>
      <w:r>
        <w:rPr>
          <w:rFonts w:ascii="方正黑体_GBK" w:eastAsia="方正黑体_GBK" w:hAnsi="Times New Roman" w:hint="eastAsia"/>
          <w:sz w:val="32"/>
          <w:szCs w:val="32"/>
        </w:rPr>
        <w:t>会</w:t>
      </w:r>
      <w:r>
        <w:rPr>
          <w:rFonts w:ascii="方正黑体_GBK" w:eastAsia="方正黑体_GBK" w:hAnsi="Times New Roman"/>
          <w:sz w:val="32"/>
          <w:szCs w:val="32"/>
        </w:rPr>
        <w:t>保障厅</w:t>
      </w:r>
      <w:r>
        <w:rPr>
          <w:rFonts w:ascii="方正黑体_GBK" w:eastAsia="方正黑体_GBK" w:hAnsi="Times New Roman" w:hint="eastAsia"/>
          <w:sz w:val="32"/>
          <w:szCs w:val="32"/>
        </w:rPr>
        <w:t>、省教育厅、省</w:t>
      </w:r>
      <w:r>
        <w:rPr>
          <w:rFonts w:ascii="方正黑体_GBK" w:eastAsia="方正黑体_GBK" w:hAnsi="Times New Roman"/>
          <w:sz w:val="32"/>
          <w:szCs w:val="32"/>
        </w:rPr>
        <w:t>财政厅</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pacing w:line="590" w:lineRule="exact"/>
        <w:ind w:firstLineChars="200" w:firstLine="640"/>
        <w:rPr>
          <w:rFonts w:ascii="方正黑体_GBK" w:eastAsia="方正黑体_GBK" w:hAnsi="Times New Roman"/>
          <w:sz w:val="32"/>
          <w:szCs w:val="32"/>
        </w:rPr>
      </w:pPr>
      <w:r>
        <w:rPr>
          <w:rFonts w:ascii="Times New Roman" w:eastAsia="方正楷体_GBK" w:hAnsi="Times New Roman"/>
          <w:sz w:val="32"/>
          <w:szCs w:val="32"/>
        </w:rPr>
        <w:t>4</w:t>
      </w:r>
      <w:r>
        <w:rPr>
          <w:rFonts w:ascii="Times New Roman" w:eastAsia="方正楷体_GBK" w:hAnsi="Times New Roman" w:hint="eastAsia"/>
          <w:sz w:val="32"/>
          <w:szCs w:val="32"/>
        </w:rPr>
        <w:t>、优</w:t>
      </w:r>
      <w:r>
        <w:rPr>
          <w:rFonts w:ascii="Times New Roman" w:eastAsia="方正楷体_GBK" w:hAnsi="Times New Roman"/>
          <w:sz w:val="32"/>
          <w:szCs w:val="32"/>
        </w:rPr>
        <w:t>化招聘程序。</w:t>
      </w:r>
      <w:r>
        <w:rPr>
          <w:rFonts w:ascii="Times New Roman" w:eastAsia="仿宋_GB2312" w:hAnsi="Times New Roman"/>
          <w:sz w:val="32"/>
          <w:szCs w:val="32"/>
        </w:rPr>
        <w:t>建立全省基层卫生人员公开招考统一笔试制度，根据具体专业分类考试，减少笔试次数</w:t>
      </w:r>
      <w:r>
        <w:rPr>
          <w:rFonts w:ascii="Times New Roman" w:eastAsia="仿宋_GB2312" w:hAnsi="Times New Roman" w:hint="eastAsia"/>
          <w:sz w:val="32"/>
          <w:szCs w:val="32"/>
        </w:rPr>
        <w:t>，减免</w:t>
      </w:r>
      <w:r>
        <w:rPr>
          <w:rFonts w:ascii="Times New Roman" w:eastAsia="仿宋_GB2312" w:hAnsi="Times New Roman"/>
          <w:sz w:val="32"/>
          <w:szCs w:val="32"/>
        </w:rPr>
        <w:t>考试费用，</w:t>
      </w:r>
      <w:r>
        <w:rPr>
          <w:rFonts w:ascii="Times New Roman" w:eastAsia="仿宋_GB2312" w:hAnsi="Times New Roman" w:hint="eastAsia"/>
          <w:sz w:val="32"/>
          <w:szCs w:val="32"/>
        </w:rPr>
        <w:t>探索</w:t>
      </w:r>
      <w:r>
        <w:rPr>
          <w:rFonts w:ascii="Times New Roman" w:eastAsia="仿宋_GB2312" w:hAnsi="Times New Roman"/>
          <w:sz w:val="32"/>
          <w:szCs w:val="32"/>
        </w:rPr>
        <w:t>全省统一笔试成绩在当年内全省有效</w:t>
      </w:r>
      <w:r>
        <w:rPr>
          <w:rFonts w:ascii="Times New Roman" w:eastAsia="仿宋_GB2312" w:hAnsi="Times New Roman" w:hint="eastAsia"/>
          <w:sz w:val="32"/>
          <w:szCs w:val="32"/>
        </w:rPr>
        <w:t>。在</w:t>
      </w:r>
      <w:r>
        <w:rPr>
          <w:rFonts w:ascii="Times New Roman" w:eastAsia="仿宋_GB2312" w:hAnsi="Times New Roman"/>
          <w:sz w:val="32"/>
          <w:szCs w:val="32"/>
        </w:rPr>
        <w:t>符合招聘条件的应聘人员中</w:t>
      </w:r>
      <w:r>
        <w:rPr>
          <w:rFonts w:ascii="Times New Roman" w:eastAsia="仿宋_GB2312" w:hAnsi="Times New Roman" w:hint="eastAsia"/>
          <w:sz w:val="32"/>
          <w:szCs w:val="32"/>
        </w:rPr>
        <w:t>，各</w:t>
      </w:r>
      <w:r>
        <w:rPr>
          <w:rFonts w:ascii="Times New Roman" w:eastAsia="仿宋_GB2312" w:hAnsi="Times New Roman"/>
          <w:sz w:val="32"/>
          <w:szCs w:val="32"/>
        </w:rPr>
        <w:t>地可</w:t>
      </w:r>
      <w:r>
        <w:rPr>
          <w:rFonts w:ascii="Times New Roman" w:eastAsia="仿宋_GB2312" w:hAnsi="Times New Roman" w:hint="eastAsia"/>
          <w:sz w:val="32"/>
          <w:szCs w:val="32"/>
        </w:rPr>
        <w:t>不</w:t>
      </w:r>
      <w:r>
        <w:rPr>
          <w:rFonts w:ascii="Times New Roman" w:eastAsia="仿宋_GB2312" w:hAnsi="Times New Roman"/>
          <w:sz w:val="32"/>
          <w:szCs w:val="32"/>
        </w:rPr>
        <w:t>再另行组织</w:t>
      </w:r>
      <w:r>
        <w:rPr>
          <w:rFonts w:ascii="Times New Roman" w:eastAsia="仿宋_GB2312" w:hAnsi="Times New Roman" w:hint="eastAsia"/>
          <w:sz w:val="32"/>
          <w:szCs w:val="32"/>
        </w:rPr>
        <w:t>笔试，直接</w:t>
      </w:r>
      <w:r>
        <w:rPr>
          <w:rFonts w:ascii="Times New Roman" w:eastAsia="仿宋_GB2312" w:hAnsi="Times New Roman"/>
          <w:sz w:val="32"/>
          <w:szCs w:val="32"/>
        </w:rPr>
        <w:t>根据全省统一笔试成绩确定参加面试人数</w:t>
      </w:r>
      <w:r>
        <w:rPr>
          <w:rFonts w:ascii="Times New Roman" w:eastAsia="仿宋_GB2312" w:hAnsi="Times New Roman" w:hint="eastAsia"/>
          <w:sz w:val="32"/>
          <w:szCs w:val="32"/>
        </w:rPr>
        <w:t>。</w:t>
      </w:r>
      <w:r>
        <w:rPr>
          <w:rFonts w:ascii="Times New Roman" w:eastAsia="仿宋_GB2312" w:hAnsi="Times New Roman"/>
          <w:sz w:val="32"/>
          <w:szCs w:val="32"/>
        </w:rPr>
        <w:t>在保证卫生执业准入要求的</w:t>
      </w:r>
      <w:r>
        <w:rPr>
          <w:rFonts w:ascii="Times New Roman" w:eastAsia="方正仿宋_GBK" w:hAnsi="Times New Roman"/>
          <w:sz w:val="32"/>
          <w:szCs w:val="32"/>
        </w:rPr>
        <w:t>前提下，放宽报名条件，可不设开考比例；招聘</w:t>
      </w:r>
      <w:r>
        <w:rPr>
          <w:rFonts w:ascii="Times New Roman" w:eastAsia="方正仿宋_GBK" w:hAnsi="Times New Roman"/>
          <w:sz w:val="32"/>
          <w:szCs w:val="32"/>
        </w:rPr>
        <w:lastRenderedPageBreak/>
        <w:t>全科、妇产、儿科、公卫、中医</w:t>
      </w:r>
      <w:r>
        <w:rPr>
          <w:rFonts w:ascii="Times New Roman" w:eastAsia="方正仿宋_GBK" w:hAnsi="Times New Roman" w:hint="eastAsia"/>
          <w:sz w:val="32"/>
          <w:szCs w:val="32"/>
        </w:rPr>
        <w:t>、康复、精神</w:t>
      </w:r>
      <w:r>
        <w:rPr>
          <w:rFonts w:ascii="Times New Roman" w:eastAsia="方正仿宋_GBK" w:hAnsi="Times New Roman"/>
          <w:sz w:val="32"/>
          <w:szCs w:val="32"/>
        </w:rPr>
        <w:t>等紧缺专业的，可以简化招聘程序，不经过笔试，采取面试、校园招聘、现场考核等方式直接考察，</w:t>
      </w:r>
      <w:r>
        <w:rPr>
          <w:rFonts w:ascii="Times New Roman" w:eastAsia="方正仿宋_GBK" w:hAnsi="Times New Roman" w:hint="eastAsia"/>
          <w:sz w:val="32"/>
          <w:szCs w:val="32"/>
        </w:rPr>
        <w:t>确</w:t>
      </w:r>
      <w:r>
        <w:rPr>
          <w:rFonts w:ascii="Times New Roman" w:eastAsia="方正仿宋_GBK" w:hAnsi="Times New Roman"/>
          <w:sz w:val="32"/>
          <w:szCs w:val="32"/>
        </w:rPr>
        <w:t>定</w:t>
      </w:r>
      <w:r>
        <w:rPr>
          <w:rFonts w:ascii="Times New Roman" w:eastAsia="方正仿宋_GBK" w:hAnsi="Times New Roman" w:hint="eastAsia"/>
          <w:sz w:val="32"/>
          <w:szCs w:val="32"/>
        </w:rPr>
        <w:t>体</w:t>
      </w:r>
      <w:r>
        <w:rPr>
          <w:rFonts w:ascii="Times New Roman" w:eastAsia="方正仿宋_GBK" w:hAnsi="Times New Roman"/>
          <w:sz w:val="32"/>
          <w:szCs w:val="32"/>
        </w:rPr>
        <w:t>检人</w:t>
      </w:r>
      <w:r>
        <w:rPr>
          <w:rFonts w:ascii="Times New Roman" w:eastAsia="方正仿宋_GBK" w:hAnsi="Times New Roman" w:hint="eastAsia"/>
          <w:sz w:val="32"/>
          <w:szCs w:val="32"/>
        </w:rPr>
        <w:t>选</w:t>
      </w:r>
      <w:r>
        <w:rPr>
          <w:rFonts w:ascii="Times New Roman" w:eastAsia="方正仿宋_GBK" w:hAnsi="Times New Roman"/>
          <w:sz w:val="32"/>
          <w:szCs w:val="32"/>
        </w:rPr>
        <w:t>。建立引进人才绿色通道。</w:t>
      </w:r>
      <w:r>
        <w:rPr>
          <w:rFonts w:ascii="Times New Roman" w:eastAsia="仿宋_GB2312" w:hAnsi="Times New Roman"/>
          <w:sz w:val="32"/>
          <w:szCs w:val="32"/>
        </w:rPr>
        <w:t>依托各级公共就业和人才服务机构、高校毕业生就业服务机构，做好岗位需求信息发布、政策导航等服务工作。</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w:t>
      </w:r>
      <w:r>
        <w:rPr>
          <w:rFonts w:ascii="方正黑体_GBK" w:eastAsia="方正黑体_GBK" w:hAnsi="Times New Roman" w:hint="eastAsia"/>
          <w:sz w:val="32"/>
          <w:szCs w:val="32"/>
        </w:rPr>
        <w:t>会</w:t>
      </w:r>
      <w:r>
        <w:rPr>
          <w:rFonts w:ascii="方正黑体_GBK" w:eastAsia="方正黑体_GBK" w:hAnsi="Times New Roman"/>
          <w:sz w:val="32"/>
          <w:szCs w:val="32"/>
        </w:rPr>
        <w:t>保障厅</w:t>
      </w:r>
      <w:r>
        <w:rPr>
          <w:rFonts w:ascii="方正黑体_GBK" w:eastAsia="方正黑体_GBK" w:hAnsi="Times New Roman" w:hint="eastAsia"/>
          <w:sz w:val="32"/>
          <w:szCs w:val="32"/>
        </w:rPr>
        <w:t>、省教育厅、省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方正楷体_GBK" w:eastAsia="方正楷体_GBK" w:hAnsi="宋体"/>
          <w:sz w:val="32"/>
          <w:szCs w:val="32"/>
        </w:rPr>
      </w:pPr>
      <w:r>
        <w:rPr>
          <w:rFonts w:ascii="方正楷体_GBK" w:eastAsia="方正楷体_GBK" w:hAnsi="宋体" w:hint="eastAsia"/>
          <w:sz w:val="32"/>
          <w:szCs w:val="32"/>
        </w:rPr>
        <w:t>（二）加强基层卫生人才培养</w:t>
      </w:r>
    </w:p>
    <w:p w:rsidR="00A02CDD" w:rsidRPr="003E5B50" w:rsidRDefault="00A02CDD" w:rsidP="00A02CDD">
      <w:pPr>
        <w:autoSpaceDE w:val="0"/>
        <w:autoSpaceDN w:val="0"/>
        <w:adjustRightInd w:val="0"/>
        <w:ind w:left="200" w:firstLineChars="200" w:firstLine="640"/>
        <w:rPr>
          <w:rFonts w:ascii="方正黑体_GBK" w:eastAsia="方正黑体_GBK" w:hAnsi="Times New Roman"/>
          <w:sz w:val="32"/>
          <w:szCs w:val="32"/>
        </w:rPr>
      </w:pPr>
      <w:r w:rsidRPr="003E5B50">
        <w:rPr>
          <w:rFonts w:ascii="方正楷体_GBK" w:eastAsia="方正楷体_GBK" w:hAnsi="方正楷体_GBK" w:cs="方正楷体_GBK" w:hint="eastAsia"/>
          <w:sz w:val="32"/>
          <w:szCs w:val="32"/>
        </w:rPr>
        <w:t>5、加强农村卫生人才定向培养。</w:t>
      </w:r>
      <w:r>
        <w:rPr>
          <w:rFonts w:ascii="方正仿宋_GBK" w:eastAsia="方正仿宋_GBK" w:cs="宋体" w:hint="eastAsia"/>
          <w:color w:val="000000"/>
          <w:kern w:val="0"/>
          <w:sz w:val="32"/>
          <w:szCs w:val="32"/>
          <w:lang w:val="zh-CN"/>
        </w:rPr>
        <w:t>动态调整农村订单定向医学生培养规模，鼓励有条件的医学</w:t>
      </w:r>
      <w:proofErr w:type="gramStart"/>
      <w:r>
        <w:rPr>
          <w:rFonts w:ascii="方正仿宋_GBK" w:eastAsia="方正仿宋_GBK" w:cs="宋体" w:hint="eastAsia"/>
          <w:color w:val="000000"/>
          <w:kern w:val="0"/>
          <w:sz w:val="32"/>
          <w:szCs w:val="32"/>
          <w:lang w:val="zh-CN"/>
        </w:rPr>
        <w:t>类独立</w:t>
      </w:r>
      <w:proofErr w:type="gramEnd"/>
      <w:r>
        <w:rPr>
          <w:rFonts w:ascii="方正仿宋_GBK" w:eastAsia="方正仿宋_GBK" w:cs="宋体" w:hint="eastAsia"/>
          <w:color w:val="000000"/>
          <w:kern w:val="0"/>
          <w:sz w:val="32"/>
          <w:szCs w:val="32"/>
          <w:lang w:val="zh-CN"/>
        </w:rPr>
        <w:t>学院和高职院校增加培养计划。加大省级财政对农村订单定向医学生免费培养的支持力度，重点支持薄弱地区免费订单定向培养农村卫生人才，减免定向医学生学杂费，并给予一定生活补助。鼓励支持市县两级政府通过设立相应的专项补助经费、增加编制计划，满足本地基层卫生人才订单定向培养需求。强化学校教学质量评估，将定向医学生在校期间学业测试成绩、综合表现等列入</w:t>
      </w:r>
      <w:proofErr w:type="gramStart"/>
      <w:r>
        <w:rPr>
          <w:rFonts w:ascii="方正仿宋_GBK" w:eastAsia="方正仿宋_GBK" w:cs="宋体" w:hint="eastAsia"/>
          <w:color w:val="000000"/>
          <w:kern w:val="0"/>
          <w:sz w:val="32"/>
          <w:szCs w:val="32"/>
          <w:lang w:val="zh-CN"/>
        </w:rPr>
        <w:t>入</w:t>
      </w:r>
      <w:proofErr w:type="gramEnd"/>
      <w:r>
        <w:rPr>
          <w:rFonts w:ascii="方正仿宋_GBK" w:eastAsia="方正仿宋_GBK" w:cs="宋体" w:hint="eastAsia"/>
          <w:color w:val="000000"/>
          <w:kern w:val="0"/>
          <w:sz w:val="32"/>
          <w:szCs w:val="32"/>
          <w:lang w:val="zh-CN"/>
        </w:rPr>
        <w:t>职定编的参考依据。</w:t>
      </w:r>
      <w:r w:rsidRPr="003E5B50">
        <w:rPr>
          <w:rFonts w:ascii="方正黑体_GBK" w:eastAsia="方正黑体_GBK" w:hAnsi="Times New Roman" w:hint="eastAsia"/>
          <w:sz w:val="32"/>
          <w:szCs w:val="32"/>
        </w:rPr>
        <w:t>（省教育厅、省卫生健康委、省财政厅、省中医药管理局负责）</w:t>
      </w:r>
    </w:p>
    <w:p w:rsidR="00A02CDD" w:rsidRPr="003E5B50" w:rsidRDefault="00A02CDD" w:rsidP="00A02CDD">
      <w:pPr>
        <w:autoSpaceDE w:val="0"/>
        <w:autoSpaceDN w:val="0"/>
        <w:adjustRightInd w:val="0"/>
        <w:ind w:left="200" w:firstLineChars="200" w:firstLine="640"/>
        <w:rPr>
          <w:rFonts w:ascii="方正黑体_GBK" w:eastAsia="方正黑体_GBK" w:hAnsi="Times New Roman" w:hint="eastAsia"/>
          <w:sz w:val="32"/>
          <w:szCs w:val="32"/>
        </w:rPr>
      </w:pPr>
      <w:r w:rsidRPr="003E5B50">
        <w:rPr>
          <w:rFonts w:ascii="方正楷体_GBK" w:eastAsia="方正楷体_GBK" w:hAnsi="方正楷体_GBK" w:cs="方正楷体_GBK" w:hint="eastAsia"/>
          <w:sz w:val="32"/>
          <w:szCs w:val="32"/>
        </w:rPr>
        <w:t>6、加强城市社区紧缺卫生人才培养。</w:t>
      </w:r>
      <w:r>
        <w:rPr>
          <w:rFonts w:ascii="方正仿宋_GBK" w:eastAsia="方正仿宋_GBK" w:cs="宋体" w:hint="eastAsia"/>
          <w:color w:val="000000"/>
          <w:kern w:val="0"/>
          <w:sz w:val="32"/>
          <w:szCs w:val="32"/>
          <w:lang w:val="zh-CN"/>
        </w:rPr>
        <w:t>支持符合办学条件的医学类本科和高职院校根据基层需要合理规划专业设置、调整培养计划；支持卫生类高职院校开设护理、康复、急救等紧缺专业，为城市社区医疗卫生机构提供实用型和</w:t>
      </w:r>
      <w:r>
        <w:rPr>
          <w:rFonts w:ascii="方正仿宋_GBK" w:eastAsia="方正仿宋_GBK" w:cs="宋体" w:hint="eastAsia"/>
          <w:color w:val="000000"/>
          <w:kern w:val="0"/>
          <w:sz w:val="32"/>
          <w:szCs w:val="32"/>
          <w:lang w:val="zh-CN"/>
        </w:rPr>
        <w:lastRenderedPageBreak/>
        <w:t>紧缺专业卫生人才。</w:t>
      </w:r>
      <w:r w:rsidRPr="003E5B50">
        <w:rPr>
          <w:rFonts w:ascii="方正黑体_GBK" w:eastAsia="方正黑体_GBK" w:hAnsi="Times New Roman" w:hint="eastAsia"/>
          <w:sz w:val="32"/>
          <w:szCs w:val="32"/>
        </w:rPr>
        <w:t>（省教育厅、省卫生健康委、省财政厅、省中医药管理局负责）</w:t>
      </w:r>
    </w:p>
    <w:p w:rsidR="00A02CDD" w:rsidRDefault="00A02CDD" w:rsidP="00A02CDD">
      <w:pPr>
        <w:spacing w:line="590" w:lineRule="exact"/>
        <w:ind w:firstLineChars="200" w:firstLine="640"/>
        <w:rPr>
          <w:rFonts w:ascii="方正仿宋_GBK" w:eastAsia="方正仿宋_GBK" w:hAnsi="方正仿宋_GBK"/>
          <w:sz w:val="32"/>
          <w:szCs w:val="32"/>
        </w:rPr>
      </w:pPr>
      <w:r>
        <w:rPr>
          <w:rFonts w:ascii="方正楷体_GBK" w:eastAsia="方正楷体_GBK" w:hAnsi="方正楷体_GBK" w:cs="方正楷体_GBK"/>
          <w:sz w:val="32"/>
          <w:szCs w:val="32"/>
        </w:rPr>
        <w:t>7</w:t>
      </w:r>
      <w:r>
        <w:rPr>
          <w:rFonts w:ascii="方正楷体_GBK" w:eastAsia="方正楷体_GBK" w:hAnsi="方正楷体_GBK" w:cs="方正楷体_GBK" w:hint="eastAsia"/>
          <w:sz w:val="32"/>
          <w:szCs w:val="32"/>
        </w:rPr>
        <w:t>、加强毕业后教育培养。</w:t>
      </w:r>
      <w:r>
        <w:rPr>
          <w:rFonts w:ascii="方正仿宋_GBK" w:eastAsia="方正仿宋_GBK" w:hAnsi="方正仿宋_GBK" w:cs="方正仿宋_GBK" w:hint="eastAsia"/>
          <w:sz w:val="32"/>
          <w:szCs w:val="32"/>
        </w:rPr>
        <w:t>探索符合基层实际的全科医生培养模式，将临床医学类农村订单定向本科毕业生全部纳入全科医师规范化培训、高职（专科）毕业生全部纳入助理全科医生规范化培训；选择</w:t>
      </w:r>
      <w:r>
        <w:rPr>
          <w:rFonts w:ascii="方正仿宋_GBK" w:eastAsia="方正仿宋_GBK" w:hAnsi="方正仿宋_GBK" w:cs="方正仿宋_GBK"/>
          <w:sz w:val="32"/>
          <w:szCs w:val="32"/>
        </w:rPr>
        <w:t>1</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2</w:t>
      </w:r>
      <w:r>
        <w:rPr>
          <w:rFonts w:ascii="方正仿宋_GBK" w:eastAsia="方正仿宋_GBK" w:hAnsi="方正仿宋_GBK" w:cs="方正仿宋_GBK" w:hint="eastAsia"/>
          <w:sz w:val="32"/>
          <w:szCs w:val="32"/>
        </w:rPr>
        <w:t>个有条件的设区市及全科培训基地开展弹性培养制度试点，逐步扩大未确定单位的临床医学专业毕业生在全科医生规范化培训中的比例。鼓励基层医疗卫生机构符合转岗条件的临床医生参加全科专业转岗培训。大力开展紧缺专业住院医师规范化培训，将紧缺专业招生完成情况与培养质量纳入培训基地年度综合评估内容。加大对全科医生等基层骨干医师的急救、麻醉</w:t>
      </w:r>
      <w:proofErr w:type="gramStart"/>
      <w:r>
        <w:rPr>
          <w:rFonts w:ascii="方正仿宋_GBK" w:eastAsia="方正仿宋_GBK" w:hAnsi="方正仿宋_GBK" w:cs="方正仿宋_GBK" w:hint="eastAsia"/>
          <w:sz w:val="32"/>
          <w:szCs w:val="32"/>
        </w:rPr>
        <w:t>和公卫等</w:t>
      </w:r>
      <w:proofErr w:type="gramEnd"/>
      <w:r>
        <w:rPr>
          <w:rFonts w:ascii="方正仿宋_GBK" w:eastAsia="方正仿宋_GBK" w:hAnsi="方正仿宋_GBK" w:cs="方正仿宋_GBK" w:hint="eastAsia"/>
          <w:sz w:val="32"/>
          <w:szCs w:val="32"/>
        </w:rPr>
        <w:t>知识培训；采取师承等方式加强基层中医药人才培养；组织</w:t>
      </w:r>
      <w:r>
        <w:rPr>
          <w:rFonts w:ascii="方正仿宋_GBK" w:eastAsia="方正仿宋_GBK" w:hAnsi="方正仿宋_GBK" w:cs="方正仿宋_GBK"/>
          <w:sz w:val="32"/>
          <w:szCs w:val="32"/>
        </w:rPr>
        <w:t>开展基层医疗</w:t>
      </w:r>
      <w:r>
        <w:rPr>
          <w:rFonts w:ascii="方正仿宋_GBK" w:eastAsia="方正仿宋_GBK" w:hAnsi="方正仿宋_GBK" w:cs="方正仿宋_GBK" w:hint="eastAsia"/>
          <w:sz w:val="32"/>
          <w:szCs w:val="32"/>
        </w:rPr>
        <w:t>卫生</w:t>
      </w:r>
      <w:r>
        <w:rPr>
          <w:rFonts w:ascii="方正仿宋_GBK" w:eastAsia="方正仿宋_GBK" w:hAnsi="方正仿宋_GBK" w:cs="方正仿宋_GBK"/>
          <w:sz w:val="32"/>
          <w:szCs w:val="32"/>
        </w:rPr>
        <w:t>机构精神</w:t>
      </w:r>
      <w:r>
        <w:rPr>
          <w:rFonts w:ascii="方正仿宋_GBK" w:eastAsia="方正仿宋_GBK" w:hAnsi="方正仿宋_GBK" w:cs="方正仿宋_GBK" w:hint="eastAsia"/>
          <w:sz w:val="32"/>
          <w:szCs w:val="32"/>
        </w:rPr>
        <w:t>科</w:t>
      </w:r>
      <w:r>
        <w:rPr>
          <w:rFonts w:ascii="方正仿宋_GBK" w:eastAsia="方正仿宋_GBK" w:hAnsi="方正仿宋_GBK" w:cs="方正仿宋_GBK"/>
          <w:sz w:val="32"/>
          <w:szCs w:val="32"/>
        </w:rPr>
        <w:t>医师转岗培训</w:t>
      </w:r>
      <w:r>
        <w:rPr>
          <w:rFonts w:ascii="方正仿宋_GBK" w:eastAsia="方正仿宋_GBK" w:hAnsi="方正仿宋_GBK" w:cs="方正仿宋_GBK" w:hint="eastAsia"/>
          <w:sz w:val="32"/>
          <w:szCs w:val="32"/>
        </w:rPr>
        <w:t>。鼓励农村基层医疗卫生机构在岗医师培训后增加注册</w:t>
      </w:r>
      <w:r>
        <w:rPr>
          <w:rFonts w:ascii="方正仿宋_GBK" w:eastAsia="方正仿宋_GBK" w:hAnsi="方正仿宋_GBK" w:cs="方正仿宋_GBK"/>
          <w:sz w:val="32"/>
          <w:szCs w:val="32"/>
        </w:rPr>
        <w:t>1</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2</w:t>
      </w:r>
      <w:r>
        <w:rPr>
          <w:rFonts w:ascii="方正仿宋_GBK" w:eastAsia="方正仿宋_GBK" w:hAnsi="方正仿宋_GBK" w:cs="方正仿宋_GBK" w:hint="eastAsia"/>
          <w:sz w:val="32"/>
          <w:szCs w:val="32"/>
        </w:rPr>
        <w:t>个紧缺专业执业范围。</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、省教育厅、省</w:t>
      </w:r>
      <w:r>
        <w:rPr>
          <w:rFonts w:ascii="方正黑体_GBK" w:eastAsia="方正黑体_GBK" w:hAnsi="Times New Roman"/>
          <w:sz w:val="32"/>
          <w:szCs w:val="32"/>
        </w:rPr>
        <w:t>财政厅</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pacing w:line="590" w:lineRule="exact"/>
        <w:ind w:firstLine="630"/>
        <w:rPr>
          <w:rFonts w:ascii="方正楷体_GBK" w:eastAsia="方正楷体_GBK" w:hAnsi="方正楷体_GBK"/>
          <w:sz w:val="32"/>
          <w:szCs w:val="32"/>
        </w:rPr>
      </w:pPr>
      <w:r>
        <w:rPr>
          <w:rFonts w:ascii="方正楷体_GBK" w:eastAsia="方正楷体_GBK" w:hAnsi="方正楷体_GBK" w:cs="方正楷体_GBK"/>
          <w:sz w:val="32"/>
          <w:szCs w:val="32"/>
        </w:rPr>
        <w:t>8</w:t>
      </w:r>
      <w:r>
        <w:rPr>
          <w:rFonts w:ascii="方正楷体_GBK" w:eastAsia="方正楷体_GBK" w:hAnsi="方正楷体_GBK" w:cs="方正楷体_GBK" w:hint="eastAsia"/>
          <w:sz w:val="32"/>
          <w:szCs w:val="32"/>
        </w:rPr>
        <w:t>、加强岗位知识技能培训</w:t>
      </w:r>
      <w:r>
        <w:rPr>
          <w:rFonts w:ascii="方正楷体_GBK" w:eastAsia="方正楷体_GBK" w:hAnsi="宋体" w:cs="方正楷体_GBK" w:hint="eastAsia"/>
          <w:sz w:val="32"/>
          <w:szCs w:val="32"/>
        </w:rPr>
        <w:t>。</w:t>
      </w:r>
      <w:r>
        <w:rPr>
          <w:rFonts w:ascii="方正仿宋_GBK" w:eastAsia="方正仿宋_GBK" w:hAnsi="方正仿宋_GBK" w:cs="方正仿宋_GBK" w:hint="eastAsia"/>
          <w:sz w:val="32"/>
          <w:szCs w:val="32"/>
        </w:rPr>
        <w:t>建</w:t>
      </w:r>
      <w:r>
        <w:rPr>
          <w:rFonts w:ascii="Times New Roman" w:eastAsia="方正仿宋_GBK" w:hAnsi="Times New Roman" w:hint="eastAsia"/>
          <w:sz w:val="32"/>
          <w:szCs w:val="32"/>
        </w:rPr>
        <w:t>立健全岗位知识技能培训制度，以基层骨干医师务实进修和乡村医生常见病诊疗等基础知识培训为重点，加强基层卫生人员岗位胜任力培训。加快省级远程医学教育网络建设，</w:t>
      </w:r>
      <w:r>
        <w:rPr>
          <w:rFonts w:ascii="方正仿宋_GBK" w:eastAsia="方正仿宋_GBK" w:hAnsi="方正仿宋_GBK" w:cs="方正仿宋_GBK" w:hint="eastAsia"/>
          <w:sz w:val="32"/>
          <w:szCs w:val="32"/>
        </w:rPr>
        <w:t>建设一批省级在线开放课程、教学案例和技能操作实训题库，将远程教育与基层卫生人员岗位培训相结合。对基层在岗卫生技术人员进行中医药知识</w:t>
      </w:r>
      <w:r>
        <w:rPr>
          <w:rFonts w:ascii="方正仿宋_GBK" w:eastAsia="方正仿宋_GBK" w:hAnsi="方正仿宋_GBK" w:cs="方正仿宋_GBK" w:hint="eastAsia"/>
          <w:sz w:val="32"/>
          <w:szCs w:val="32"/>
        </w:rPr>
        <w:lastRenderedPageBreak/>
        <w:t>与技能轮训。以</w:t>
      </w:r>
      <w:r>
        <w:rPr>
          <w:rFonts w:ascii="方正仿宋_GBK" w:eastAsia="方正仿宋_GBK" w:hAnsi="方正仿宋_GBK" w:cs="方正仿宋_GBK"/>
          <w:sz w:val="32"/>
          <w:szCs w:val="32"/>
        </w:rPr>
        <w:t>县</w:t>
      </w:r>
      <w:r>
        <w:rPr>
          <w:rFonts w:ascii="方正仿宋_GBK" w:eastAsia="方正仿宋_GBK" w:hAnsi="方正仿宋_GBK" w:cs="方正仿宋_GBK" w:hint="eastAsia"/>
          <w:sz w:val="32"/>
          <w:szCs w:val="32"/>
        </w:rPr>
        <w:t>（市、区）为</w:t>
      </w:r>
      <w:r>
        <w:rPr>
          <w:rFonts w:ascii="方正仿宋_GBK" w:eastAsia="方正仿宋_GBK" w:hAnsi="方正仿宋_GBK" w:cs="方正仿宋_GBK"/>
          <w:sz w:val="32"/>
          <w:szCs w:val="32"/>
        </w:rPr>
        <w:t>单位</w:t>
      </w:r>
      <w:r>
        <w:rPr>
          <w:rFonts w:ascii="方正仿宋_GBK" w:eastAsia="方正仿宋_GBK" w:hAnsi="方正仿宋_GBK" w:cs="方正仿宋_GBK" w:hint="eastAsia"/>
          <w:sz w:val="32"/>
          <w:szCs w:val="32"/>
        </w:rPr>
        <w:t>，推</w:t>
      </w:r>
      <w:r>
        <w:rPr>
          <w:rFonts w:ascii="方正仿宋_GBK" w:eastAsia="方正仿宋_GBK" w:hAnsi="方正仿宋_GBK" w:cs="方正仿宋_GBK"/>
          <w:sz w:val="32"/>
          <w:szCs w:val="32"/>
        </w:rPr>
        <w:t>进</w:t>
      </w:r>
      <w:r>
        <w:rPr>
          <w:rFonts w:ascii="方正仿宋_GBK" w:eastAsia="方正仿宋_GBK" w:hAnsi="方正仿宋_GBK" w:cs="方正仿宋_GBK" w:hint="eastAsia"/>
          <w:sz w:val="32"/>
          <w:szCs w:val="32"/>
        </w:rPr>
        <w:t>基层卫生</w:t>
      </w:r>
      <w:r>
        <w:rPr>
          <w:rFonts w:ascii="方正仿宋_GBK" w:eastAsia="方正仿宋_GBK" w:hAnsi="方正仿宋_GBK" w:cs="方正仿宋_GBK"/>
          <w:sz w:val="32"/>
          <w:szCs w:val="32"/>
        </w:rPr>
        <w:t>人员</w:t>
      </w:r>
      <w:r>
        <w:rPr>
          <w:rFonts w:ascii="方正仿宋_GBK" w:eastAsia="方正仿宋_GBK" w:hAnsi="方正仿宋_GBK" w:cs="方正仿宋_GBK" w:hint="eastAsia"/>
          <w:sz w:val="32"/>
          <w:szCs w:val="32"/>
        </w:rPr>
        <w:t>实训基地建设</w:t>
      </w:r>
      <w:r>
        <w:rPr>
          <w:rFonts w:ascii="方正仿宋_GBK" w:eastAsia="方正仿宋_GBK" w:hAnsi="方正仿宋_GBK" w:cs="方正仿宋_GBK"/>
          <w:sz w:val="32"/>
          <w:szCs w:val="32"/>
        </w:rPr>
        <w:t>全覆盖</w:t>
      </w:r>
      <w:r>
        <w:rPr>
          <w:rFonts w:ascii="方正仿宋_GBK" w:eastAsia="方正仿宋_GBK" w:hAnsi="方正仿宋_GBK" w:cs="方正仿宋_GBK" w:hint="eastAsia"/>
          <w:sz w:val="32"/>
          <w:szCs w:val="32"/>
        </w:rPr>
        <w:t>，着力强化基层卫生人员实用技能训练。在卫生类高职院校建立基层卫生人员技能培训实训中心，加强对基层卫生人员实训基地的业务指导。</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财政厅</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napToGrid w:val="0"/>
        <w:spacing w:line="590" w:lineRule="exact"/>
        <w:ind w:firstLine="645"/>
        <w:rPr>
          <w:rFonts w:ascii="方正楷体_GBK" w:eastAsia="方正楷体_GBK" w:hAnsi="宋体"/>
          <w:sz w:val="32"/>
          <w:szCs w:val="32"/>
        </w:rPr>
      </w:pPr>
      <w:r>
        <w:rPr>
          <w:rFonts w:ascii="方正楷体_GBK" w:eastAsia="方正楷体_GBK" w:hAnsi="宋体" w:hint="eastAsia"/>
          <w:sz w:val="32"/>
          <w:szCs w:val="32"/>
        </w:rPr>
        <w:t>（三）推动优秀卫生人才下沉共享</w:t>
      </w:r>
    </w:p>
    <w:p w:rsidR="00A02CDD" w:rsidRPr="001F3CF0" w:rsidRDefault="00A02CDD" w:rsidP="00A02CDD">
      <w:pPr>
        <w:autoSpaceDE w:val="0"/>
        <w:autoSpaceDN w:val="0"/>
        <w:adjustRightInd w:val="0"/>
        <w:ind w:firstLineChars="200" w:firstLine="640"/>
        <w:rPr>
          <w:rFonts w:ascii="方正黑体_GBK" w:eastAsia="方正黑体_GBK" w:hAnsi="Times New Roman"/>
          <w:sz w:val="32"/>
          <w:szCs w:val="32"/>
        </w:rPr>
      </w:pPr>
      <w:r>
        <w:rPr>
          <w:rFonts w:ascii="方正楷体_GBK" w:eastAsia="方正楷体_GBK"/>
          <w:sz w:val="32"/>
          <w:szCs w:val="32"/>
        </w:rPr>
        <w:t>9</w:t>
      </w:r>
      <w:r w:rsidRPr="003340AD">
        <w:rPr>
          <w:rFonts w:ascii="方正楷体_GBK" w:eastAsia="方正楷体_GBK" w:hint="eastAsia"/>
          <w:sz w:val="32"/>
          <w:szCs w:val="32"/>
        </w:rPr>
        <w:t>、推动</w:t>
      </w:r>
      <w:proofErr w:type="gramStart"/>
      <w:r w:rsidRPr="003340AD">
        <w:rPr>
          <w:rFonts w:ascii="方正楷体_GBK" w:eastAsia="方正楷体_GBK" w:hint="eastAsia"/>
          <w:sz w:val="32"/>
          <w:szCs w:val="32"/>
        </w:rPr>
        <w:t>医</w:t>
      </w:r>
      <w:proofErr w:type="gramEnd"/>
      <w:r w:rsidRPr="003340AD">
        <w:rPr>
          <w:rFonts w:ascii="方正楷体_GBK" w:eastAsia="方正楷体_GBK" w:hint="eastAsia"/>
          <w:sz w:val="32"/>
          <w:szCs w:val="32"/>
        </w:rPr>
        <w:t>联体内人才共建共享。</w:t>
      </w:r>
      <w:r>
        <w:rPr>
          <w:rFonts w:ascii="方正仿宋_GBK" w:eastAsia="方正仿宋_GBK" w:cs="宋体" w:hint="eastAsia"/>
          <w:color w:val="000000"/>
          <w:kern w:val="0"/>
          <w:sz w:val="32"/>
          <w:szCs w:val="32"/>
          <w:lang w:val="zh-CN"/>
        </w:rPr>
        <w:t>分区域、分层次组建多种形式的紧密型</w:t>
      </w:r>
      <w:proofErr w:type="gramStart"/>
      <w:r>
        <w:rPr>
          <w:rFonts w:ascii="方正仿宋_GBK" w:eastAsia="方正仿宋_GBK" w:cs="宋体" w:hint="eastAsia"/>
          <w:color w:val="000000"/>
          <w:kern w:val="0"/>
          <w:sz w:val="32"/>
          <w:szCs w:val="32"/>
          <w:lang w:val="zh-CN"/>
        </w:rPr>
        <w:t>医</w:t>
      </w:r>
      <w:proofErr w:type="gramEnd"/>
      <w:r>
        <w:rPr>
          <w:rFonts w:ascii="方正仿宋_GBK" w:eastAsia="方正仿宋_GBK" w:cs="宋体" w:hint="eastAsia"/>
          <w:color w:val="000000"/>
          <w:kern w:val="0"/>
          <w:sz w:val="32"/>
          <w:szCs w:val="32"/>
          <w:lang w:val="zh-CN"/>
        </w:rPr>
        <w:t>联体，促进形成卫生人才双向流动机制。实现紧密型</w:t>
      </w:r>
      <w:proofErr w:type="gramStart"/>
      <w:r>
        <w:rPr>
          <w:rFonts w:ascii="方正仿宋_GBK" w:eastAsia="方正仿宋_GBK" w:cs="宋体" w:hint="eastAsia"/>
          <w:color w:val="000000"/>
          <w:kern w:val="0"/>
          <w:sz w:val="32"/>
          <w:szCs w:val="32"/>
          <w:lang w:val="zh-CN"/>
        </w:rPr>
        <w:t>医</w:t>
      </w:r>
      <w:proofErr w:type="gramEnd"/>
      <w:r>
        <w:rPr>
          <w:rFonts w:ascii="方正仿宋_GBK" w:eastAsia="方正仿宋_GBK" w:cs="宋体" w:hint="eastAsia"/>
          <w:color w:val="000000"/>
          <w:kern w:val="0"/>
          <w:sz w:val="32"/>
          <w:szCs w:val="32"/>
          <w:lang w:val="zh-CN"/>
        </w:rPr>
        <w:t>联体同类型医疗单位所有卫技人员统一招聘、统一培训、统一管理、统一调配、统一考核。通过降低城市</w:t>
      </w:r>
      <w:r>
        <w:rPr>
          <w:rFonts w:ascii="Times New Roman" w:eastAsia="方正仿宋_GBK" w:hAnsi="Times New Roman" w:hint="eastAsia"/>
          <w:sz w:val="32"/>
          <w:szCs w:val="32"/>
        </w:rPr>
        <w:t>医疗集团、县域</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共体牵头医院首诊门诊量的方式，引导</w:t>
      </w:r>
      <w:r>
        <w:rPr>
          <w:rFonts w:ascii="方正仿宋_GBK" w:eastAsia="方正仿宋_GBK" w:cs="宋体" w:hint="eastAsia"/>
          <w:color w:val="000000"/>
          <w:kern w:val="0"/>
          <w:sz w:val="32"/>
          <w:szCs w:val="32"/>
          <w:lang w:val="zh-CN"/>
        </w:rPr>
        <w:t>龙头医院医师到</w:t>
      </w:r>
      <w:proofErr w:type="gramStart"/>
      <w:r>
        <w:rPr>
          <w:rFonts w:ascii="方正仿宋_GBK" w:eastAsia="方正仿宋_GBK" w:cs="宋体" w:hint="eastAsia"/>
          <w:color w:val="000000"/>
          <w:kern w:val="0"/>
          <w:sz w:val="32"/>
          <w:szCs w:val="32"/>
          <w:lang w:val="zh-CN"/>
        </w:rPr>
        <w:t>医</w:t>
      </w:r>
      <w:proofErr w:type="gramEnd"/>
      <w:r>
        <w:rPr>
          <w:rFonts w:ascii="方正仿宋_GBK" w:eastAsia="方正仿宋_GBK" w:cs="宋体" w:hint="eastAsia"/>
          <w:color w:val="000000"/>
          <w:kern w:val="0"/>
          <w:sz w:val="32"/>
          <w:szCs w:val="32"/>
          <w:lang w:val="zh-CN"/>
        </w:rPr>
        <w:t>联体内其他医疗机构开展诊疗活动。以传染、肿瘤、精神、妇产、儿科等专科协作为纽带，组建专科联盟，重点提升基层人员相关疾病救治能力。</w:t>
      </w:r>
      <w:r w:rsidRPr="001F3CF0">
        <w:rPr>
          <w:rFonts w:ascii="方正黑体_GBK" w:eastAsia="方正黑体_GBK" w:hAnsi="Times New Roman" w:hint="eastAsia"/>
          <w:sz w:val="32"/>
          <w:szCs w:val="32"/>
        </w:rPr>
        <w:t>（省卫生健康委、省人力资源社会保障厅、省中医药管理局负责）</w:t>
      </w:r>
    </w:p>
    <w:p w:rsidR="00A02CDD" w:rsidRPr="003340AD" w:rsidRDefault="00A02CDD" w:rsidP="00A02CDD">
      <w:pPr>
        <w:ind w:firstLineChars="200" w:firstLine="640"/>
        <w:rPr>
          <w:rFonts w:ascii="方正仿宋_GBK" w:eastAsia="方正仿宋_GBK" w:hint="eastAsia"/>
          <w:sz w:val="32"/>
          <w:szCs w:val="32"/>
        </w:rPr>
      </w:pPr>
      <w:r>
        <w:rPr>
          <w:rFonts w:ascii="方正楷体_GBK" w:eastAsia="方正楷体_GBK"/>
          <w:sz w:val="32"/>
          <w:szCs w:val="32"/>
        </w:rPr>
        <w:t>10</w:t>
      </w:r>
      <w:r w:rsidRPr="003340AD">
        <w:rPr>
          <w:rFonts w:ascii="方正楷体_GBK" w:eastAsia="方正楷体_GBK" w:hint="eastAsia"/>
          <w:sz w:val="32"/>
          <w:szCs w:val="32"/>
        </w:rPr>
        <w:t>、推动精准对口协作帮扶。</w:t>
      </w:r>
      <w:r w:rsidRPr="0087374C">
        <w:rPr>
          <w:rFonts w:ascii="方正仿宋_GBK" w:eastAsia="方正仿宋_GBK" w:cs="宋体" w:hint="eastAsia"/>
          <w:color w:val="000000"/>
          <w:kern w:val="0"/>
          <w:sz w:val="32"/>
          <w:szCs w:val="32"/>
          <w:lang w:val="zh-CN"/>
        </w:rPr>
        <w:t>全</w:t>
      </w:r>
      <w:r w:rsidRPr="0087374C">
        <w:rPr>
          <w:rFonts w:ascii="方正仿宋_GBK" w:eastAsia="方正仿宋_GBK" w:cs="宋体"/>
          <w:color w:val="000000"/>
          <w:kern w:val="0"/>
          <w:sz w:val="32"/>
          <w:szCs w:val="32"/>
          <w:lang w:val="zh-CN"/>
        </w:rPr>
        <w:t>面落实对口支援制度</w:t>
      </w:r>
      <w:r w:rsidRPr="0087374C">
        <w:rPr>
          <w:rFonts w:ascii="方正仿宋_GBK" w:eastAsia="方正仿宋_GBK" w:cs="宋体" w:hint="eastAsia"/>
          <w:color w:val="000000"/>
          <w:kern w:val="0"/>
          <w:sz w:val="32"/>
          <w:szCs w:val="32"/>
          <w:lang w:val="zh-CN"/>
        </w:rPr>
        <w:t>，</w:t>
      </w:r>
      <w:r>
        <w:rPr>
          <w:rFonts w:ascii="方正仿宋_GBK" w:eastAsia="方正仿宋_GBK" w:cs="宋体" w:hint="eastAsia"/>
          <w:color w:val="000000"/>
          <w:kern w:val="0"/>
          <w:sz w:val="32"/>
          <w:szCs w:val="32"/>
          <w:lang w:val="zh-CN"/>
        </w:rPr>
        <w:t>组织本地公立二、三级医院与所有基层医疗卫生机构建立对口协作关系，帮扶效果列入帮扶机构年终考核、等级评审内容。严格执行城市医生在晋升副高职称前必须到基层服务的制度规定，服务基层情况进行公示。探索建立市级以上卫生领域高层次人才每年定期服务基层的制度。以信息化手段，通过建立临床病理诊断中心、临床影像会诊中心、临床心电</w:t>
      </w:r>
      <w:r>
        <w:rPr>
          <w:rFonts w:ascii="方正仿宋_GBK" w:eastAsia="方正仿宋_GBK" w:cs="宋体" w:hint="eastAsia"/>
          <w:color w:val="000000"/>
          <w:kern w:val="0"/>
          <w:sz w:val="32"/>
          <w:szCs w:val="32"/>
          <w:lang w:val="zh-CN"/>
        </w:rPr>
        <w:lastRenderedPageBreak/>
        <w:t>会诊中心等远程医疗中心，实现基层医疗卫生机构和公立二、三级医院之间的优质资源共享。</w:t>
      </w:r>
      <w:r w:rsidRPr="001F3CF0">
        <w:rPr>
          <w:rFonts w:ascii="方正黑体_GBK" w:eastAsia="方正黑体_GBK" w:hAnsi="Times New Roman" w:hint="eastAsia"/>
          <w:sz w:val="32"/>
          <w:szCs w:val="32"/>
        </w:rPr>
        <w:t>（省卫生健康委、省人力资源社会保障厅、省中医药管理局负责）</w:t>
      </w:r>
    </w:p>
    <w:p w:rsidR="00A02CDD" w:rsidRDefault="00A02CDD" w:rsidP="00A02CDD">
      <w:pPr>
        <w:spacing w:line="590" w:lineRule="exact"/>
        <w:ind w:firstLineChars="200" w:firstLine="640"/>
        <w:rPr>
          <w:rFonts w:ascii="方正仿宋_GBK" w:eastAsia="方正仿宋_GBK"/>
          <w:color w:val="000000"/>
          <w:sz w:val="32"/>
          <w:szCs w:val="32"/>
        </w:rPr>
      </w:pPr>
      <w:r>
        <w:rPr>
          <w:rFonts w:ascii="方正楷体_GBK" w:eastAsia="方正楷体_GBK"/>
          <w:sz w:val="32"/>
          <w:szCs w:val="32"/>
        </w:rPr>
        <w:t>11</w:t>
      </w:r>
      <w:r>
        <w:rPr>
          <w:rFonts w:ascii="方正楷体_GBK" w:eastAsia="方正楷体_GBK" w:hint="eastAsia"/>
          <w:sz w:val="32"/>
          <w:szCs w:val="32"/>
        </w:rPr>
        <w:t>、推动医师执业管理模式创新。</w:t>
      </w:r>
      <w:r>
        <w:rPr>
          <w:rFonts w:ascii="Times New Roman" w:eastAsia="方正仿宋_GBK" w:hAnsi="Times New Roman" w:hint="eastAsia"/>
          <w:sz w:val="32"/>
          <w:szCs w:val="32"/>
        </w:rPr>
        <w:t>全面实施医师区域注册，将执业医师、执业助理医师的执业地点分别确定为省级行政区划和县级行政区划，进一步简化审批流程，在确定主执业机构的前提下，对拟执业的其他多个执业机构实行备案管理，并不再限制其他执业机构数量，鼓励医师向下有序流动。支持二、三级医院在</w:t>
      </w:r>
      <w:r>
        <w:rPr>
          <w:rFonts w:ascii="Times New Roman" w:eastAsia="方正仿宋_GBK" w:hAnsi="Times New Roman"/>
          <w:sz w:val="32"/>
          <w:szCs w:val="32"/>
        </w:rPr>
        <w:t>职</w:t>
      </w:r>
      <w:r>
        <w:rPr>
          <w:rFonts w:ascii="Times New Roman" w:eastAsia="方正仿宋_GBK" w:hAnsi="Times New Roman" w:hint="eastAsia"/>
          <w:sz w:val="32"/>
          <w:szCs w:val="32"/>
        </w:rPr>
        <w:t>骨干</w:t>
      </w:r>
      <w:r>
        <w:rPr>
          <w:rFonts w:ascii="Times New Roman" w:eastAsia="方正仿宋_GBK" w:hAnsi="Times New Roman"/>
          <w:sz w:val="32"/>
          <w:szCs w:val="32"/>
        </w:rPr>
        <w:t>医师到基层医疗卫生机构</w:t>
      </w:r>
      <w:r>
        <w:rPr>
          <w:rFonts w:ascii="Times New Roman" w:eastAsia="方正仿宋_GBK" w:hAnsi="Times New Roman" w:hint="eastAsia"/>
          <w:sz w:val="32"/>
          <w:szCs w:val="32"/>
        </w:rPr>
        <w:t>执业</w:t>
      </w:r>
      <w:r>
        <w:rPr>
          <w:rFonts w:ascii="Times New Roman" w:eastAsia="方正仿宋_GBK" w:hAnsi="Times New Roman"/>
          <w:sz w:val="32"/>
          <w:szCs w:val="32"/>
        </w:rPr>
        <w:t>或开设</w:t>
      </w:r>
      <w:r>
        <w:rPr>
          <w:rFonts w:ascii="Times New Roman" w:eastAsia="方正仿宋_GBK" w:hAnsi="Times New Roman" w:hint="eastAsia"/>
          <w:sz w:val="32"/>
          <w:szCs w:val="32"/>
        </w:rPr>
        <w:t>医生</w:t>
      </w:r>
      <w:r>
        <w:rPr>
          <w:rFonts w:ascii="Times New Roman" w:eastAsia="方正仿宋_GBK" w:hAnsi="Times New Roman"/>
          <w:sz w:val="32"/>
          <w:szCs w:val="32"/>
        </w:rPr>
        <w:t>工作室</w:t>
      </w:r>
      <w:r>
        <w:rPr>
          <w:rFonts w:ascii="Times New Roman" w:eastAsia="方正仿宋_GBK" w:hAnsi="Times New Roman" w:hint="eastAsia"/>
          <w:sz w:val="32"/>
          <w:szCs w:val="32"/>
        </w:rPr>
        <w:t>，</w:t>
      </w:r>
      <w:r>
        <w:rPr>
          <w:rFonts w:ascii="Times New Roman" w:eastAsia="方正仿宋_GBK" w:hAnsi="Times New Roman"/>
          <w:sz w:val="32"/>
          <w:szCs w:val="32"/>
        </w:rPr>
        <w:t>在基层医疗</w:t>
      </w:r>
      <w:r>
        <w:rPr>
          <w:rFonts w:ascii="Times New Roman" w:eastAsia="方正仿宋_GBK" w:hAnsi="Times New Roman" w:hint="eastAsia"/>
          <w:sz w:val="32"/>
          <w:szCs w:val="32"/>
        </w:rPr>
        <w:t>卫生</w:t>
      </w:r>
      <w:r>
        <w:rPr>
          <w:rFonts w:ascii="Times New Roman" w:eastAsia="方正仿宋_GBK" w:hAnsi="Times New Roman"/>
          <w:sz w:val="32"/>
          <w:szCs w:val="32"/>
        </w:rPr>
        <w:t>机构执业经历可视为医师专业技术职称晋升</w:t>
      </w:r>
      <w:proofErr w:type="gramStart"/>
      <w:r>
        <w:rPr>
          <w:rFonts w:ascii="Times New Roman" w:eastAsia="方正仿宋_GBK" w:hAnsi="Times New Roman"/>
          <w:sz w:val="32"/>
          <w:szCs w:val="32"/>
        </w:rPr>
        <w:t>前基层</w:t>
      </w:r>
      <w:proofErr w:type="gramEnd"/>
      <w:r>
        <w:rPr>
          <w:rFonts w:ascii="Times New Roman" w:eastAsia="方正仿宋_GBK" w:hAnsi="Times New Roman"/>
          <w:sz w:val="32"/>
          <w:szCs w:val="32"/>
        </w:rPr>
        <w:t>服务经历。</w:t>
      </w:r>
      <w:r>
        <w:rPr>
          <w:rFonts w:ascii="Times New Roman" w:eastAsia="方正仿宋_GBK" w:hAnsi="Times New Roman" w:hint="eastAsia"/>
          <w:sz w:val="32"/>
          <w:szCs w:val="32"/>
        </w:rPr>
        <w:t>鼓励公立医院的在职医师、退休医师个体或合伙在城</w:t>
      </w:r>
      <w:r>
        <w:rPr>
          <w:rFonts w:ascii="Times New Roman" w:eastAsia="方正仿宋_GBK" w:hAnsi="Times New Roman"/>
          <w:sz w:val="32"/>
          <w:szCs w:val="32"/>
        </w:rPr>
        <w:t>乡</w:t>
      </w:r>
      <w:r>
        <w:rPr>
          <w:rFonts w:ascii="Times New Roman" w:eastAsia="方正仿宋_GBK" w:hAnsi="Times New Roman" w:hint="eastAsia"/>
          <w:sz w:val="32"/>
          <w:szCs w:val="32"/>
        </w:rPr>
        <w:t>基层开办诊所、门诊部，其</w:t>
      </w:r>
      <w:r>
        <w:rPr>
          <w:rFonts w:ascii="Times New Roman" w:eastAsia="方正仿宋_GBK" w:hAnsi="Times New Roman"/>
          <w:sz w:val="32"/>
          <w:szCs w:val="32"/>
        </w:rPr>
        <w:t>设置不受医疗机构规划布局限制</w:t>
      </w:r>
      <w:r>
        <w:rPr>
          <w:rFonts w:ascii="Times New Roman" w:eastAsia="方正仿宋_GBK" w:hAnsi="Times New Roman" w:hint="eastAsia"/>
          <w:sz w:val="32"/>
          <w:szCs w:val="32"/>
        </w:rPr>
        <w:t>。</w:t>
      </w:r>
      <w:r>
        <w:rPr>
          <w:rFonts w:ascii="方正仿宋_GBK" w:eastAsia="方正仿宋_GBK" w:hint="eastAsia"/>
          <w:sz w:val="32"/>
          <w:szCs w:val="32"/>
        </w:rPr>
        <w:t>（</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仿宋_GBK" w:eastAsia="方正仿宋_GBK" w:hint="eastAsia"/>
          <w:sz w:val="32"/>
          <w:szCs w:val="32"/>
        </w:rPr>
        <w:t>）</w:t>
      </w:r>
    </w:p>
    <w:p w:rsidR="00A02CDD" w:rsidRDefault="00A02CDD" w:rsidP="00A02CDD">
      <w:pPr>
        <w:spacing w:line="590" w:lineRule="exact"/>
        <w:ind w:firstLineChars="200" w:firstLine="640"/>
        <w:rPr>
          <w:rFonts w:ascii="Times New Roman" w:eastAsia="方正黑体_GBK" w:hAnsi="Times New Roman"/>
          <w:sz w:val="32"/>
          <w:szCs w:val="32"/>
        </w:rPr>
      </w:pPr>
      <w:r>
        <w:rPr>
          <w:rFonts w:ascii="方正楷体_GBK" w:eastAsia="方正楷体_GBK"/>
          <w:sz w:val="32"/>
          <w:szCs w:val="32"/>
        </w:rPr>
        <w:t>12</w:t>
      </w:r>
      <w:r>
        <w:rPr>
          <w:rFonts w:ascii="方正楷体_GBK" w:eastAsia="方正楷体_GBK" w:hint="eastAsia"/>
          <w:sz w:val="32"/>
          <w:szCs w:val="32"/>
        </w:rPr>
        <w:t>、推动专业公共卫生资源下沉。</w:t>
      </w:r>
      <w:r>
        <w:rPr>
          <w:rFonts w:ascii="Times New Roman" w:eastAsia="方正仿宋_GBK" w:hAnsi="Times New Roman" w:hint="eastAsia"/>
          <w:sz w:val="32"/>
          <w:szCs w:val="32"/>
        </w:rPr>
        <w:t>开展县级疾病预防控制中心等专业公共卫生机构在基层医疗卫生机构设置工作站、分站或者派驻专业人员，指导和帮助基层医疗卫生机构开展基本公共卫生服务、签约服务等工作。派驻专业人员无需</w:t>
      </w:r>
      <w:r>
        <w:rPr>
          <w:rFonts w:ascii="方正仿宋_GBK" w:eastAsia="方正仿宋_GBK" w:hint="eastAsia"/>
          <w:color w:val="000000"/>
          <w:sz w:val="32"/>
          <w:szCs w:val="32"/>
        </w:rPr>
        <w:t>进行多执业机构备案管理。</w:t>
      </w:r>
      <w:r>
        <w:rPr>
          <w:rFonts w:ascii="方正仿宋_GBK" w:eastAsia="方正仿宋_GBK" w:hint="eastAsia"/>
          <w:sz w:val="32"/>
          <w:szCs w:val="32"/>
        </w:rPr>
        <w:t>（</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卫生健康委负责</w:t>
      </w:r>
      <w:r>
        <w:rPr>
          <w:rFonts w:ascii="方正仿宋_GBK" w:eastAsia="方正仿宋_GBK" w:hint="eastAsia"/>
          <w:sz w:val="32"/>
          <w:szCs w:val="32"/>
        </w:rPr>
        <w:t>）</w:t>
      </w:r>
    </w:p>
    <w:p w:rsidR="00A02CDD" w:rsidRDefault="00A02CDD" w:rsidP="00A02CDD">
      <w:pPr>
        <w:snapToGrid w:val="0"/>
        <w:spacing w:line="590" w:lineRule="exact"/>
        <w:ind w:firstLine="645"/>
        <w:rPr>
          <w:rFonts w:ascii="方正楷体_GBK" w:eastAsia="方正楷体_GBK" w:hAnsi="宋体"/>
          <w:sz w:val="32"/>
          <w:szCs w:val="32"/>
        </w:rPr>
      </w:pPr>
      <w:r>
        <w:rPr>
          <w:rFonts w:ascii="方正楷体_GBK" w:eastAsia="方正楷体_GBK" w:hAnsi="宋体" w:hint="eastAsia"/>
          <w:sz w:val="32"/>
          <w:szCs w:val="32"/>
        </w:rPr>
        <w:t>（四）提升</w:t>
      </w:r>
      <w:r>
        <w:rPr>
          <w:rFonts w:ascii="方正楷体_GBK" w:eastAsia="方正楷体_GBK" w:hAnsi="宋体"/>
          <w:sz w:val="32"/>
          <w:szCs w:val="32"/>
        </w:rPr>
        <w:t>基层卫生人才待遇</w:t>
      </w:r>
      <w:r>
        <w:rPr>
          <w:rFonts w:ascii="方正楷体_GBK" w:eastAsia="方正楷体_GBK" w:hAnsi="宋体" w:hint="eastAsia"/>
          <w:sz w:val="32"/>
          <w:szCs w:val="32"/>
        </w:rPr>
        <w:t>水平</w:t>
      </w:r>
    </w:p>
    <w:p w:rsidR="00A02CDD" w:rsidRDefault="00A02CDD" w:rsidP="00A02CDD">
      <w:pPr>
        <w:snapToGrid w:val="0"/>
        <w:spacing w:line="590" w:lineRule="exact"/>
        <w:ind w:firstLineChars="200" w:firstLine="640"/>
        <w:rPr>
          <w:rFonts w:ascii="Times New Roman" w:eastAsia="方正仿宋_GBK" w:hAnsi="Times New Roman"/>
          <w:sz w:val="32"/>
          <w:szCs w:val="32"/>
        </w:rPr>
      </w:pPr>
      <w:r>
        <w:rPr>
          <w:rFonts w:ascii="方正楷体_GBK" w:eastAsia="方正楷体_GBK" w:hAnsi="宋体"/>
          <w:sz w:val="32"/>
          <w:szCs w:val="32"/>
        </w:rPr>
        <w:t>13、</w:t>
      </w:r>
      <w:r>
        <w:rPr>
          <w:rFonts w:ascii="方正楷体_GBK" w:eastAsia="方正楷体_GBK" w:hAnsi="宋体" w:hint="eastAsia"/>
          <w:sz w:val="32"/>
          <w:szCs w:val="32"/>
        </w:rPr>
        <w:t>合理</w:t>
      </w:r>
      <w:r>
        <w:rPr>
          <w:rFonts w:ascii="方正楷体_GBK" w:eastAsia="方正楷体_GBK" w:hAnsi="宋体"/>
          <w:sz w:val="32"/>
          <w:szCs w:val="32"/>
        </w:rPr>
        <w:t>核定</w:t>
      </w:r>
      <w:r>
        <w:rPr>
          <w:rFonts w:ascii="方正楷体_GBK" w:eastAsia="方正楷体_GBK" w:hAnsi="宋体" w:hint="eastAsia"/>
          <w:sz w:val="32"/>
          <w:szCs w:val="32"/>
        </w:rPr>
        <w:t>基层绩</w:t>
      </w:r>
      <w:r>
        <w:rPr>
          <w:rFonts w:ascii="方正楷体_GBK" w:eastAsia="方正楷体_GBK" w:hAnsi="宋体"/>
          <w:sz w:val="32"/>
          <w:szCs w:val="32"/>
        </w:rPr>
        <w:t>效工效</w:t>
      </w:r>
      <w:r>
        <w:rPr>
          <w:rFonts w:ascii="方正楷体_GBK" w:eastAsia="方正楷体_GBK" w:hAnsi="宋体" w:hint="eastAsia"/>
          <w:sz w:val="32"/>
          <w:szCs w:val="32"/>
        </w:rPr>
        <w:t>总</w:t>
      </w:r>
      <w:r>
        <w:rPr>
          <w:rFonts w:ascii="方正楷体_GBK" w:eastAsia="方正楷体_GBK" w:hAnsi="宋体"/>
          <w:sz w:val="32"/>
          <w:szCs w:val="32"/>
        </w:rPr>
        <w:t>量。</w:t>
      </w:r>
      <w:r>
        <w:rPr>
          <w:rFonts w:ascii="Times New Roman" w:eastAsia="方正仿宋_GBK" w:hAnsi="Times New Roman" w:hint="eastAsia"/>
          <w:sz w:val="32"/>
          <w:szCs w:val="32"/>
        </w:rPr>
        <w:t>县</w:t>
      </w:r>
      <w:r>
        <w:rPr>
          <w:rFonts w:ascii="Times New Roman" w:eastAsia="方正仿宋_GBK" w:hAnsi="Times New Roman"/>
          <w:sz w:val="32"/>
          <w:szCs w:val="32"/>
        </w:rPr>
        <w:t>级以上人</w:t>
      </w:r>
      <w:r>
        <w:rPr>
          <w:rFonts w:ascii="Times New Roman" w:eastAsia="方正仿宋_GBK" w:hAnsi="Times New Roman" w:hint="eastAsia"/>
          <w:sz w:val="32"/>
          <w:szCs w:val="32"/>
        </w:rPr>
        <w:t>力</w:t>
      </w:r>
      <w:r>
        <w:rPr>
          <w:rFonts w:ascii="Times New Roman" w:eastAsia="方正仿宋_GBK" w:hAnsi="Times New Roman"/>
          <w:sz w:val="32"/>
          <w:szCs w:val="32"/>
        </w:rPr>
        <w:t>资源社会保障和财政部门</w:t>
      </w:r>
      <w:r>
        <w:rPr>
          <w:rFonts w:ascii="Times New Roman" w:eastAsia="方正仿宋_GBK" w:hAnsi="Times New Roman" w:hint="eastAsia"/>
          <w:sz w:val="32"/>
          <w:szCs w:val="32"/>
        </w:rPr>
        <w:t>要</w:t>
      </w:r>
      <w:r>
        <w:rPr>
          <w:rFonts w:ascii="Times New Roman" w:eastAsia="方正仿宋_GBK" w:hAnsi="Times New Roman"/>
          <w:sz w:val="32"/>
          <w:szCs w:val="32"/>
        </w:rPr>
        <w:t>按照</w:t>
      </w:r>
      <w:r>
        <w:rPr>
          <w:rFonts w:ascii="Times New Roman" w:eastAsia="方正仿宋_GBK" w:hAnsi="Times New Roman"/>
          <w:sz w:val="32"/>
          <w:szCs w:val="32"/>
        </w:rPr>
        <w:t>“</w:t>
      </w:r>
      <w:r>
        <w:rPr>
          <w:rFonts w:ascii="Times New Roman" w:eastAsia="方正仿宋_GBK" w:hAnsi="Times New Roman"/>
          <w:sz w:val="32"/>
          <w:szCs w:val="32"/>
        </w:rPr>
        <w:t>允许医疗卫生机构突破现行事业单位工资调控水平、允许医疗服务收入扣除成本并按规定提</w:t>
      </w:r>
      <w:r>
        <w:rPr>
          <w:rFonts w:ascii="Times New Roman" w:eastAsia="方正仿宋_GBK" w:hAnsi="Times New Roman"/>
          <w:sz w:val="32"/>
          <w:szCs w:val="32"/>
        </w:rPr>
        <w:lastRenderedPageBreak/>
        <w:t>取各项基金后主要用于人员奖励</w:t>
      </w:r>
      <w:r>
        <w:rPr>
          <w:rFonts w:ascii="Times New Roman" w:eastAsia="方正仿宋_GBK" w:hAnsi="Times New Roman"/>
          <w:sz w:val="32"/>
          <w:szCs w:val="32"/>
        </w:rPr>
        <w:t>”</w:t>
      </w:r>
      <w:r>
        <w:rPr>
          <w:rFonts w:ascii="Times New Roman" w:eastAsia="方正仿宋_GBK" w:hAnsi="Times New Roman"/>
          <w:sz w:val="32"/>
          <w:szCs w:val="32"/>
        </w:rPr>
        <w:t>要求，</w:t>
      </w:r>
      <w:r>
        <w:rPr>
          <w:rFonts w:ascii="Times New Roman" w:eastAsia="方正仿宋_GBK" w:hAnsi="Times New Roman" w:hint="eastAsia"/>
          <w:sz w:val="32"/>
          <w:szCs w:val="32"/>
        </w:rPr>
        <w:t>综合</w:t>
      </w:r>
      <w:r>
        <w:rPr>
          <w:rFonts w:ascii="Times New Roman" w:eastAsia="方正仿宋_GBK" w:hAnsi="Times New Roman"/>
          <w:sz w:val="32"/>
          <w:szCs w:val="32"/>
        </w:rPr>
        <w:t>考虑基层医疗卫生</w:t>
      </w:r>
      <w:proofErr w:type="gramStart"/>
      <w:r>
        <w:rPr>
          <w:rFonts w:ascii="Times New Roman" w:eastAsia="方正仿宋_GBK" w:hAnsi="Times New Roman"/>
          <w:sz w:val="32"/>
          <w:szCs w:val="32"/>
        </w:rPr>
        <w:t>机构公益</w:t>
      </w:r>
      <w:proofErr w:type="gramEnd"/>
      <w:r>
        <w:rPr>
          <w:rFonts w:ascii="Times New Roman" w:eastAsia="方正仿宋_GBK" w:hAnsi="Times New Roman"/>
          <w:sz w:val="32"/>
          <w:szCs w:val="32"/>
        </w:rPr>
        <w:t>目标任务完成情况</w:t>
      </w:r>
      <w:r>
        <w:rPr>
          <w:rFonts w:ascii="Times New Roman" w:eastAsia="方正仿宋_GBK" w:hAnsi="Times New Roman" w:hint="eastAsia"/>
          <w:sz w:val="32"/>
          <w:szCs w:val="32"/>
        </w:rPr>
        <w:t>、绩</w:t>
      </w:r>
      <w:r>
        <w:rPr>
          <w:rFonts w:ascii="Times New Roman" w:eastAsia="方正仿宋_GBK" w:hAnsi="Times New Roman"/>
          <w:sz w:val="32"/>
          <w:szCs w:val="32"/>
        </w:rPr>
        <w:t>效考核情况</w:t>
      </w:r>
      <w:r>
        <w:rPr>
          <w:rFonts w:ascii="Times New Roman" w:eastAsia="方正仿宋_GBK" w:hAnsi="Times New Roman" w:hint="eastAsia"/>
          <w:sz w:val="32"/>
          <w:szCs w:val="32"/>
        </w:rPr>
        <w:t>、人</w:t>
      </w:r>
      <w:r>
        <w:rPr>
          <w:rFonts w:ascii="Times New Roman" w:eastAsia="方正仿宋_GBK" w:hAnsi="Times New Roman"/>
          <w:sz w:val="32"/>
          <w:szCs w:val="32"/>
        </w:rPr>
        <w:t>员结构</w:t>
      </w:r>
      <w:r>
        <w:rPr>
          <w:rFonts w:ascii="Times New Roman" w:eastAsia="方正仿宋_GBK" w:hAnsi="Times New Roman" w:hint="eastAsia"/>
          <w:sz w:val="32"/>
          <w:szCs w:val="32"/>
        </w:rPr>
        <w:t>、事业</w:t>
      </w:r>
      <w:r>
        <w:rPr>
          <w:rFonts w:ascii="Times New Roman" w:eastAsia="方正仿宋_GBK" w:hAnsi="Times New Roman"/>
          <w:sz w:val="32"/>
          <w:szCs w:val="32"/>
        </w:rPr>
        <w:t>发展</w:t>
      </w:r>
      <w:r>
        <w:rPr>
          <w:rFonts w:ascii="Times New Roman" w:eastAsia="方正仿宋_GBK" w:hAnsi="Times New Roman" w:hint="eastAsia"/>
          <w:sz w:val="32"/>
          <w:szCs w:val="32"/>
        </w:rPr>
        <w:t>、经费</w:t>
      </w:r>
      <w:r>
        <w:rPr>
          <w:rFonts w:ascii="Times New Roman" w:eastAsia="方正仿宋_GBK" w:hAnsi="Times New Roman"/>
          <w:sz w:val="32"/>
          <w:szCs w:val="32"/>
        </w:rPr>
        <w:t>来源等因素</w:t>
      </w:r>
      <w:r>
        <w:rPr>
          <w:rFonts w:ascii="Times New Roman" w:eastAsia="方正仿宋_GBK" w:hAnsi="Times New Roman" w:hint="eastAsia"/>
          <w:sz w:val="32"/>
          <w:szCs w:val="32"/>
        </w:rPr>
        <w:t>，统筹</w:t>
      </w:r>
      <w:r>
        <w:rPr>
          <w:rFonts w:ascii="Times New Roman" w:eastAsia="方正仿宋_GBK" w:hAnsi="Times New Roman"/>
          <w:sz w:val="32"/>
          <w:szCs w:val="32"/>
        </w:rPr>
        <w:t>平衡与当地县区级公立医院绩效工资水平的关系</w:t>
      </w:r>
      <w:r>
        <w:rPr>
          <w:rFonts w:ascii="Times New Roman" w:eastAsia="方正仿宋_GBK" w:hAnsi="Times New Roman" w:hint="eastAsia"/>
          <w:sz w:val="32"/>
          <w:szCs w:val="32"/>
        </w:rPr>
        <w:t>，合理核</w:t>
      </w:r>
      <w:r>
        <w:rPr>
          <w:rFonts w:ascii="Times New Roman" w:eastAsia="方正仿宋_GBK" w:hAnsi="Times New Roman"/>
          <w:sz w:val="32"/>
          <w:szCs w:val="32"/>
        </w:rPr>
        <w:t>定基层医疗</w:t>
      </w:r>
      <w:r>
        <w:rPr>
          <w:rFonts w:ascii="Times New Roman" w:eastAsia="方正仿宋_GBK" w:hAnsi="Times New Roman" w:hint="eastAsia"/>
          <w:sz w:val="32"/>
          <w:szCs w:val="32"/>
        </w:rPr>
        <w:t>卫生</w:t>
      </w:r>
      <w:r>
        <w:rPr>
          <w:rFonts w:ascii="Times New Roman" w:eastAsia="方正仿宋_GBK" w:hAnsi="Times New Roman"/>
          <w:sz w:val="32"/>
          <w:szCs w:val="32"/>
        </w:rPr>
        <w:t>机构绩效工资总量</w:t>
      </w:r>
      <w:r>
        <w:rPr>
          <w:rFonts w:ascii="Times New Roman" w:eastAsia="方正仿宋_GBK" w:hAnsi="Times New Roman" w:hint="eastAsia"/>
          <w:sz w:val="32"/>
          <w:szCs w:val="32"/>
        </w:rPr>
        <w:t>和</w:t>
      </w:r>
      <w:r>
        <w:rPr>
          <w:rFonts w:ascii="Times New Roman" w:eastAsia="方正仿宋_GBK" w:hAnsi="Times New Roman"/>
          <w:sz w:val="32"/>
          <w:szCs w:val="32"/>
        </w:rPr>
        <w:t>水平</w:t>
      </w:r>
      <w:r w:rsidRPr="000B4168">
        <w:rPr>
          <w:rFonts w:ascii="Times New Roman" w:eastAsia="方正仿宋_GBK" w:hAnsi="Times New Roman" w:hint="eastAsia"/>
          <w:sz w:val="32"/>
          <w:szCs w:val="32"/>
        </w:rPr>
        <w:t>。建立</w:t>
      </w:r>
      <w:r w:rsidRPr="000B4168">
        <w:rPr>
          <w:rFonts w:ascii="Times New Roman" w:eastAsia="方正仿宋_GBK" w:hAnsi="Times New Roman"/>
          <w:sz w:val="32"/>
          <w:szCs w:val="32"/>
        </w:rPr>
        <w:t>基层医疗</w:t>
      </w:r>
      <w:r w:rsidRPr="000B4168">
        <w:rPr>
          <w:rFonts w:ascii="Times New Roman" w:eastAsia="方正仿宋_GBK" w:hAnsi="Times New Roman" w:hint="eastAsia"/>
          <w:sz w:val="32"/>
          <w:szCs w:val="32"/>
        </w:rPr>
        <w:t>卫生</w:t>
      </w:r>
      <w:r>
        <w:rPr>
          <w:rFonts w:ascii="Times New Roman" w:eastAsia="方正仿宋_GBK" w:hAnsi="Times New Roman"/>
          <w:sz w:val="32"/>
          <w:szCs w:val="32"/>
        </w:rPr>
        <w:t>机构绩效工资水平</w:t>
      </w:r>
      <w:r>
        <w:rPr>
          <w:rFonts w:ascii="Times New Roman" w:eastAsia="方正仿宋_GBK" w:hAnsi="Times New Roman" w:hint="eastAsia"/>
          <w:sz w:val="32"/>
          <w:szCs w:val="32"/>
        </w:rPr>
        <w:t>动态</w:t>
      </w:r>
      <w:r>
        <w:rPr>
          <w:rFonts w:ascii="Times New Roman" w:eastAsia="方正仿宋_GBK" w:hAnsi="Times New Roman"/>
          <w:sz w:val="32"/>
          <w:szCs w:val="32"/>
        </w:rPr>
        <w:t>调整</w:t>
      </w:r>
      <w:r w:rsidRPr="000B4168">
        <w:rPr>
          <w:rFonts w:ascii="Times New Roman" w:eastAsia="方正仿宋_GBK" w:hAnsi="Times New Roman"/>
          <w:sz w:val="32"/>
          <w:szCs w:val="32"/>
        </w:rPr>
        <w:t>机制</w:t>
      </w:r>
      <w:r w:rsidRPr="000B4168">
        <w:rPr>
          <w:rFonts w:ascii="Times New Roman" w:eastAsia="方正仿宋_GBK" w:hAnsi="Times New Roman" w:hint="eastAsia"/>
          <w:sz w:val="32"/>
          <w:szCs w:val="32"/>
        </w:rPr>
        <w:t>。</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w:t>
      </w:r>
      <w:r>
        <w:rPr>
          <w:rFonts w:ascii="方正黑体_GBK" w:eastAsia="方正黑体_GBK" w:hAnsi="Times New Roman" w:hint="eastAsia"/>
          <w:sz w:val="32"/>
          <w:szCs w:val="32"/>
        </w:rPr>
        <w:t>会</w:t>
      </w:r>
      <w:r>
        <w:rPr>
          <w:rFonts w:ascii="方正黑体_GBK" w:eastAsia="方正黑体_GBK" w:hAnsi="Times New Roman"/>
          <w:sz w:val="32"/>
          <w:szCs w:val="32"/>
        </w:rPr>
        <w:t>保障厅</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财政厅负责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Times New Roman" w:eastAsia="方正仿宋_GBK" w:hAnsi="Times New Roman"/>
          <w:sz w:val="32"/>
          <w:szCs w:val="32"/>
        </w:rPr>
      </w:pPr>
      <w:r>
        <w:rPr>
          <w:rFonts w:ascii="方正楷体_GBK" w:eastAsia="方正楷体_GBK" w:hAnsi="宋体"/>
          <w:sz w:val="32"/>
          <w:szCs w:val="32"/>
        </w:rPr>
        <w:t>14、提升基层卫生人才收入水平。</w:t>
      </w:r>
      <w:r>
        <w:rPr>
          <w:rFonts w:ascii="Times New Roman" w:eastAsia="方正仿宋_GBK" w:hAnsi="Times New Roman"/>
          <w:sz w:val="32"/>
          <w:szCs w:val="32"/>
        </w:rPr>
        <w:t>提升乡镇卫生院</w:t>
      </w:r>
      <w:r>
        <w:rPr>
          <w:rFonts w:ascii="Times New Roman" w:eastAsia="方正仿宋_GBK" w:hAnsi="Times New Roman" w:hint="eastAsia"/>
          <w:sz w:val="32"/>
          <w:szCs w:val="32"/>
        </w:rPr>
        <w:t>、</w:t>
      </w:r>
      <w:r>
        <w:rPr>
          <w:rFonts w:ascii="Times New Roman" w:eastAsia="方正仿宋_GBK" w:hAnsi="Times New Roman"/>
          <w:sz w:val="32"/>
          <w:szCs w:val="32"/>
        </w:rPr>
        <w:t>社区卫生服务中心</w:t>
      </w:r>
      <w:r>
        <w:rPr>
          <w:rFonts w:ascii="Times New Roman" w:eastAsia="方正仿宋_GBK" w:hAnsi="Times New Roman" w:hint="eastAsia"/>
          <w:sz w:val="32"/>
          <w:szCs w:val="32"/>
        </w:rPr>
        <w:t>全科</w:t>
      </w:r>
      <w:r>
        <w:rPr>
          <w:rFonts w:ascii="Times New Roman" w:eastAsia="方正仿宋_GBK" w:hAnsi="Times New Roman"/>
          <w:sz w:val="32"/>
          <w:szCs w:val="32"/>
        </w:rPr>
        <w:t>医生工资水平，使其与当地县区</w:t>
      </w:r>
      <w:r>
        <w:rPr>
          <w:rFonts w:ascii="Times New Roman" w:eastAsia="方正仿宋_GBK" w:hAnsi="Times New Roman" w:hint="eastAsia"/>
          <w:sz w:val="32"/>
          <w:szCs w:val="32"/>
        </w:rPr>
        <w:t>公</w:t>
      </w:r>
      <w:r>
        <w:rPr>
          <w:rFonts w:ascii="Times New Roman" w:eastAsia="方正仿宋_GBK" w:hAnsi="Times New Roman"/>
          <w:sz w:val="32"/>
          <w:szCs w:val="32"/>
        </w:rPr>
        <w:t>立医院同等条件</w:t>
      </w:r>
      <w:r>
        <w:rPr>
          <w:rFonts w:ascii="Times New Roman" w:eastAsia="方正仿宋_GBK" w:hAnsi="Times New Roman" w:hint="eastAsia"/>
          <w:sz w:val="32"/>
          <w:szCs w:val="32"/>
        </w:rPr>
        <w:t>临</w:t>
      </w:r>
      <w:r>
        <w:rPr>
          <w:rFonts w:ascii="Times New Roman" w:eastAsia="方正仿宋_GBK" w:hAnsi="Times New Roman"/>
          <w:sz w:val="32"/>
          <w:szCs w:val="32"/>
        </w:rPr>
        <w:t>床医</w:t>
      </w:r>
      <w:r>
        <w:rPr>
          <w:rFonts w:ascii="Times New Roman" w:eastAsia="方正仿宋_GBK" w:hAnsi="Times New Roman" w:hint="eastAsia"/>
          <w:sz w:val="32"/>
          <w:szCs w:val="32"/>
        </w:rPr>
        <w:t>师</w:t>
      </w:r>
      <w:r>
        <w:rPr>
          <w:rFonts w:ascii="Times New Roman" w:eastAsia="方正仿宋_GBK" w:hAnsi="Times New Roman"/>
          <w:sz w:val="32"/>
          <w:szCs w:val="32"/>
        </w:rPr>
        <w:t>水平相衔接</w:t>
      </w:r>
      <w:r>
        <w:rPr>
          <w:rFonts w:ascii="Times New Roman" w:eastAsia="方正仿宋_GBK" w:hAnsi="Times New Roman" w:hint="eastAsia"/>
          <w:sz w:val="32"/>
          <w:szCs w:val="32"/>
        </w:rPr>
        <w:t>。基层医疗卫生机构可自主调整基础性和奖励性绩效工资比例，在核定的绩效工资总量内，根据工作需要设立工</w:t>
      </w:r>
      <w:r>
        <w:rPr>
          <w:rFonts w:ascii="Times New Roman" w:eastAsia="方正仿宋_GBK" w:hAnsi="Times New Roman"/>
          <w:sz w:val="32"/>
          <w:szCs w:val="32"/>
        </w:rPr>
        <w:t>资</w:t>
      </w:r>
      <w:r>
        <w:rPr>
          <w:rFonts w:ascii="Times New Roman" w:eastAsia="方正仿宋_GBK" w:hAnsi="Times New Roman" w:hint="eastAsia"/>
          <w:sz w:val="32"/>
          <w:szCs w:val="32"/>
        </w:rPr>
        <w:t>发</w:t>
      </w:r>
      <w:r>
        <w:rPr>
          <w:rFonts w:ascii="Times New Roman" w:eastAsia="方正仿宋_GBK" w:hAnsi="Times New Roman"/>
          <w:sz w:val="32"/>
          <w:szCs w:val="32"/>
        </w:rPr>
        <w:t>放</w:t>
      </w:r>
      <w:r>
        <w:rPr>
          <w:rFonts w:ascii="Times New Roman" w:eastAsia="方正仿宋_GBK" w:hAnsi="Times New Roman" w:hint="eastAsia"/>
          <w:sz w:val="32"/>
          <w:szCs w:val="32"/>
        </w:rPr>
        <w:t>项目，完善分配办法，重点向临床一线、关键岗位、业务骨干倾斜，建立</w:t>
      </w:r>
      <w:r>
        <w:rPr>
          <w:rFonts w:ascii="Times New Roman" w:eastAsia="方正仿宋_GBK" w:hAnsi="Times New Roman"/>
          <w:sz w:val="32"/>
          <w:szCs w:val="32"/>
        </w:rPr>
        <w:t>与基层服务年限紧密挂钩的分</w:t>
      </w:r>
      <w:r>
        <w:rPr>
          <w:rFonts w:ascii="Times New Roman" w:eastAsia="方正仿宋_GBK" w:hAnsi="Times New Roman" w:hint="eastAsia"/>
          <w:sz w:val="32"/>
          <w:szCs w:val="32"/>
        </w:rPr>
        <w:t>配</w:t>
      </w:r>
      <w:r>
        <w:rPr>
          <w:rFonts w:ascii="Times New Roman" w:eastAsia="方正仿宋_GBK" w:hAnsi="Times New Roman"/>
          <w:sz w:val="32"/>
          <w:szCs w:val="32"/>
        </w:rPr>
        <w:t>激励机制</w:t>
      </w:r>
      <w:r>
        <w:rPr>
          <w:rFonts w:ascii="Times New Roman" w:eastAsia="方正仿宋_GBK" w:hAnsi="Times New Roman" w:hint="eastAsia"/>
          <w:sz w:val="32"/>
          <w:szCs w:val="32"/>
        </w:rPr>
        <w:t>，进一步搞活内部分配。</w:t>
      </w:r>
      <w:r>
        <w:rPr>
          <w:rFonts w:ascii="Times New Roman" w:eastAsia="方正仿宋_GBK" w:hAnsi="Times New Roman"/>
          <w:sz w:val="32"/>
          <w:szCs w:val="32"/>
        </w:rPr>
        <w:t>派驻乡镇</w:t>
      </w:r>
      <w:r>
        <w:rPr>
          <w:rFonts w:ascii="Times New Roman" w:eastAsia="方正仿宋_GBK" w:hAnsi="Times New Roman" w:hint="eastAsia"/>
          <w:sz w:val="32"/>
          <w:szCs w:val="32"/>
        </w:rPr>
        <w:t>医疗</w:t>
      </w:r>
      <w:r>
        <w:rPr>
          <w:rFonts w:ascii="Times New Roman" w:eastAsia="方正仿宋_GBK" w:hAnsi="Times New Roman"/>
          <w:sz w:val="32"/>
          <w:szCs w:val="32"/>
        </w:rPr>
        <w:t>卫生机构工作的医务人员，</w:t>
      </w:r>
      <w:r>
        <w:rPr>
          <w:rFonts w:ascii="Times New Roman" w:eastAsia="方正仿宋_GBK" w:hAnsi="Times New Roman" w:hint="eastAsia"/>
          <w:sz w:val="32"/>
          <w:szCs w:val="32"/>
        </w:rPr>
        <w:t>派</w:t>
      </w:r>
      <w:r>
        <w:rPr>
          <w:rFonts w:ascii="Times New Roman" w:eastAsia="方正仿宋_GBK" w:hAnsi="Times New Roman"/>
          <w:sz w:val="32"/>
          <w:szCs w:val="32"/>
        </w:rPr>
        <w:t>出单位在内部绩效工资分配时</w:t>
      </w:r>
      <w:r>
        <w:rPr>
          <w:rFonts w:ascii="Times New Roman" w:eastAsia="方正仿宋_GBK" w:hAnsi="Times New Roman" w:hint="eastAsia"/>
          <w:sz w:val="32"/>
          <w:szCs w:val="32"/>
        </w:rPr>
        <w:t>，应</w:t>
      </w:r>
      <w:r>
        <w:rPr>
          <w:rFonts w:ascii="Times New Roman" w:eastAsia="方正仿宋_GBK" w:hAnsi="Times New Roman"/>
          <w:sz w:val="32"/>
          <w:szCs w:val="32"/>
        </w:rPr>
        <w:t>向派出人员</w:t>
      </w:r>
      <w:r>
        <w:rPr>
          <w:rFonts w:ascii="Times New Roman" w:eastAsia="方正仿宋_GBK" w:hAnsi="Times New Roman" w:hint="eastAsia"/>
          <w:sz w:val="32"/>
          <w:szCs w:val="32"/>
        </w:rPr>
        <w:t>予</w:t>
      </w:r>
      <w:r>
        <w:rPr>
          <w:rFonts w:ascii="Times New Roman" w:eastAsia="方正仿宋_GBK" w:hAnsi="Times New Roman"/>
          <w:sz w:val="32"/>
          <w:szCs w:val="32"/>
        </w:rPr>
        <w:t>以</w:t>
      </w:r>
      <w:r>
        <w:rPr>
          <w:rFonts w:ascii="Times New Roman" w:eastAsia="方正仿宋_GBK" w:hAnsi="Times New Roman" w:hint="eastAsia"/>
          <w:sz w:val="32"/>
          <w:szCs w:val="32"/>
        </w:rPr>
        <w:t>倾斜，使</w:t>
      </w:r>
      <w:r>
        <w:rPr>
          <w:rFonts w:ascii="Times New Roman" w:eastAsia="方正仿宋_GBK" w:hAnsi="Times New Roman"/>
          <w:sz w:val="32"/>
          <w:szCs w:val="32"/>
        </w:rPr>
        <w:t>其收入水平</w:t>
      </w:r>
      <w:r>
        <w:rPr>
          <w:rFonts w:ascii="Times New Roman" w:eastAsia="方正仿宋_GBK" w:hAnsi="Times New Roman" w:hint="eastAsia"/>
          <w:sz w:val="32"/>
          <w:szCs w:val="32"/>
        </w:rPr>
        <w:t>高</w:t>
      </w:r>
      <w:r>
        <w:rPr>
          <w:rFonts w:ascii="Times New Roman" w:eastAsia="方正仿宋_GBK" w:hAnsi="Times New Roman"/>
          <w:sz w:val="32"/>
          <w:szCs w:val="32"/>
        </w:rPr>
        <w:t>于县级医疗</w:t>
      </w:r>
      <w:r>
        <w:rPr>
          <w:rFonts w:ascii="Times New Roman" w:eastAsia="方正仿宋_GBK" w:hAnsi="Times New Roman" w:hint="eastAsia"/>
          <w:sz w:val="32"/>
          <w:szCs w:val="32"/>
        </w:rPr>
        <w:t>卫生</w:t>
      </w:r>
      <w:r>
        <w:rPr>
          <w:rFonts w:ascii="Times New Roman" w:eastAsia="方正仿宋_GBK" w:hAnsi="Times New Roman"/>
          <w:sz w:val="32"/>
          <w:szCs w:val="32"/>
        </w:rPr>
        <w:t>机构同类人员。</w:t>
      </w:r>
      <w:r w:rsidRPr="000B4168">
        <w:rPr>
          <w:rFonts w:ascii="Times New Roman" w:eastAsia="方正仿宋_GBK" w:hAnsi="Times New Roman" w:hint="eastAsia"/>
          <w:sz w:val="32"/>
          <w:szCs w:val="32"/>
        </w:rPr>
        <w:t>大中</w:t>
      </w:r>
      <w:r w:rsidRPr="000B4168">
        <w:rPr>
          <w:rFonts w:ascii="Times New Roman" w:eastAsia="方正仿宋_GBK" w:hAnsi="Times New Roman"/>
          <w:sz w:val="32"/>
          <w:szCs w:val="32"/>
        </w:rPr>
        <w:t>专以上学历</w:t>
      </w:r>
      <w:r>
        <w:rPr>
          <w:rFonts w:ascii="Times New Roman" w:eastAsia="方正仿宋_GBK" w:hAnsi="Times New Roman"/>
          <w:sz w:val="32"/>
          <w:szCs w:val="32"/>
        </w:rPr>
        <w:t>医学类毕业生到</w:t>
      </w:r>
      <w:r>
        <w:rPr>
          <w:rFonts w:ascii="Times New Roman" w:eastAsia="方正仿宋_GBK" w:hAnsi="Times New Roman" w:hint="eastAsia"/>
          <w:sz w:val="32"/>
          <w:szCs w:val="32"/>
        </w:rPr>
        <w:t>乡</w:t>
      </w:r>
      <w:r>
        <w:rPr>
          <w:rFonts w:ascii="Times New Roman" w:eastAsia="方正仿宋_GBK" w:hAnsi="Times New Roman"/>
          <w:sz w:val="32"/>
          <w:szCs w:val="32"/>
        </w:rPr>
        <w:t>镇以下卫生事业单位工作的，</w:t>
      </w:r>
      <w:r>
        <w:rPr>
          <w:rFonts w:ascii="Times New Roman" w:eastAsia="方正仿宋_GBK" w:hAnsi="Times New Roman" w:hint="eastAsia"/>
          <w:sz w:val="32"/>
          <w:szCs w:val="32"/>
        </w:rPr>
        <w:t>可</w:t>
      </w:r>
      <w:r>
        <w:rPr>
          <w:rFonts w:ascii="Times New Roman" w:eastAsia="方正仿宋_GBK" w:hAnsi="Times New Roman"/>
          <w:sz w:val="32"/>
          <w:szCs w:val="32"/>
        </w:rPr>
        <w:t>提前转正定级</w:t>
      </w:r>
      <w:r>
        <w:rPr>
          <w:rFonts w:ascii="Times New Roman" w:eastAsia="方正仿宋_GBK" w:hAnsi="Times New Roman" w:hint="eastAsia"/>
          <w:sz w:val="32"/>
          <w:szCs w:val="32"/>
        </w:rPr>
        <w:t>，转</w:t>
      </w:r>
      <w:r>
        <w:rPr>
          <w:rFonts w:ascii="Times New Roman" w:eastAsia="方正仿宋_GBK" w:hAnsi="Times New Roman"/>
          <w:sz w:val="32"/>
          <w:szCs w:val="32"/>
        </w:rPr>
        <w:t>正定级时薪级工资</w:t>
      </w:r>
      <w:r>
        <w:rPr>
          <w:rFonts w:ascii="Times New Roman" w:eastAsia="方正仿宋_GBK" w:hAnsi="Times New Roman" w:hint="eastAsia"/>
          <w:sz w:val="32"/>
          <w:szCs w:val="32"/>
        </w:rPr>
        <w:t>高</w:t>
      </w:r>
      <w:r>
        <w:rPr>
          <w:rFonts w:ascii="Times New Roman" w:eastAsia="方正仿宋_GBK" w:hAnsi="Times New Roman"/>
          <w:sz w:val="32"/>
          <w:szCs w:val="32"/>
        </w:rPr>
        <w:t>定一级。在国家法律法规和政策允许范围内，经单位同意，基层医务人员可</w:t>
      </w:r>
      <w:r>
        <w:rPr>
          <w:rFonts w:ascii="Times New Roman" w:eastAsia="方正仿宋_GBK" w:hAnsi="Times New Roman" w:hint="eastAsia"/>
          <w:sz w:val="32"/>
          <w:szCs w:val="32"/>
        </w:rPr>
        <w:t>按</w:t>
      </w:r>
      <w:r>
        <w:rPr>
          <w:rFonts w:ascii="Times New Roman" w:eastAsia="方正仿宋_GBK" w:hAnsi="Times New Roman"/>
          <w:sz w:val="32"/>
          <w:szCs w:val="32"/>
        </w:rPr>
        <w:t>我省有关规定通过兼职兼薪获取报酬。</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w:t>
      </w:r>
      <w:r>
        <w:rPr>
          <w:rFonts w:ascii="方正黑体_GBK" w:eastAsia="方正黑体_GBK" w:hAnsi="Times New Roman" w:hint="eastAsia"/>
          <w:sz w:val="32"/>
          <w:szCs w:val="32"/>
        </w:rPr>
        <w:t>会</w:t>
      </w:r>
      <w:r>
        <w:rPr>
          <w:rFonts w:ascii="方正黑体_GBK" w:eastAsia="方正黑体_GBK" w:hAnsi="Times New Roman"/>
          <w:sz w:val="32"/>
          <w:szCs w:val="32"/>
        </w:rPr>
        <w:t>保障厅</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财政厅负责</w:t>
      </w:r>
      <w:r>
        <w:rPr>
          <w:rFonts w:ascii="方正黑体_GBK" w:eastAsia="方正黑体_GBK" w:hAnsi="Times New Roman" w:hint="eastAsia"/>
          <w:sz w:val="32"/>
          <w:szCs w:val="32"/>
        </w:rPr>
        <w:t>）</w:t>
      </w:r>
    </w:p>
    <w:p w:rsidR="00A02CDD" w:rsidRDefault="00A02CDD" w:rsidP="00A02CDD">
      <w:pPr>
        <w:spacing w:line="590" w:lineRule="exact"/>
        <w:ind w:firstLineChars="200" w:firstLine="640"/>
        <w:rPr>
          <w:rFonts w:ascii="Times New Roman" w:eastAsia="方正仿宋_GBK" w:hAnsi="Times New Roman"/>
          <w:sz w:val="32"/>
          <w:szCs w:val="32"/>
        </w:rPr>
      </w:pPr>
      <w:r>
        <w:rPr>
          <w:rFonts w:ascii="方正楷体_GBK" w:eastAsia="方正楷体_GBK" w:hAnsi="宋体"/>
          <w:sz w:val="32"/>
          <w:szCs w:val="32"/>
        </w:rPr>
        <w:t>15</w:t>
      </w:r>
      <w:r>
        <w:rPr>
          <w:rFonts w:ascii="方正楷体_GBK" w:eastAsia="方正楷体_GBK" w:hAnsi="宋体" w:hint="eastAsia"/>
          <w:sz w:val="32"/>
          <w:szCs w:val="32"/>
        </w:rPr>
        <w:t>、</w:t>
      </w:r>
      <w:r>
        <w:rPr>
          <w:rFonts w:ascii="方正楷体_GBK" w:eastAsia="方正楷体_GBK" w:hAnsi="宋体"/>
          <w:sz w:val="32"/>
          <w:szCs w:val="32"/>
        </w:rPr>
        <w:t>改善工作生活条件。</w:t>
      </w:r>
      <w:r>
        <w:rPr>
          <w:rFonts w:ascii="方正仿宋_GBK" w:eastAsia="方正仿宋_GBK" w:hint="eastAsia"/>
          <w:snapToGrid w:val="0"/>
          <w:kern w:val="32"/>
          <w:sz w:val="32"/>
          <w:szCs w:val="20"/>
        </w:rPr>
        <w:t>统筹规划实施基层医疗卫生人</w:t>
      </w:r>
      <w:r>
        <w:rPr>
          <w:rFonts w:ascii="方正仿宋_GBK" w:eastAsia="方正仿宋_GBK" w:hint="eastAsia"/>
          <w:snapToGrid w:val="0"/>
          <w:kern w:val="32"/>
          <w:sz w:val="32"/>
          <w:szCs w:val="20"/>
        </w:rPr>
        <w:lastRenderedPageBreak/>
        <w:t>才“安居工程”，使其纳入地方人才公寓，以及公共租赁住房、经济适用住房等保障性安居工程规划。县级要将乡镇卫生院人才统一纳入住房保障，对符合公共租赁住房及其他保障性住房准入条件的乡镇卫生院和城区支援乡镇卫生院的卫生人才予以优先保障。</w:t>
      </w:r>
      <w:r>
        <w:rPr>
          <w:rFonts w:ascii="Times New Roman" w:eastAsia="方正仿宋_GBK" w:hAnsi="Times New Roman" w:hint="eastAsia"/>
          <w:sz w:val="32"/>
          <w:szCs w:val="32"/>
        </w:rPr>
        <w:t>各地</w:t>
      </w:r>
      <w:r>
        <w:rPr>
          <w:rFonts w:ascii="Times New Roman" w:eastAsia="方正仿宋_GBK" w:hAnsi="Times New Roman"/>
          <w:sz w:val="32"/>
          <w:szCs w:val="32"/>
        </w:rPr>
        <w:t>可采取灵活多样的方式，通过建立集体食堂、购买服务等措施，帮助</w:t>
      </w:r>
      <w:r>
        <w:rPr>
          <w:rFonts w:ascii="Times New Roman" w:eastAsia="方正仿宋_GBK" w:hAnsi="Times New Roman" w:hint="eastAsia"/>
          <w:sz w:val="32"/>
          <w:szCs w:val="32"/>
        </w:rPr>
        <w:t>协</w:t>
      </w:r>
      <w:r>
        <w:rPr>
          <w:rFonts w:ascii="Times New Roman" w:eastAsia="方正仿宋_GBK" w:hAnsi="Times New Roman"/>
          <w:sz w:val="32"/>
          <w:szCs w:val="32"/>
        </w:rPr>
        <w:t>调解决人员就餐、子女入学等</w:t>
      </w:r>
      <w:r>
        <w:rPr>
          <w:rFonts w:ascii="Times New Roman" w:eastAsia="方正仿宋_GBK" w:hAnsi="Times New Roman" w:hint="eastAsia"/>
          <w:sz w:val="32"/>
          <w:szCs w:val="32"/>
        </w:rPr>
        <w:t>实际</w:t>
      </w:r>
      <w:r>
        <w:rPr>
          <w:rFonts w:ascii="Times New Roman" w:eastAsia="方正仿宋_GBK" w:hAnsi="Times New Roman"/>
          <w:sz w:val="32"/>
          <w:szCs w:val="32"/>
        </w:rPr>
        <w:t>问题。</w:t>
      </w:r>
      <w:r>
        <w:rPr>
          <w:rFonts w:ascii="方正黑体_GBK" w:eastAsia="方正黑体_GBK" w:hAnsi="Times New Roman" w:hint="eastAsia"/>
          <w:sz w:val="32"/>
          <w:szCs w:val="32"/>
        </w:rPr>
        <w:t>（</w:t>
      </w:r>
      <w:proofErr w:type="gramStart"/>
      <w:r>
        <w:rPr>
          <w:rFonts w:ascii="方正黑体_GBK" w:eastAsia="方正黑体_GBK" w:hAnsi="Times New Roman" w:hint="eastAsia"/>
          <w:sz w:val="32"/>
          <w:szCs w:val="32"/>
        </w:rPr>
        <w:t>省住建</w:t>
      </w:r>
      <w:proofErr w:type="gramEnd"/>
      <w:r>
        <w:rPr>
          <w:rFonts w:ascii="方正黑体_GBK" w:eastAsia="方正黑体_GBK" w:hAnsi="Times New Roman" w:hint="eastAsia"/>
          <w:sz w:val="32"/>
          <w:szCs w:val="32"/>
        </w:rPr>
        <w:t>厅、省</w:t>
      </w:r>
      <w:r>
        <w:rPr>
          <w:rFonts w:ascii="方正黑体_GBK" w:eastAsia="方正黑体_GBK" w:hAnsi="Times New Roman"/>
          <w:sz w:val="32"/>
          <w:szCs w:val="32"/>
        </w:rPr>
        <w:t>财政厅</w:t>
      </w:r>
      <w:r>
        <w:rPr>
          <w:rFonts w:ascii="方正黑体_GBK" w:eastAsia="方正黑体_GBK" w:hAnsi="Times New Roman" w:hint="eastAsia"/>
          <w:sz w:val="32"/>
          <w:szCs w:val="32"/>
        </w:rPr>
        <w:t>、省</w:t>
      </w:r>
      <w:r>
        <w:rPr>
          <w:rFonts w:ascii="方正黑体_GBK" w:eastAsia="方正黑体_GBK" w:hAnsi="Times New Roman"/>
          <w:sz w:val="32"/>
          <w:szCs w:val="32"/>
        </w:rPr>
        <w:t>教育厅</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w:t>
      </w:r>
      <w:r>
        <w:rPr>
          <w:rFonts w:ascii="方正黑体_GBK" w:eastAsia="方正黑体_GBK" w:hAnsi="Times New Roman" w:hint="eastAsia"/>
          <w:sz w:val="32"/>
          <w:szCs w:val="32"/>
        </w:rPr>
        <w:t>会</w:t>
      </w:r>
      <w:r>
        <w:rPr>
          <w:rFonts w:ascii="方正黑体_GBK" w:eastAsia="方正黑体_GBK" w:hAnsi="Times New Roman"/>
          <w:sz w:val="32"/>
          <w:szCs w:val="32"/>
        </w:rPr>
        <w:t>保障厅</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卫生健康委负责</w:t>
      </w:r>
      <w:r>
        <w:rPr>
          <w:rFonts w:ascii="方正黑体_GBK" w:eastAsia="方正黑体_GBK" w:hAnsi="Times New Roman" w:hint="eastAsia"/>
          <w:sz w:val="32"/>
          <w:szCs w:val="32"/>
        </w:rPr>
        <w:t>）</w:t>
      </w:r>
    </w:p>
    <w:p w:rsidR="00A02CDD" w:rsidRDefault="00A02CDD" w:rsidP="00A02CDD">
      <w:pPr>
        <w:spacing w:line="590" w:lineRule="exact"/>
        <w:ind w:firstLineChars="200" w:firstLine="640"/>
        <w:rPr>
          <w:rFonts w:ascii="方正黑体_GBK" w:eastAsia="方正黑体_GBK" w:hAnsi="Times New Roman"/>
          <w:sz w:val="32"/>
          <w:szCs w:val="32"/>
        </w:rPr>
      </w:pPr>
      <w:r>
        <w:rPr>
          <w:rFonts w:ascii="方正楷体_GBK" w:eastAsia="方正楷体_GBK" w:hAnsi="宋体"/>
          <w:sz w:val="32"/>
          <w:szCs w:val="32"/>
        </w:rPr>
        <w:t>16、落实乡村医生保障待遇。</w:t>
      </w:r>
      <w:r>
        <w:rPr>
          <w:rFonts w:ascii="Times New Roman" w:eastAsia="方正仿宋_GBK" w:hAnsi="Times New Roman" w:hint="eastAsia"/>
          <w:sz w:val="32"/>
          <w:szCs w:val="32"/>
        </w:rPr>
        <w:t>合理</w:t>
      </w:r>
      <w:r>
        <w:rPr>
          <w:rFonts w:ascii="Times New Roman" w:eastAsia="方正仿宋_GBK" w:hAnsi="Times New Roman"/>
          <w:sz w:val="32"/>
          <w:szCs w:val="32"/>
        </w:rPr>
        <w:t>确定乡村医生定额补助标准，落实一般诊疗</w:t>
      </w:r>
      <w:proofErr w:type="gramStart"/>
      <w:r>
        <w:rPr>
          <w:rFonts w:ascii="Times New Roman" w:eastAsia="方正仿宋_GBK" w:hAnsi="Times New Roman"/>
          <w:sz w:val="32"/>
          <w:szCs w:val="32"/>
        </w:rPr>
        <w:t>费政策</w:t>
      </w:r>
      <w:proofErr w:type="gramEnd"/>
      <w:r>
        <w:rPr>
          <w:rFonts w:ascii="Times New Roman" w:eastAsia="方正仿宋_GBK" w:hAnsi="Times New Roman"/>
          <w:sz w:val="32"/>
          <w:szCs w:val="32"/>
        </w:rPr>
        <w:t>和村卫生室运行经费保障。</w:t>
      </w:r>
      <w:r>
        <w:rPr>
          <w:rFonts w:ascii="Times New Roman" w:eastAsia="方正仿宋_GBK" w:hAnsi="Times New Roman" w:hint="eastAsia"/>
          <w:sz w:val="32"/>
          <w:szCs w:val="32"/>
        </w:rPr>
        <w:t>做</w:t>
      </w:r>
      <w:r>
        <w:rPr>
          <w:rFonts w:ascii="Times New Roman" w:eastAsia="方正仿宋_GBK" w:hAnsi="Times New Roman"/>
          <w:sz w:val="32"/>
          <w:szCs w:val="32"/>
        </w:rPr>
        <w:t>实乡村医生</w:t>
      </w:r>
      <w:r>
        <w:rPr>
          <w:rFonts w:ascii="Times New Roman" w:eastAsia="方正仿宋_GBK" w:hAnsi="Times New Roman" w:hint="eastAsia"/>
          <w:sz w:val="32"/>
          <w:szCs w:val="32"/>
        </w:rPr>
        <w:t>参加</w:t>
      </w:r>
      <w:r>
        <w:rPr>
          <w:rFonts w:ascii="Times New Roman" w:eastAsia="方正仿宋_GBK" w:hAnsi="Times New Roman"/>
          <w:sz w:val="32"/>
          <w:szCs w:val="32"/>
        </w:rPr>
        <w:t>企业职工养老保险缴费基数，推动乡村医生参加医疗责任险、工伤保险等，</w:t>
      </w:r>
      <w:r>
        <w:rPr>
          <w:rFonts w:ascii="Times New Roman" w:eastAsia="方正仿宋_GBK" w:hAnsi="Times New Roman" w:hint="eastAsia"/>
          <w:sz w:val="32"/>
          <w:szCs w:val="32"/>
        </w:rPr>
        <w:t>进</w:t>
      </w:r>
      <w:r>
        <w:rPr>
          <w:rFonts w:ascii="Times New Roman" w:eastAsia="方正仿宋_GBK" w:hAnsi="Times New Roman"/>
          <w:sz w:val="32"/>
          <w:szCs w:val="32"/>
        </w:rPr>
        <w:t>一步提高社会保险待遇水平。</w:t>
      </w:r>
      <w:r>
        <w:rPr>
          <w:rFonts w:ascii="方正黑体_GBK" w:eastAsia="方正黑体_GBK" w:hAnsi="Times New Roman" w:hint="eastAsia"/>
          <w:sz w:val="32"/>
          <w:szCs w:val="32"/>
        </w:rPr>
        <w:t>（省</w:t>
      </w:r>
      <w:r>
        <w:rPr>
          <w:rFonts w:ascii="方正黑体_GBK" w:eastAsia="方正黑体_GBK" w:hAnsi="Times New Roman"/>
          <w:sz w:val="32"/>
          <w:szCs w:val="32"/>
        </w:rPr>
        <w:t>人</w:t>
      </w:r>
      <w:r>
        <w:rPr>
          <w:rFonts w:ascii="方正黑体_GBK" w:eastAsia="方正黑体_GBK" w:hAnsi="Times New Roman" w:hint="eastAsia"/>
          <w:sz w:val="32"/>
          <w:szCs w:val="32"/>
        </w:rPr>
        <w:t>力</w:t>
      </w:r>
      <w:r>
        <w:rPr>
          <w:rFonts w:ascii="方正黑体_GBK" w:eastAsia="方正黑体_GBK" w:hAnsi="Times New Roman"/>
          <w:sz w:val="32"/>
          <w:szCs w:val="32"/>
        </w:rPr>
        <w:t>资源社</w:t>
      </w:r>
      <w:r>
        <w:rPr>
          <w:rFonts w:ascii="方正黑体_GBK" w:eastAsia="方正黑体_GBK" w:hAnsi="Times New Roman" w:hint="eastAsia"/>
          <w:sz w:val="32"/>
          <w:szCs w:val="32"/>
        </w:rPr>
        <w:t>会</w:t>
      </w:r>
      <w:r>
        <w:rPr>
          <w:rFonts w:ascii="方正黑体_GBK" w:eastAsia="方正黑体_GBK" w:hAnsi="Times New Roman"/>
          <w:sz w:val="32"/>
          <w:szCs w:val="32"/>
        </w:rPr>
        <w:t>保障厅</w:t>
      </w:r>
      <w:r>
        <w:rPr>
          <w:rFonts w:ascii="方正黑体_GBK" w:eastAsia="方正黑体_GBK" w:hAnsi="Times New Roman" w:hint="eastAsia"/>
          <w:sz w:val="32"/>
          <w:szCs w:val="32"/>
        </w:rPr>
        <w:t>、省财政厅、省卫生</w:t>
      </w:r>
      <w:r>
        <w:rPr>
          <w:rFonts w:ascii="方正黑体_GBK" w:eastAsia="方正黑体_GBK" w:hAnsi="Times New Roman"/>
          <w:sz w:val="32"/>
          <w:szCs w:val="32"/>
        </w:rPr>
        <w:t>健康委负责</w:t>
      </w:r>
      <w:r>
        <w:rPr>
          <w:rFonts w:ascii="方正黑体_GBK" w:eastAsia="方正黑体_GBK" w:hAnsi="Times New Roman" w:hint="eastAsia"/>
          <w:sz w:val="32"/>
          <w:szCs w:val="32"/>
        </w:rPr>
        <w:t>）</w:t>
      </w:r>
    </w:p>
    <w:p w:rsidR="00A02CDD" w:rsidRDefault="00A02CDD" w:rsidP="00A02CDD">
      <w:pPr>
        <w:snapToGrid w:val="0"/>
        <w:spacing w:line="590" w:lineRule="exact"/>
        <w:ind w:firstLine="645"/>
        <w:rPr>
          <w:rFonts w:ascii="方正楷体_GBK" w:eastAsia="方正楷体_GBK" w:hAnsi="宋体"/>
          <w:sz w:val="32"/>
          <w:szCs w:val="32"/>
        </w:rPr>
      </w:pPr>
      <w:r>
        <w:rPr>
          <w:rFonts w:ascii="方正楷体_GBK" w:eastAsia="方正楷体_GBK" w:hAnsi="宋体"/>
          <w:sz w:val="32"/>
          <w:szCs w:val="32"/>
        </w:rPr>
        <w:t>（</w:t>
      </w:r>
      <w:r>
        <w:rPr>
          <w:rFonts w:ascii="方正楷体_GBK" w:eastAsia="方正楷体_GBK" w:hAnsi="宋体" w:hint="eastAsia"/>
          <w:sz w:val="32"/>
          <w:szCs w:val="32"/>
        </w:rPr>
        <w:t>五）</w:t>
      </w:r>
      <w:r>
        <w:rPr>
          <w:rFonts w:ascii="方正楷体_GBK" w:eastAsia="方正楷体_GBK" w:hAnsi="宋体"/>
          <w:sz w:val="32"/>
          <w:szCs w:val="32"/>
        </w:rPr>
        <w:t>拓宽基层卫生人才职业发展空间</w:t>
      </w:r>
    </w:p>
    <w:p w:rsidR="00A02CDD" w:rsidRDefault="00A02CDD" w:rsidP="00A02CDD">
      <w:pPr>
        <w:snapToGrid w:val="0"/>
        <w:spacing w:line="590" w:lineRule="exact"/>
        <w:ind w:firstLineChars="200" w:firstLine="640"/>
        <w:rPr>
          <w:rFonts w:ascii="方正黑体_GBK" w:eastAsia="方正黑体_GBK" w:hAnsi="Times New Roman"/>
          <w:sz w:val="32"/>
          <w:szCs w:val="32"/>
        </w:rPr>
      </w:pPr>
      <w:r>
        <w:rPr>
          <w:rFonts w:ascii="Times New Roman" w:eastAsia="方正楷体_GBK" w:hAnsi="Times New Roman" w:hint="eastAsia"/>
          <w:sz w:val="32"/>
          <w:szCs w:val="32"/>
        </w:rPr>
        <w:t>1</w:t>
      </w:r>
      <w:r>
        <w:rPr>
          <w:rFonts w:ascii="Times New Roman" w:eastAsia="方正楷体_GBK" w:hAnsi="Times New Roman"/>
          <w:sz w:val="32"/>
          <w:szCs w:val="32"/>
        </w:rPr>
        <w:t>7</w:t>
      </w:r>
      <w:r>
        <w:rPr>
          <w:rFonts w:ascii="Times New Roman" w:eastAsia="方正楷体_GBK" w:hAnsi="Times New Roman" w:hint="eastAsia"/>
          <w:sz w:val="32"/>
          <w:szCs w:val="32"/>
        </w:rPr>
        <w:t>、优化基层执</w:t>
      </w:r>
      <w:r>
        <w:rPr>
          <w:rFonts w:ascii="Times New Roman" w:eastAsia="方正楷体_GBK" w:hAnsi="Times New Roman"/>
          <w:sz w:val="32"/>
          <w:szCs w:val="32"/>
        </w:rPr>
        <w:t>业</w:t>
      </w:r>
      <w:r>
        <w:rPr>
          <w:rFonts w:ascii="Times New Roman" w:eastAsia="方正楷体_GBK" w:hAnsi="Times New Roman" w:hint="eastAsia"/>
          <w:sz w:val="32"/>
          <w:szCs w:val="32"/>
        </w:rPr>
        <w:t>平台。</w:t>
      </w:r>
      <w:r>
        <w:rPr>
          <w:rFonts w:ascii="方正仿宋_GBK" w:eastAsia="方正仿宋_GBK" w:hAnsi="方正仿宋_GBK" w:cs="方正仿宋_GBK" w:hint="eastAsia"/>
          <w:sz w:val="32"/>
          <w:szCs w:val="32"/>
        </w:rPr>
        <w:t>将加强基层医疗卫生机构建设纳入乡村振兴战略实施计划，组织建设200个</w:t>
      </w:r>
      <w:r>
        <w:rPr>
          <w:rFonts w:ascii="方正仿宋_GBK" w:eastAsia="方正仿宋_GBK" w:hAnsi="方正仿宋_GBK" w:cs="方正仿宋_GBK"/>
          <w:sz w:val="32"/>
          <w:szCs w:val="32"/>
        </w:rPr>
        <w:t>农村</w:t>
      </w:r>
      <w:r>
        <w:rPr>
          <w:rFonts w:ascii="方正仿宋_GBK" w:eastAsia="方正仿宋_GBK" w:hAnsi="方正仿宋_GBK" w:cs="方正仿宋_GBK" w:hint="eastAsia"/>
          <w:sz w:val="32"/>
          <w:szCs w:val="32"/>
        </w:rPr>
        <w:t>区域性医疗卫生中心，推</w:t>
      </w:r>
      <w:r>
        <w:rPr>
          <w:rFonts w:ascii="方正仿宋_GBK" w:eastAsia="方正仿宋_GBK" w:hAnsi="方正仿宋_GBK" w:cs="方正仿宋_GBK"/>
          <w:sz w:val="32"/>
          <w:szCs w:val="32"/>
        </w:rPr>
        <w:t>动城市社区和城乡一体化程度较高地区的基层医疗卫生机构转设为社</w:t>
      </w:r>
      <w:r>
        <w:rPr>
          <w:rFonts w:ascii="方正仿宋_GBK" w:eastAsia="方正仿宋_GBK" w:hAnsi="方正仿宋_GBK" w:cs="方正仿宋_GBK" w:hint="eastAsia"/>
          <w:sz w:val="32"/>
          <w:szCs w:val="32"/>
        </w:rPr>
        <w:t>区</w:t>
      </w:r>
      <w:r>
        <w:rPr>
          <w:rFonts w:ascii="方正仿宋_GBK" w:eastAsia="方正仿宋_GBK" w:hAnsi="方正仿宋_GBK" w:cs="方正仿宋_GBK"/>
          <w:sz w:val="32"/>
          <w:szCs w:val="32"/>
        </w:rPr>
        <w:t>医院</w:t>
      </w:r>
      <w:r>
        <w:rPr>
          <w:rFonts w:ascii="方正仿宋_GBK" w:eastAsia="方正仿宋_GBK" w:hAnsi="方正仿宋_GBK" w:cs="方正仿宋_GBK" w:hint="eastAsia"/>
          <w:sz w:val="32"/>
          <w:szCs w:val="32"/>
        </w:rPr>
        <w:t>。支持</w:t>
      </w:r>
      <w:r>
        <w:rPr>
          <w:rFonts w:ascii="方正仿宋_GBK" w:eastAsia="方正仿宋_GBK" w:hAnsi="方正仿宋_GBK" w:cs="方正仿宋_GBK"/>
          <w:sz w:val="32"/>
          <w:szCs w:val="32"/>
        </w:rPr>
        <w:t>基层医疗卫生机构合理拓展医</w:t>
      </w:r>
      <w:r>
        <w:rPr>
          <w:rFonts w:ascii="方正仿宋_GBK" w:eastAsia="方正仿宋_GBK" w:hAnsi="方正仿宋_GBK" w:cs="方正仿宋_GBK" w:hint="eastAsia"/>
          <w:sz w:val="32"/>
          <w:szCs w:val="32"/>
        </w:rPr>
        <w:t>疗</w:t>
      </w:r>
      <w:r>
        <w:rPr>
          <w:rFonts w:ascii="方正仿宋_GBK" w:eastAsia="方正仿宋_GBK" w:hAnsi="方正仿宋_GBK" w:cs="方正仿宋_GBK"/>
          <w:sz w:val="32"/>
          <w:szCs w:val="32"/>
        </w:rPr>
        <w:t>服务范围</w:t>
      </w:r>
      <w:r>
        <w:rPr>
          <w:rFonts w:ascii="方正仿宋_GBK" w:eastAsia="方正仿宋_GBK" w:hAnsi="方正仿宋_GBK" w:cs="方正仿宋_GBK" w:hint="eastAsia"/>
          <w:sz w:val="32"/>
          <w:szCs w:val="32"/>
        </w:rPr>
        <w:t>，放</w:t>
      </w:r>
      <w:r>
        <w:rPr>
          <w:rFonts w:ascii="方正仿宋_GBK" w:eastAsia="方正仿宋_GBK" w:hAnsi="方正仿宋_GBK" w:cs="方正仿宋_GBK"/>
          <w:sz w:val="32"/>
          <w:szCs w:val="32"/>
        </w:rPr>
        <w:t>宽</w:t>
      </w:r>
      <w:r>
        <w:rPr>
          <w:rFonts w:ascii="方正仿宋_GBK" w:eastAsia="方正仿宋_GBK" w:hAnsi="方正仿宋_GBK" w:cs="方正仿宋_GBK" w:hint="eastAsia"/>
          <w:sz w:val="32"/>
          <w:szCs w:val="32"/>
        </w:rPr>
        <w:t>手</w:t>
      </w:r>
      <w:r>
        <w:rPr>
          <w:rFonts w:ascii="方正仿宋_GBK" w:eastAsia="方正仿宋_GBK" w:hAnsi="方正仿宋_GBK" w:cs="方正仿宋_GBK"/>
          <w:sz w:val="32"/>
          <w:szCs w:val="32"/>
        </w:rPr>
        <w:t>术分级</w:t>
      </w:r>
      <w:r>
        <w:rPr>
          <w:rFonts w:ascii="方正仿宋_GBK" w:eastAsia="方正仿宋_GBK" w:hAnsi="方正仿宋_GBK" w:cs="方正仿宋_GBK" w:hint="eastAsia"/>
          <w:sz w:val="32"/>
          <w:szCs w:val="32"/>
        </w:rPr>
        <w:t>管理等</w:t>
      </w:r>
      <w:r>
        <w:rPr>
          <w:rFonts w:ascii="方正仿宋_GBK" w:eastAsia="方正仿宋_GBK" w:hAnsi="方正仿宋_GBK" w:cs="方正仿宋_GBK"/>
          <w:sz w:val="32"/>
          <w:szCs w:val="32"/>
        </w:rPr>
        <w:t>方面</w:t>
      </w:r>
      <w:r>
        <w:rPr>
          <w:rFonts w:ascii="方正仿宋_GBK" w:eastAsia="方正仿宋_GBK" w:hAnsi="方正仿宋_GBK" w:cs="方正仿宋_GBK" w:hint="eastAsia"/>
          <w:sz w:val="32"/>
          <w:szCs w:val="32"/>
        </w:rPr>
        <w:t>对</w:t>
      </w:r>
      <w:r>
        <w:rPr>
          <w:rFonts w:ascii="方正仿宋_GBK" w:eastAsia="方正仿宋_GBK" w:hAnsi="方正仿宋_GBK" w:cs="方正仿宋_GBK"/>
          <w:sz w:val="32"/>
          <w:szCs w:val="32"/>
        </w:rPr>
        <w:t>基层机构的限制</w:t>
      </w:r>
      <w:r>
        <w:rPr>
          <w:rFonts w:ascii="方正仿宋_GBK" w:eastAsia="方正仿宋_GBK" w:hAnsi="方正仿宋_GBK" w:cs="方正仿宋_GBK" w:hint="eastAsia"/>
          <w:sz w:val="32"/>
          <w:szCs w:val="32"/>
        </w:rPr>
        <w:t>，加强</w:t>
      </w:r>
      <w:r>
        <w:rPr>
          <w:rFonts w:ascii="方正仿宋_GBK" w:eastAsia="方正仿宋_GBK" w:hAnsi="方正仿宋_GBK" w:cs="方正仿宋_GBK"/>
          <w:sz w:val="32"/>
          <w:szCs w:val="32"/>
        </w:rPr>
        <w:t>基</w:t>
      </w:r>
      <w:r>
        <w:rPr>
          <w:rFonts w:ascii="方正仿宋_GBK" w:eastAsia="方正仿宋_GBK" w:hAnsi="方正仿宋_GBK" w:cs="方正仿宋_GBK" w:hint="eastAsia"/>
          <w:sz w:val="32"/>
          <w:szCs w:val="32"/>
        </w:rPr>
        <w:t>层</w:t>
      </w:r>
      <w:r>
        <w:rPr>
          <w:rFonts w:ascii="方正仿宋_GBK" w:eastAsia="方正仿宋_GBK" w:hAnsi="方正仿宋_GBK" w:cs="方正仿宋_GBK"/>
          <w:sz w:val="32"/>
          <w:szCs w:val="32"/>
        </w:rPr>
        <w:t>中医药特色诊疗区建设</w:t>
      </w:r>
      <w:r>
        <w:rPr>
          <w:rFonts w:ascii="方正仿宋_GBK" w:eastAsia="方正仿宋_GBK" w:hAnsi="方正仿宋_GBK" w:cs="方正仿宋_GBK" w:hint="eastAsia"/>
          <w:sz w:val="32"/>
          <w:szCs w:val="32"/>
        </w:rPr>
        <w:t>，积极</w:t>
      </w:r>
      <w:r>
        <w:rPr>
          <w:rFonts w:ascii="方正仿宋_GBK" w:eastAsia="方正仿宋_GBK" w:hAnsi="方正仿宋_GBK" w:cs="方正仿宋_GBK"/>
          <w:sz w:val="32"/>
          <w:szCs w:val="32"/>
        </w:rPr>
        <w:t>培育建设基层特色科室</w:t>
      </w:r>
      <w:r>
        <w:rPr>
          <w:rFonts w:ascii="方正仿宋_GBK" w:eastAsia="方正仿宋_GBK" w:hAnsi="方正仿宋_GBK" w:cs="方正仿宋_GBK" w:hint="eastAsia"/>
          <w:sz w:val="32"/>
          <w:szCs w:val="32"/>
        </w:rPr>
        <w:t>，依托“互</w:t>
      </w:r>
      <w:r>
        <w:rPr>
          <w:rFonts w:ascii="方正仿宋_GBK" w:eastAsia="方正仿宋_GBK" w:hAnsi="方正仿宋_GBK" w:cs="方正仿宋_GBK"/>
          <w:sz w:val="32"/>
          <w:szCs w:val="32"/>
        </w:rPr>
        <w:t>联网</w:t>
      </w:r>
      <w:r>
        <w:rPr>
          <w:rFonts w:ascii="方正仿宋_GBK" w:eastAsia="方正仿宋_GBK" w:hAnsi="方正仿宋_GBK" w:cs="方正仿宋_GBK" w:hint="eastAsia"/>
          <w:sz w:val="32"/>
          <w:szCs w:val="32"/>
        </w:rPr>
        <w:t>+医疗</w:t>
      </w:r>
      <w:r>
        <w:rPr>
          <w:rFonts w:ascii="方正仿宋_GBK" w:eastAsia="方正仿宋_GBK" w:hAnsi="方正仿宋_GBK" w:cs="方正仿宋_GBK"/>
          <w:sz w:val="32"/>
          <w:szCs w:val="32"/>
        </w:rPr>
        <w:t>健康</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提升基层服务能力</w:t>
      </w:r>
      <w:r>
        <w:rPr>
          <w:rFonts w:ascii="方正仿宋_GBK" w:eastAsia="方正仿宋_GBK" w:hAnsi="方正仿宋_GBK" w:cs="方正仿宋_GBK" w:hint="eastAsia"/>
          <w:sz w:val="32"/>
          <w:szCs w:val="32"/>
        </w:rPr>
        <w:t>，达</w:t>
      </w:r>
      <w:r>
        <w:rPr>
          <w:rFonts w:ascii="方正仿宋_GBK" w:eastAsia="方正仿宋_GBK" w:hAnsi="方正仿宋_GBK" w:cs="方正仿宋_GBK"/>
          <w:sz w:val="32"/>
          <w:szCs w:val="32"/>
        </w:rPr>
        <w:t>到</w:t>
      </w:r>
      <w:r>
        <w:rPr>
          <w:rFonts w:ascii="方正仿宋_GBK" w:eastAsia="方正仿宋_GBK" w:hAnsi="方正仿宋_GBK" w:cs="方正仿宋_GBK" w:hint="eastAsia"/>
          <w:sz w:val="32"/>
          <w:szCs w:val="32"/>
        </w:rPr>
        <w:t>条件</w:t>
      </w:r>
      <w:r>
        <w:rPr>
          <w:rFonts w:ascii="方正仿宋_GBK" w:eastAsia="方正仿宋_GBK" w:hAnsi="方正仿宋_GBK" w:cs="方正仿宋_GBK"/>
          <w:sz w:val="32"/>
          <w:szCs w:val="32"/>
        </w:rPr>
        <w:t>的</w:t>
      </w:r>
      <w:r>
        <w:rPr>
          <w:rFonts w:ascii="方正仿宋_GBK" w:eastAsia="方正仿宋_GBK" w:hAnsi="方正仿宋_GBK" w:cs="方正仿宋_GBK" w:hint="eastAsia"/>
          <w:sz w:val="32"/>
          <w:szCs w:val="32"/>
        </w:rPr>
        <w:t>基层</w:t>
      </w:r>
      <w:r>
        <w:rPr>
          <w:rFonts w:ascii="方正仿宋_GBK" w:eastAsia="方正仿宋_GBK" w:hAnsi="方正仿宋_GBK" w:cs="方正仿宋_GBK"/>
          <w:sz w:val="32"/>
          <w:szCs w:val="32"/>
        </w:rPr>
        <w:t>医疗卫生机构可评定为二</w:t>
      </w:r>
      <w:r>
        <w:rPr>
          <w:rFonts w:ascii="方正仿宋_GBK" w:eastAsia="方正仿宋_GBK" w:hAnsi="方正仿宋_GBK" w:cs="方正仿宋_GBK" w:hint="eastAsia"/>
          <w:sz w:val="32"/>
          <w:szCs w:val="32"/>
        </w:rPr>
        <w:t>级（社</w:t>
      </w:r>
      <w:r>
        <w:rPr>
          <w:rFonts w:ascii="方正仿宋_GBK" w:eastAsia="方正仿宋_GBK" w:hAnsi="方正仿宋_GBK" w:cs="方正仿宋_GBK"/>
          <w:sz w:val="32"/>
          <w:szCs w:val="32"/>
        </w:rPr>
        <w:t>区</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医院</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lastRenderedPageBreak/>
        <w:t>推进基层医疗卫生服务网格化管理，均衡配备医疗卫生人员，努力提升基层服务同质化程度。</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发</w:t>
      </w:r>
      <w:r>
        <w:rPr>
          <w:rFonts w:ascii="方正黑体_GBK" w:eastAsia="方正黑体_GBK" w:hAnsi="Times New Roman" w:hint="eastAsia"/>
          <w:sz w:val="32"/>
          <w:szCs w:val="32"/>
        </w:rPr>
        <w:t>展</w:t>
      </w:r>
      <w:r>
        <w:rPr>
          <w:rFonts w:ascii="方正黑体_GBK" w:eastAsia="方正黑体_GBK" w:hAnsi="Times New Roman"/>
          <w:sz w:val="32"/>
          <w:szCs w:val="32"/>
        </w:rPr>
        <w:t>改</w:t>
      </w:r>
      <w:r>
        <w:rPr>
          <w:rFonts w:ascii="方正黑体_GBK" w:eastAsia="方正黑体_GBK" w:hAnsi="Times New Roman" w:hint="eastAsia"/>
          <w:sz w:val="32"/>
          <w:szCs w:val="32"/>
        </w:rPr>
        <w:t>革</w:t>
      </w:r>
      <w:r>
        <w:rPr>
          <w:rFonts w:ascii="方正黑体_GBK" w:eastAsia="方正黑体_GBK" w:hAnsi="Times New Roman"/>
          <w:sz w:val="32"/>
          <w:szCs w:val="32"/>
        </w:rPr>
        <w:t>委</w:t>
      </w:r>
      <w:r>
        <w:rPr>
          <w:rFonts w:ascii="方正黑体_GBK" w:eastAsia="方正黑体_GBK" w:hAnsi="Times New Roman" w:hint="eastAsia"/>
          <w:sz w:val="32"/>
          <w:szCs w:val="32"/>
        </w:rPr>
        <w:t>、省</w:t>
      </w:r>
      <w:r>
        <w:rPr>
          <w:rFonts w:ascii="方正黑体_GBK" w:eastAsia="方正黑体_GBK" w:hAnsi="Times New Roman"/>
          <w:sz w:val="32"/>
          <w:szCs w:val="32"/>
        </w:rPr>
        <w:t>财政厅</w:t>
      </w:r>
      <w:r>
        <w:rPr>
          <w:rFonts w:ascii="方正黑体_GBK" w:eastAsia="方正黑体_GBK" w:hAnsi="Times New Roman" w:hint="eastAsia"/>
          <w:sz w:val="32"/>
          <w:szCs w:val="32"/>
        </w:rPr>
        <w:t>、</w:t>
      </w:r>
      <w:proofErr w:type="gramStart"/>
      <w:r>
        <w:rPr>
          <w:rFonts w:ascii="方正黑体_GBK" w:eastAsia="方正黑体_GBK" w:hAnsi="Times New Roman" w:hint="eastAsia"/>
          <w:sz w:val="32"/>
          <w:szCs w:val="32"/>
        </w:rPr>
        <w:t>省</w:t>
      </w:r>
      <w:r>
        <w:rPr>
          <w:rFonts w:ascii="方正黑体_GBK" w:eastAsia="方正黑体_GBK" w:hAnsi="Times New Roman"/>
          <w:sz w:val="32"/>
          <w:szCs w:val="32"/>
        </w:rPr>
        <w:t>住</w:t>
      </w:r>
      <w:r>
        <w:rPr>
          <w:rFonts w:ascii="方正黑体_GBK" w:eastAsia="方正黑体_GBK" w:hAnsi="Times New Roman" w:hint="eastAsia"/>
          <w:sz w:val="32"/>
          <w:szCs w:val="32"/>
        </w:rPr>
        <w:t>建</w:t>
      </w:r>
      <w:proofErr w:type="gramEnd"/>
      <w:r>
        <w:rPr>
          <w:rFonts w:ascii="方正黑体_GBK" w:eastAsia="方正黑体_GBK" w:hAnsi="Times New Roman" w:hint="eastAsia"/>
          <w:sz w:val="32"/>
          <w:szCs w:val="32"/>
        </w:rPr>
        <w:t>厅、省</w:t>
      </w:r>
      <w:proofErr w:type="gramStart"/>
      <w:r>
        <w:rPr>
          <w:rFonts w:ascii="方正黑体_GBK" w:eastAsia="方正黑体_GBK" w:hAnsi="Times New Roman"/>
          <w:sz w:val="32"/>
          <w:szCs w:val="32"/>
        </w:rPr>
        <w:t>医</w:t>
      </w:r>
      <w:proofErr w:type="gramEnd"/>
      <w:r>
        <w:rPr>
          <w:rFonts w:ascii="方正黑体_GBK" w:eastAsia="方正黑体_GBK" w:hAnsi="Times New Roman"/>
          <w:sz w:val="32"/>
          <w:szCs w:val="32"/>
        </w:rPr>
        <w:t>保局</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Times New Roman" w:eastAsia="方正楷体_GBK" w:hAnsi="Times New Roman"/>
          <w:sz w:val="32"/>
          <w:szCs w:val="32"/>
        </w:rPr>
      </w:pPr>
      <w:r>
        <w:rPr>
          <w:rFonts w:ascii="Times New Roman" w:eastAsia="方正楷体_GBK" w:hAnsi="Times New Roman"/>
          <w:sz w:val="32"/>
          <w:szCs w:val="32"/>
        </w:rPr>
        <w:t>18</w:t>
      </w:r>
      <w:r>
        <w:rPr>
          <w:rFonts w:ascii="Times New Roman" w:eastAsia="方正楷体_GBK" w:hAnsi="Times New Roman" w:hint="eastAsia"/>
          <w:sz w:val="32"/>
          <w:szCs w:val="32"/>
        </w:rPr>
        <w:t>、</w:t>
      </w:r>
      <w:r>
        <w:rPr>
          <w:rFonts w:ascii="Times New Roman" w:eastAsia="方正楷体_GBK" w:hAnsi="Times New Roman"/>
          <w:sz w:val="32"/>
          <w:szCs w:val="32"/>
        </w:rPr>
        <w:t>岗位</w:t>
      </w:r>
      <w:r>
        <w:rPr>
          <w:rFonts w:ascii="Times New Roman" w:eastAsia="方正楷体_GBK" w:hAnsi="Times New Roman" w:hint="eastAsia"/>
          <w:sz w:val="32"/>
          <w:szCs w:val="32"/>
        </w:rPr>
        <w:t>设</w:t>
      </w:r>
      <w:r>
        <w:rPr>
          <w:rFonts w:ascii="Times New Roman" w:eastAsia="方正楷体_GBK" w:hAnsi="Times New Roman"/>
          <w:sz w:val="32"/>
          <w:szCs w:val="32"/>
        </w:rPr>
        <w:t>置向基层倾斜。</w:t>
      </w:r>
      <w:r>
        <w:rPr>
          <w:rFonts w:ascii="Times New Roman" w:eastAsia="方正仿宋_GBK" w:hAnsi="Times New Roman" w:hint="eastAsia"/>
          <w:sz w:val="32"/>
          <w:szCs w:val="32"/>
        </w:rPr>
        <w:t>适当提高</w:t>
      </w:r>
      <w:r>
        <w:rPr>
          <w:rFonts w:ascii="Times New Roman" w:eastAsia="方正仿宋_GBK" w:hAnsi="Times New Roman"/>
          <w:sz w:val="32"/>
          <w:szCs w:val="32"/>
        </w:rPr>
        <w:t>基层医疗卫生机构高级</w:t>
      </w:r>
      <w:r>
        <w:rPr>
          <w:rFonts w:ascii="Times New Roman" w:eastAsia="方正仿宋_GBK" w:hAnsi="Times New Roman" w:hint="eastAsia"/>
          <w:sz w:val="32"/>
          <w:szCs w:val="32"/>
        </w:rPr>
        <w:t>专业</w:t>
      </w:r>
      <w:r>
        <w:rPr>
          <w:rFonts w:ascii="Times New Roman" w:eastAsia="方正仿宋_GBK" w:hAnsi="Times New Roman"/>
          <w:sz w:val="32"/>
          <w:szCs w:val="32"/>
        </w:rPr>
        <w:t>技术岗位比例。以县（市、区）为单位，建立专业技术高级岗位县域内统筹使用的动态管理机制</w:t>
      </w:r>
      <w:r>
        <w:rPr>
          <w:rFonts w:ascii="Times New Roman" w:eastAsia="方正仿宋_GBK" w:hAnsi="Times New Roman" w:hint="eastAsia"/>
          <w:sz w:val="32"/>
          <w:szCs w:val="32"/>
        </w:rPr>
        <w:t>，</w:t>
      </w:r>
      <w:r>
        <w:rPr>
          <w:rFonts w:ascii="Times New Roman" w:eastAsia="方正仿宋_GBK" w:hAnsi="Times New Roman"/>
          <w:sz w:val="32"/>
          <w:szCs w:val="32"/>
        </w:rPr>
        <w:t>引导人才向经济薄弱</w:t>
      </w:r>
      <w:r>
        <w:rPr>
          <w:rFonts w:ascii="Times New Roman" w:eastAsia="方正仿宋_GBK" w:hAnsi="Times New Roman" w:hint="eastAsia"/>
          <w:sz w:val="32"/>
          <w:szCs w:val="32"/>
        </w:rPr>
        <w:t>和</w:t>
      </w:r>
      <w:r>
        <w:rPr>
          <w:rFonts w:ascii="Times New Roman" w:eastAsia="方正仿宋_GBK" w:hAnsi="Times New Roman"/>
          <w:sz w:val="32"/>
          <w:szCs w:val="32"/>
        </w:rPr>
        <w:t>偏远地区流动。对</w:t>
      </w:r>
      <w:r>
        <w:rPr>
          <w:rFonts w:ascii="Times New Roman" w:eastAsia="方正仿宋_GBK" w:hAnsi="Times New Roman" w:hint="eastAsia"/>
          <w:sz w:val="32"/>
          <w:szCs w:val="32"/>
        </w:rPr>
        <w:t>基层</w:t>
      </w:r>
      <w:r>
        <w:rPr>
          <w:rFonts w:ascii="Times New Roman" w:eastAsia="方正仿宋_GBK" w:hAnsi="Times New Roman"/>
          <w:sz w:val="32"/>
          <w:szCs w:val="32"/>
        </w:rPr>
        <w:t>引进的紧缺型专业技术人才，</w:t>
      </w:r>
      <w:r>
        <w:rPr>
          <w:rFonts w:ascii="Times New Roman" w:eastAsia="方正仿宋_GBK" w:hAnsi="Times New Roman" w:hint="eastAsia"/>
          <w:sz w:val="32"/>
          <w:szCs w:val="32"/>
        </w:rPr>
        <w:t>可</w:t>
      </w:r>
      <w:r>
        <w:rPr>
          <w:rFonts w:ascii="Times New Roman" w:eastAsia="方正仿宋_GBK" w:hAnsi="Times New Roman"/>
          <w:sz w:val="32"/>
          <w:szCs w:val="32"/>
        </w:rPr>
        <w:t>按规定</w:t>
      </w:r>
      <w:r>
        <w:rPr>
          <w:rFonts w:ascii="Times New Roman" w:eastAsia="方正仿宋_GBK" w:hAnsi="Times New Roman" w:hint="eastAsia"/>
          <w:sz w:val="32"/>
          <w:szCs w:val="32"/>
        </w:rPr>
        <w:t>设</w:t>
      </w:r>
      <w:r>
        <w:rPr>
          <w:rFonts w:ascii="Times New Roman" w:eastAsia="方正仿宋_GBK" w:hAnsi="Times New Roman"/>
          <w:sz w:val="32"/>
          <w:szCs w:val="32"/>
        </w:rPr>
        <w:t>立特设岗位，不受</w:t>
      </w:r>
      <w:r>
        <w:rPr>
          <w:rFonts w:ascii="Times New Roman" w:eastAsia="方正仿宋_GBK" w:hAnsi="Times New Roman" w:hint="eastAsia"/>
          <w:sz w:val="32"/>
          <w:szCs w:val="32"/>
        </w:rPr>
        <w:t>单位</w:t>
      </w:r>
      <w:r>
        <w:rPr>
          <w:rFonts w:ascii="Times New Roman" w:eastAsia="方正仿宋_GBK" w:hAnsi="Times New Roman"/>
          <w:sz w:val="32"/>
          <w:szCs w:val="32"/>
        </w:rPr>
        <w:t>岗位结构比例限制。</w:t>
      </w:r>
      <w:r>
        <w:rPr>
          <w:rFonts w:ascii="Times New Roman" w:eastAsia="方正仿宋_GBK" w:hAnsi="Times New Roman" w:hint="eastAsia"/>
          <w:sz w:val="32"/>
          <w:szCs w:val="32"/>
        </w:rPr>
        <w:t>严格</w:t>
      </w:r>
      <w:r>
        <w:rPr>
          <w:rFonts w:ascii="Times New Roman" w:eastAsia="方正仿宋_GBK" w:hAnsi="Times New Roman"/>
          <w:sz w:val="32"/>
          <w:szCs w:val="32"/>
        </w:rPr>
        <w:t>落实基层全科医生高级</w:t>
      </w:r>
      <w:proofErr w:type="gramStart"/>
      <w:r>
        <w:rPr>
          <w:rFonts w:ascii="Times New Roman" w:eastAsia="方正仿宋_GBK" w:hAnsi="Times New Roman"/>
          <w:sz w:val="32"/>
          <w:szCs w:val="32"/>
        </w:rPr>
        <w:t>职称超岗位</w:t>
      </w:r>
      <w:proofErr w:type="gramEnd"/>
      <w:r>
        <w:rPr>
          <w:rFonts w:ascii="Times New Roman" w:eastAsia="方正仿宋_GBK" w:hAnsi="Times New Roman"/>
          <w:sz w:val="32"/>
          <w:szCs w:val="32"/>
        </w:rPr>
        <w:t>聘用</w:t>
      </w:r>
      <w:r>
        <w:rPr>
          <w:rFonts w:ascii="Times New Roman" w:eastAsia="方正仿宋_GBK" w:hAnsi="Times New Roman" w:hint="eastAsia"/>
          <w:sz w:val="32"/>
          <w:szCs w:val="32"/>
        </w:rPr>
        <w:t>政策</w:t>
      </w:r>
      <w:r>
        <w:rPr>
          <w:rFonts w:ascii="Times New Roman" w:eastAsia="方正仿宋_GBK" w:hAnsi="Times New Roman"/>
          <w:sz w:val="32"/>
          <w:szCs w:val="32"/>
        </w:rPr>
        <w:t>。乡镇卫生院</w:t>
      </w:r>
      <w:r>
        <w:rPr>
          <w:rFonts w:ascii="Times New Roman" w:eastAsia="方正仿宋_GBK" w:hAnsi="Times New Roman" w:hint="eastAsia"/>
          <w:sz w:val="32"/>
          <w:szCs w:val="32"/>
        </w:rPr>
        <w:t>、</w:t>
      </w:r>
      <w:r>
        <w:rPr>
          <w:rFonts w:ascii="Times New Roman" w:eastAsia="方正仿宋_GBK" w:hAnsi="Times New Roman"/>
          <w:sz w:val="32"/>
          <w:szCs w:val="32"/>
        </w:rPr>
        <w:t>社区卫生服务中心</w:t>
      </w:r>
      <w:r>
        <w:rPr>
          <w:rFonts w:ascii="Times New Roman" w:eastAsia="方正仿宋_GBK" w:hAnsi="Times New Roman" w:hint="eastAsia"/>
          <w:sz w:val="32"/>
          <w:szCs w:val="32"/>
        </w:rPr>
        <w:t>按照</w:t>
      </w:r>
      <w:r>
        <w:rPr>
          <w:rFonts w:ascii="Times New Roman" w:eastAsia="方正仿宋_GBK" w:hAnsi="Times New Roman"/>
          <w:sz w:val="32"/>
          <w:szCs w:val="32"/>
        </w:rPr>
        <w:t>岗位管理有关规定</w:t>
      </w:r>
      <w:r>
        <w:rPr>
          <w:rFonts w:ascii="Times New Roman" w:eastAsia="方正仿宋_GBK" w:hAnsi="Times New Roman" w:hint="eastAsia"/>
          <w:sz w:val="32"/>
          <w:szCs w:val="32"/>
        </w:rPr>
        <w:t>，</w:t>
      </w:r>
      <w:r>
        <w:rPr>
          <w:rFonts w:ascii="Times New Roman" w:eastAsia="方正仿宋_GBK" w:hAnsi="Times New Roman"/>
          <w:sz w:val="32"/>
          <w:szCs w:val="32"/>
        </w:rPr>
        <w:t>在核准的岗位结构比例内，</w:t>
      </w:r>
      <w:r>
        <w:rPr>
          <w:rFonts w:ascii="Times New Roman" w:eastAsia="方正仿宋_GBK" w:hAnsi="Times New Roman" w:hint="eastAsia"/>
          <w:sz w:val="32"/>
          <w:szCs w:val="32"/>
        </w:rPr>
        <w:t>允许</w:t>
      </w:r>
      <w:r>
        <w:rPr>
          <w:rFonts w:ascii="Times New Roman" w:eastAsia="方正仿宋_GBK" w:hAnsi="Times New Roman"/>
          <w:sz w:val="32"/>
          <w:szCs w:val="32"/>
        </w:rPr>
        <w:t>自主择优人员聘用。</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人力资源社会保障厅</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、省财政</w:t>
      </w:r>
      <w:r>
        <w:rPr>
          <w:rFonts w:ascii="方正黑体_GBK" w:eastAsia="方正黑体_GBK" w:hAnsi="Times New Roman"/>
          <w:sz w:val="32"/>
          <w:szCs w:val="32"/>
        </w:rPr>
        <w:t>厅负责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方正黑体_GBK" w:eastAsia="方正黑体_GBK" w:hAnsi="Times New Roman"/>
          <w:sz w:val="32"/>
          <w:szCs w:val="32"/>
        </w:rPr>
      </w:pPr>
      <w:r>
        <w:rPr>
          <w:rFonts w:ascii="Times New Roman" w:eastAsia="方正楷体_GBK" w:hAnsi="Times New Roman"/>
          <w:sz w:val="32"/>
          <w:szCs w:val="32"/>
        </w:rPr>
        <w:t>19</w:t>
      </w:r>
      <w:r>
        <w:rPr>
          <w:rFonts w:ascii="Times New Roman" w:eastAsia="方正楷体_GBK" w:hAnsi="Times New Roman"/>
          <w:sz w:val="32"/>
          <w:szCs w:val="32"/>
        </w:rPr>
        <w:t>、</w:t>
      </w:r>
      <w:r>
        <w:rPr>
          <w:rFonts w:ascii="Times New Roman" w:eastAsia="方正楷体_GBK" w:hAnsi="Times New Roman" w:hint="eastAsia"/>
          <w:sz w:val="32"/>
          <w:szCs w:val="32"/>
        </w:rPr>
        <w:t>改革</w:t>
      </w:r>
      <w:r>
        <w:rPr>
          <w:rFonts w:ascii="Times New Roman" w:eastAsia="方正楷体_GBK" w:hAnsi="Times New Roman"/>
          <w:sz w:val="32"/>
          <w:szCs w:val="32"/>
        </w:rPr>
        <w:t>职称评审</w:t>
      </w:r>
      <w:r>
        <w:rPr>
          <w:rFonts w:ascii="Times New Roman" w:eastAsia="方正楷体_GBK" w:hAnsi="Times New Roman" w:hint="eastAsia"/>
          <w:sz w:val="32"/>
          <w:szCs w:val="32"/>
        </w:rPr>
        <w:t>办法</w:t>
      </w:r>
      <w:r>
        <w:rPr>
          <w:rFonts w:ascii="Times New Roman" w:eastAsia="方正楷体_GBK" w:hAnsi="Times New Roman"/>
          <w:sz w:val="32"/>
          <w:szCs w:val="32"/>
        </w:rPr>
        <w:t>。</w:t>
      </w:r>
      <w:r>
        <w:rPr>
          <w:rFonts w:ascii="Times New Roman" w:eastAsia="方正仿宋_GBK" w:hAnsi="Times New Roman"/>
          <w:sz w:val="32"/>
          <w:szCs w:val="32"/>
        </w:rPr>
        <w:t>科学制定符合基层工作实际和特点的高级职称评审政策，实行定向评价、定向使用。</w:t>
      </w:r>
      <w:r>
        <w:rPr>
          <w:rFonts w:ascii="Times New Roman" w:eastAsia="方正仿宋_GBK" w:hAnsi="Times New Roman" w:hint="eastAsia"/>
          <w:sz w:val="32"/>
          <w:szCs w:val="32"/>
        </w:rPr>
        <w:t>本科及以上学历毕业、经住院医师规范化培训合格并到基层医疗卫生机构工作的，可直接参加中级职称考试。</w:t>
      </w:r>
      <w:r>
        <w:rPr>
          <w:rFonts w:ascii="Times New Roman" w:eastAsia="方正仿宋_GBK" w:hAnsi="Times New Roman"/>
          <w:sz w:val="32"/>
          <w:szCs w:val="32"/>
        </w:rPr>
        <w:t>对基层卫生专业技术人员申报社区卫生高级职称的，采取单独</w:t>
      </w:r>
      <w:r>
        <w:rPr>
          <w:rFonts w:ascii="Times New Roman" w:eastAsia="方正仿宋_GBK" w:hAnsi="Times New Roman" w:hint="eastAsia"/>
          <w:sz w:val="32"/>
          <w:szCs w:val="32"/>
        </w:rPr>
        <w:t>分</w:t>
      </w:r>
      <w:r>
        <w:rPr>
          <w:rFonts w:ascii="Times New Roman" w:eastAsia="方正仿宋_GBK" w:hAnsi="Times New Roman"/>
          <w:sz w:val="32"/>
          <w:szCs w:val="32"/>
        </w:rPr>
        <w:t>组、单独评审，降低专业实践能力考核分数线，取消职称外语、计算机要求，对论文、科研不作硬性规定，侧重评价临床工作量、社区卫生服务</w:t>
      </w:r>
      <w:r>
        <w:rPr>
          <w:rFonts w:ascii="Times New Roman" w:eastAsia="方正仿宋_GBK" w:hAnsi="Times New Roman"/>
          <w:sz w:val="32"/>
          <w:szCs w:val="32"/>
        </w:rPr>
        <w:t>“</w:t>
      </w:r>
      <w:r>
        <w:rPr>
          <w:rFonts w:ascii="Times New Roman" w:eastAsia="方正仿宋_GBK" w:hAnsi="Times New Roman"/>
          <w:sz w:val="32"/>
          <w:szCs w:val="32"/>
        </w:rPr>
        <w:t>六位一体</w:t>
      </w:r>
      <w:r>
        <w:rPr>
          <w:rFonts w:ascii="Times New Roman" w:eastAsia="方正仿宋_GBK" w:hAnsi="Times New Roman"/>
          <w:sz w:val="32"/>
          <w:szCs w:val="32"/>
        </w:rPr>
        <w:t>”</w:t>
      </w:r>
      <w:r>
        <w:rPr>
          <w:rFonts w:ascii="Times New Roman" w:eastAsia="方正仿宋_GBK" w:hAnsi="Times New Roman"/>
          <w:sz w:val="32"/>
          <w:szCs w:val="32"/>
        </w:rPr>
        <w:t>工作能力和群众满意度。</w:t>
      </w:r>
      <w:r>
        <w:rPr>
          <w:rFonts w:ascii="Times New Roman" w:eastAsia="方正仿宋_GBK" w:hAnsi="Times New Roman" w:hint="eastAsia"/>
          <w:sz w:val="32"/>
          <w:szCs w:val="32"/>
        </w:rPr>
        <w:t>全面</w:t>
      </w:r>
      <w:r>
        <w:rPr>
          <w:rFonts w:ascii="Times New Roman" w:eastAsia="方正仿宋_GBK" w:hAnsi="Times New Roman"/>
          <w:sz w:val="32"/>
          <w:szCs w:val="32"/>
        </w:rPr>
        <w:t>下放社区卫生高级职称评审权。</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人力资源社会保障厅</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lastRenderedPageBreak/>
        <w:t>20</w:t>
      </w:r>
      <w:r>
        <w:rPr>
          <w:rFonts w:ascii="Times New Roman" w:eastAsia="方正楷体_GBK" w:hAnsi="Times New Roman" w:hint="eastAsia"/>
          <w:sz w:val="32"/>
          <w:szCs w:val="32"/>
        </w:rPr>
        <w:t>、</w:t>
      </w:r>
      <w:r>
        <w:rPr>
          <w:rFonts w:ascii="Times New Roman" w:eastAsia="方正楷体_GBK" w:hAnsi="Times New Roman"/>
          <w:sz w:val="32"/>
          <w:szCs w:val="32"/>
        </w:rPr>
        <w:t>加大骨干人才激励力度。</w:t>
      </w:r>
      <w:r w:rsidRPr="00B94900">
        <w:rPr>
          <w:rFonts w:ascii="Times New Roman" w:eastAsia="方正仿宋_GBK" w:hAnsi="Times New Roman" w:hint="eastAsia"/>
          <w:sz w:val="32"/>
          <w:szCs w:val="32"/>
        </w:rPr>
        <w:t>省</w:t>
      </w:r>
      <w:r w:rsidRPr="00B94900">
        <w:rPr>
          <w:rFonts w:ascii="Times New Roman" w:eastAsia="方正仿宋_GBK" w:hAnsi="Times New Roman"/>
          <w:sz w:val="32"/>
          <w:szCs w:val="32"/>
        </w:rPr>
        <w:t>制定</w:t>
      </w:r>
      <w:r w:rsidRPr="00B94900">
        <w:rPr>
          <w:rFonts w:ascii="Times New Roman" w:eastAsia="方正仿宋_GBK" w:hAnsi="Times New Roman" w:hint="eastAsia"/>
          <w:sz w:val="32"/>
          <w:szCs w:val="32"/>
        </w:rPr>
        <w:t>并组织</w:t>
      </w:r>
      <w:r w:rsidRPr="00B94900">
        <w:rPr>
          <w:rFonts w:ascii="Times New Roman" w:eastAsia="方正仿宋_GBK" w:hAnsi="Times New Roman"/>
          <w:sz w:val="32"/>
          <w:szCs w:val="32"/>
        </w:rPr>
        <w:t>实施以全科医生为主的基层</w:t>
      </w:r>
      <w:r w:rsidRPr="00B94900">
        <w:rPr>
          <w:rFonts w:ascii="Times New Roman" w:eastAsia="方正仿宋_GBK" w:hAnsi="Times New Roman" w:hint="eastAsia"/>
          <w:sz w:val="32"/>
          <w:szCs w:val="32"/>
        </w:rPr>
        <w:t>卫生</w:t>
      </w:r>
      <w:r w:rsidRPr="00B94900">
        <w:rPr>
          <w:rFonts w:ascii="Times New Roman" w:eastAsia="方正仿宋_GBK" w:hAnsi="Times New Roman"/>
          <w:sz w:val="32"/>
          <w:szCs w:val="32"/>
        </w:rPr>
        <w:t>骨干人才遴选计划，</w:t>
      </w:r>
      <w:r w:rsidRPr="00B94900">
        <w:rPr>
          <w:rFonts w:ascii="Times New Roman" w:eastAsia="方正仿宋_GBK" w:hAnsi="Times New Roman" w:hint="eastAsia"/>
          <w:sz w:val="32"/>
          <w:szCs w:val="32"/>
        </w:rPr>
        <w:t>稳步</w:t>
      </w:r>
      <w:r w:rsidRPr="00B94900">
        <w:rPr>
          <w:rFonts w:ascii="Times New Roman" w:eastAsia="方正仿宋_GBK" w:hAnsi="Times New Roman"/>
          <w:sz w:val="32"/>
          <w:szCs w:val="32"/>
        </w:rPr>
        <w:t>扩大</w:t>
      </w:r>
      <w:r w:rsidRPr="00B94900">
        <w:rPr>
          <w:rFonts w:ascii="Times New Roman" w:eastAsia="方正仿宋_GBK" w:hAnsi="Times New Roman" w:hint="eastAsia"/>
          <w:sz w:val="32"/>
          <w:szCs w:val="32"/>
        </w:rPr>
        <w:t>省级</w:t>
      </w:r>
      <w:r w:rsidRPr="00B94900">
        <w:rPr>
          <w:rFonts w:ascii="Times New Roman" w:eastAsia="方正仿宋_GBK" w:hAnsi="Times New Roman"/>
          <w:sz w:val="32"/>
          <w:szCs w:val="32"/>
        </w:rPr>
        <w:t>基层</w:t>
      </w:r>
      <w:r w:rsidRPr="00B94900">
        <w:rPr>
          <w:rFonts w:ascii="Times New Roman" w:eastAsia="方正仿宋_GBK" w:hAnsi="Times New Roman" w:hint="eastAsia"/>
          <w:sz w:val="32"/>
          <w:szCs w:val="32"/>
        </w:rPr>
        <w:t>卫生</w:t>
      </w:r>
      <w:r w:rsidRPr="00B94900">
        <w:rPr>
          <w:rFonts w:ascii="Times New Roman" w:eastAsia="方正仿宋_GBK" w:hAnsi="Times New Roman"/>
          <w:sz w:val="32"/>
          <w:szCs w:val="32"/>
        </w:rPr>
        <w:t>骨干人才规</w:t>
      </w:r>
      <w:r w:rsidRPr="00B94900">
        <w:rPr>
          <w:rFonts w:ascii="Times New Roman" w:eastAsia="方正仿宋_GBK" w:hAnsi="Times New Roman" w:hint="eastAsia"/>
          <w:sz w:val="32"/>
          <w:szCs w:val="32"/>
        </w:rPr>
        <w:t>模，</w:t>
      </w:r>
      <w:r w:rsidRPr="00B94900">
        <w:rPr>
          <w:rFonts w:ascii="Times New Roman" w:eastAsia="方正仿宋_GBK" w:hAnsi="Times New Roman"/>
          <w:sz w:val="32"/>
          <w:szCs w:val="32"/>
        </w:rPr>
        <w:t>对确</w:t>
      </w:r>
      <w:r>
        <w:rPr>
          <w:rFonts w:ascii="Times New Roman" w:eastAsia="方正仿宋_GBK" w:hAnsi="Times New Roman" w:hint="eastAsia"/>
          <w:sz w:val="32"/>
          <w:szCs w:val="32"/>
        </w:rPr>
        <w:t>定</w:t>
      </w:r>
      <w:r>
        <w:rPr>
          <w:rFonts w:ascii="Times New Roman" w:eastAsia="方正仿宋_GBK" w:hAnsi="Times New Roman"/>
          <w:sz w:val="32"/>
          <w:szCs w:val="32"/>
        </w:rPr>
        <w:t>有</w:t>
      </w:r>
      <w:r w:rsidRPr="00B94900">
        <w:rPr>
          <w:rFonts w:ascii="Times New Roman" w:eastAsia="方正仿宋_GBK" w:hAnsi="Times New Roman"/>
          <w:sz w:val="32"/>
          <w:szCs w:val="32"/>
        </w:rPr>
        <w:t>基层卫生骨干人才</w:t>
      </w:r>
      <w:r>
        <w:rPr>
          <w:rFonts w:ascii="Times New Roman" w:eastAsia="方正仿宋_GBK" w:hAnsi="Times New Roman" w:hint="eastAsia"/>
          <w:sz w:val="32"/>
          <w:szCs w:val="32"/>
        </w:rPr>
        <w:t>的</w:t>
      </w:r>
      <w:r>
        <w:rPr>
          <w:rFonts w:ascii="Times New Roman" w:eastAsia="方正仿宋_GBK" w:hAnsi="Times New Roman"/>
          <w:sz w:val="32"/>
          <w:szCs w:val="32"/>
        </w:rPr>
        <w:t>单位</w:t>
      </w:r>
      <w:r w:rsidRPr="00B94900">
        <w:rPr>
          <w:rFonts w:ascii="Times New Roman" w:eastAsia="方正仿宋_GBK" w:hAnsi="Times New Roman"/>
          <w:sz w:val="32"/>
          <w:szCs w:val="32"/>
        </w:rPr>
        <w:t>，给予一定经费补助，</w:t>
      </w:r>
      <w:r>
        <w:rPr>
          <w:rFonts w:ascii="Times New Roman" w:eastAsia="方正仿宋_GBK" w:hAnsi="Times New Roman" w:hint="eastAsia"/>
          <w:sz w:val="32"/>
          <w:szCs w:val="32"/>
        </w:rPr>
        <w:t>基层</w:t>
      </w:r>
      <w:r>
        <w:rPr>
          <w:rFonts w:ascii="Times New Roman" w:eastAsia="方正仿宋_GBK" w:hAnsi="Times New Roman"/>
          <w:sz w:val="32"/>
          <w:szCs w:val="32"/>
        </w:rPr>
        <w:t>卫生骨干人才</w:t>
      </w:r>
      <w:r w:rsidRPr="00B94900">
        <w:rPr>
          <w:rFonts w:ascii="Times New Roman" w:eastAsia="方正仿宋_GBK" w:hAnsi="Times New Roman"/>
          <w:sz w:val="32"/>
          <w:szCs w:val="32"/>
        </w:rPr>
        <w:t>可实行协议工资制</w:t>
      </w:r>
      <w:r w:rsidRPr="00B94900">
        <w:rPr>
          <w:rFonts w:ascii="Times New Roman" w:eastAsia="方正仿宋_GBK" w:hAnsi="Times New Roman" w:hint="eastAsia"/>
          <w:sz w:val="32"/>
          <w:szCs w:val="32"/>
        </w:rPr>
        <w:t>，对</w:t>
      </w:r>
      <w:r w:rsidRPr="00B94900">
        <w:rPr>
          <w:rFonts w:ascii="Times New Roman" w:eastAsia="方正仿宋_GBK" w:hAnsi="Times New Roman"/>
          <w:sz w:val="32"/>
          <w:szCs w:val="32"/>
        </w:rPr>
        <w:t>实施协议工资的人员</w:t>
      </w:r>
      <w:r w:rsidRPr="00B94900">
        <w:rPr>
          <w:rFonts w:ascii="Times New Roman" w:eastAsia="方正仿宋_GBK" w:hAnsi="Times New Roman" w:hint="eastAsia"/>
          <w:sz w:val="32"/>
          <w:szCs w:val="32"/>
        </w:rPr>
        <w:t>，不</w:t>
      </w:r>
      <w:r w:rsidRPr="00B94900">
        <w:rPr>
          <w:rFonts w:ascii="Times New Roman" w:eastAsia="方正仿宋_GBK" w:hAnsi="Times New Roman"/>
          <w:sz w:val="32"/>
          <w:szCs w:val="32"/>
        </w:rPr>
        <w:t>纳入</w:t>
      </w:r>
      <w:r w:rsidRPr="00B94900">
        <w:rPr>
          <w:rFonts w:ascii="Times New Roman" w:eastAsia="方正仿宋_GBK" w:hAnsi="Times New Roman" w:hint="eastAsia"/>
          <w:sz w:val="32"/>
          <w:szCs w:val="32"/>
        </w:rPr>
        <w:t>本</w:t>
      </w:r>
      <w:r w:rsidRPr="00B94900">
        <w:rPr>
          <w:rFonts w:ascii="Times New Roman" w:eastAsia="方正仿宋_GBK" w:hAnsi="Times New Roman"/>
          <w:sz w:val="32"/>
          <w:szCs w:val="32"/>
        </w:rPr>
        <w:t>单位绩效工资实施范围</w:t>
      </w:r>
      <w:r w:rsidRPr="00B94900">
        <w:rPr>
          <w:rFonts w:ascii="Times New Roman" w:eastAsia="方正仿宋_GBK" w:hAnsi="Times New Roman" w:hint="eastAsia"/>
          <w:sz w:val="32"/>
          <w:szCs w:val="32"/>
        </w:rPr>
        <w:t>。鼓励有条件的地区</w:t>
      </w:r>
      <w:r w:rsidRPr="00B94900">
        <w:rPr>
          <w:rFonts w:ascii="Times New Roman" w:eastAsia="方正仿宋_GBK" w:hAnsi="Times New Roman"/>
          <w:sz w:val="32"/>
          <w:szCs w:val="32"/>
        </w:rPr>
        <w:t>参照省基层</w:t>
      </w:r>
      <w:r w:rsidRPr="00B94900">
        <w:rPr>
          <w:rFonts w:ascii="Times New Roman" w:eastAsia="方正仿宋_GBK" w:hAnsi="Times New Roman" w:hint="eastAsia"/>
          <w:sz w:val="32"/>
          <w:szCs w:val="32"/>
        </w:rPr>
        <w:t>卫生</w:t>
      </w:r>
      <w:r w:rsidRPr="00B94900">
        <w:rPr>
          <w:rFonts w:ascii="Times New Roman" w:eastAsia="方正仿宋_GBK" w:hAnsi="Times New Roman"/>
          <w:sz w:val="32"/>
          <w:szCs w:val="32"/>
        </w:rPr>
        <w:t>骨干人才政策</w:t>
      </w:r>
      <w:r w:rsidRPr="00B94900">
        <w:rPr>
          <w:rFonts w:ascii="Times New Roman" w:eastAsia="方正仿宋_GBK" w:hAnsi="Times New Roman" w:hint="eastAsia"/>
          <w:sz w:val="32"/>
          <w:szCs w:val="32"/>
        </w:rPr>
        <w:t>，建立</w:t>
      </w:r>
      <w:r w:rsidRPr="00B94900">
        <w:rPr>
          <w:rFonts w:ascii="Times New Roman" w:eastAsia="方正仿宋_GBK" w:hAnsi="Times New Roman"/>
          <w:sz w:val="32"/>
          <w:szCs w:val="32"/>
        </w:rPr>
        <w:t>地方基层</w:t>
      </w:r>
      <w:r w:rsidRPr="00B94900">
        <w:rPr>
          <w:rFonts w:ascii="Times New Roman" w:eastAsia="方正仿宋_GBK" w:hAnsi="Times New Roman" w:hint="eastAsia"/>
          <w:sz w:val="32"/>
          <w:szCs w:val="32"/>
        </w:rPr>
        <w:t>卫生</w:t>
      </w:r>
      <w:r w:rsidRPr="00B94900">
        <w:rPr>
          <w:rFonts w:ascii="Times New Roman" w:eastAsia="方正仿宋_GBK" w:hAnsi="Times New Roman"/>
          <w:sz w:val="32"/>
          <w:szCs w:val="32"/>
        </w:rPr>
        <w:t>骨干人才</w:t>
      </w:r>
      <w:r w:rsidRPr="00B94900">
        <w:rPr>
          <w:rFonts w:ascii="Times New Roman" w:eastAsia="方正仿宋_GBK" w:hAnsi="Times New Roman" w:hint="eastAsia"/>
          <w:sz w:val="32"/>
          <w:szCs w:val="32"/>
        </w:rPr>
        <w:t>队伍</w:t>
      </w:r>
      <w:r w:rsidRPr="000B4168">
        <w:rPr>
          <w:rFonts w:ascii="Times New Roman" w:eastAsia="方正仿宋_GBK" w:hAnsi="Times New Roman" w:hint="eastAsia"/>
          <w:sz w:val="32"/>
          <w:szCs w:val="32"/>
        </w:rPr>
        <w:t>。</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、省财政</w:t>
      </w:r>
      <w:r>
        <w:rPr>
          <w:rFonts w:ascii="方正黑体_GBK" w:eastAsia="方正黑体_GBK" w:hAnsi="Times New Roman"/>
          <w:sz w:val="32"/>
          <w:szCs w:val="32"/>
        </w:rPr>
        <w:t>厅</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人力资源社会保障厅负责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21</w:t>
      </w:r>
      <w:r>
        <w:rPr>
          <w:rFonts w:ascii="Times New Roman" w:eastAsia="方正楷体_GBK" w:hAnsi="Times New Roman" w:hint="eastAsia"/>
          <w:sz w:val="32"/>
          <w:szCs w:val="32"/>
        </w:rPr>
        <w:t>、管理</w:t>
      </w:r>
      <w:r>
        <w:rPr>
          <w:rFonts w:ascii="Times New Roman" w:eastAsia="方正楷体_GBK" w:hAnsi="Times New Roman"/>
          <w:sz w:val="32"/>
          <w:szCs w:val="32"/>
        </w:rPr>
        <w:t>干部使用向基层倾斜</w:t>
      </w:r>
      <w:r>
        <w:rPr>
          <w:rFonts w:ascii="Times New Roman" w:eastAsia="方正仿宋_GBK" w:hAnsi="Times New Roman"/>
          <w:sz w:val="32"/>
          <w:szCs w:val="32"/>
        </w:rPr>
        <w:t>。建立县、乡卫生人才统筹管理模式，注重基层工作经历，县、乡医疗机构的卫生人才在人事关系不变的情况下，根据需要可双向流动，注重从县级医疗卫生机构选拔业务骨干担任乡镇卫生院院长，选派乡镇优秀卫生院院长到县级医疗卫生单位挂职。从</w:t>
      </w:r>
      <w:r>
        <w:rPr>
          <w:rFonts w:ascii="Times New Roman" w:eastAsia="方正仿宋_GBK" w:hAnsi="Times New Roman"/>
          <w:sz w:val="32"/>
          <w:szCs w:val="32"/>
        </w:rPr>
        <w:t>2019</w:t>
      </w:r>
      <w:r>
        <w:rPr>
          <w:rFonts w:ascii="Times New Roman" w:eastAsia="方正仿宋_GBK" w:hAnsi="Times New Roman"/>
          <w:sz w:val="32"/>
          <w:szCs w:val="32"/>
        </w:rPr>
        <w:t>年起，县级医疗卫生单位新提拔的干部原则上须有乡镇卫生院</w:t>
      </w:r>
      <w:r>
        <w:rPr>
          <w:rFonts w:ascii="Times New Roman" w:eastAsia="方正仿宋_GBK" w:hAnsi="Times New Roman" w:hint="eastAsia"/>
          <w:sz w:val="32"/>
          <w:szCs w:val="32"/>
        </w:rPr>
        <w:t>、</w:t>
      </w:r>
      <w:r>
        <w:rPr>
          <w:rFonts w:ascii="Times New Roman" w:eastAsia="方正仿宋_GBK" w:hAnsi="Times New Roman"/>
          <w:sz w:val="32"/>
          <w:szCs w:val="32"/>
        </w:rPr>
        <w:t>社区卫生服务中心</w:t>
      </w:r>
      <w:r>
        <w:rPr>
          <w:rFonts w:ascii="Times New Roman" w:eastAsia="方正仿宋_GBK" w:hAnsi="Times New Roman" w:hint="eastAsia"/>
          <w:sz w:val="32"/>
          <w:szCs w:val="32"/>
        </w:rPr>
        <w:t>任</w:t>
      </w:r>
      <w:r>
        <w:rPr>
          <w:rFonts w:ascii="Times New Roman" w:eastAsia="方正仿宋_GBK" w:hAnsi="Times New Roman"/>
          <w:sz w:val="32"/>
          <w:szCs w:val="32"/>
        </w:rPr>
        <w:t>职或挂职工作经历。</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w:t>
      </w:r>
      <w:r>
        <w:rPr>
          <w:rFonts w:ascii="方正黑体_GBK" w:eastAsia="方正黑体_GBK" w:hAnsi="Times New Roman" w:hint="eastAsia"/>
          <w:sz w:val="32"/>
          <w:szCs w:val="32"/>
        </w:rPr>
        <w:t>会</w:t>
      </w:r>
      <w:r>
        <w:rPr>
          <w:rFonts w:ascii="方正黑体_GBK" w:eastAsia="方正黑体_GBK" w:hAnsi="Times New Roman"/>
          <w:sz w:val="32"/>
          <w:szCs w:val="32"/>
        </w:rPr>
        <w:t>保障厅</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pacing w:line="590" w:lineRule="exact"/>
        <w:rPr>
          <w:rFonts w:ascii="Times New Roman" w:hAnsi="Times New Roman"/>
        </w:rPr>
      </w:pPr>
      <w:r>
        <w:rPr>
          <w:rFonts w:ascii="Times New Roman" w:eastAsia="方正楷体_GBK" w:hAnsi="Times New Roman"/>
          <w:sz w:val="32"/>
          <w:szCs w:val="32"/>
        </w:rPr>
        <w:t xml:space="preserve">    22</w:t>
      </w:r>
      <w:r>
        <w:rPr>
          <w:rFonts w:ascii="Times New Roman" w:eastAsia="方正楷体_GBK" w:hAnsi="Times New Roman"/>
          <w:sz w:val="32"/>
          <w:szCs w:val="32"/>
        </w:rPr>
        <w:t>、</w:t>
      </w:r>
      <w:r>
        <w:rPr>
          <w:rFonts w:ascii="Times New Roman" w:eastAsia="方正楷体_GBK" w:hAnsi="Times New Roman" w:hint="eastAsia"/>
          <w:sz w:val="32"/>
          <w:szCs w:val="32"/>
        </w:rPr>
        <w:t>提升</w:t>
      </w:r>
      <w:r>
        <w:rPr>
          <w:rFonts w:ascii="Times New Roman" w:eastAsia="方正楷体_GBK" w:hAnsi="Times New Roman"/>
          <w:sz w:val="32"/>
          <w:szCs w:val="32"/>
        </w:rPr>
        <w:t>基层</w:t>
      </w:r>
      <w:r>
        <w:rPr>
          <w:rFonts w:ascii="Times New Roman" w:eastAsia="方正楷体_GBK" w:hAnsi="Times New Roman" w:hint="eastAsia"/>
          <w:sz w:val="32"/>
          <w:szCs w:val="32"/>
        </w:rPr>
        <w:t>卫生</w:t>
      </w:r>
      <w:r>
        <w:rPr>
          <w:rFonts w:ascii="Times New Roman" w:eastAsia="方正楷体_GBK" w:hAnsi="Times New Roman"/>
          <w:sz w:val="32"/>
          <w:szCs w:val="32"/>
        </w:rPr>
        <w:t>人才社会</w:t>
      </w:r>
      <w:r>
        <w:rPr>
          <w:rFonts w:ascii="Times New Roman" w:eastAsia="方正楷体_GBK" w:hAnsi="Times New Roman" w:hint="eastAsia"/>
          <w:sz w:val="32"/>
          <w:szCs w:val="32"/>
        </w:rPr>
        <w:t>地</w:t>
      </w:r>
      <w:r>
        <w:rPr>
          <w:rFonts w:ascii="Times New Roman" w:eastAsia="方正楷体_GBK" w:hAnsi="Times New Roman"/>
          <w:sz w:val="32"/>
          <w:szCs w:val="32"/>
        </w:rPr>
        <w:t>位。</w:t>
      </w:r>
      <w:r>
        <w:rPr>
          <w:rFonts w:ascii="Times New Roman" w:eastAsia="方正仿宋_GBK" w:hAnsi="Times New Roman"/>
          <w:sz w:val="32"/>
          <w:szCs w:val="32"/>
        </w:rPr>
        <w:t>积极</w:t>
      </w:r>
      <w:r>
        <w:rPr>
          <w:rFonts w:ascii="Times New Roman" w:eastAsia="方正仿宋_GBK" w:hAnsi="Times New Roman" w:hint="eastAsia"/>
          <w:sz w:val="32"/>
          <w:szCs w:val="32"/>
        </w:rPr>
        <w:t>组织创作反映基层卫生工作者的</w:t>
      </w:r>
      <w:r>
        <w:rPr>
          <w:rFonts w:ascii="Times New Roman" w:eastAsia="方正仿宋_GBK" w:hAnsi="Times New Roman"/>
          <w:sz w:val="32"/>
          <w:szCs w:val="32"/>
        </w:rPr>
        <w:t>优秀文艺作品，大力宣传基层卫生人才先进事迹。</w:t>
      </w:r>
      <w:r>
        <w:rPr>
          <w:rFonts w:ascii="Times New Roman" w:eastAsia="方正仿宋_GBK" w:hAnsi="Times New Roman" w:hint="eastAsia"/>
          <w:sz w:val="32"/>
          <w:szCs w:val="32"/>
        </w:rPr>
        <w:t>对长期在基层工作且业绩优异的卫生专业技术人员，按照有关规定给予奖励，在基层工作满</w:t>
      </w:r>
      <w:r>
        <w:rPr>
          <w:rFonts w:ascii="Times New Roman" w:eastAsia="方正仿宋_GBK" w:hAnsi="Times New Roman" w:hint="eastAsia"/>
          <w:sz w:val="32"/>
          <w:szCs w:val="32"/>
        </w:rPr>
        <w:t>30</w:t>
      </w:r>
      <w:r>
        <w:rPr>
          <w:rFonts w:ascii="Times New Roman" w:eastAsia="方正仿宋_GBK" w:hAnsi="Times New Roman" w:hint="eastAsia"/>
          <w:sz w:val="32"/>
          <w:szCs w:val="32"/>
        </w:rPr>
        <w:t>年业绩突出的，由省颁发</w:t>
      </w:r>
      <w:r>
        <w:rPr>
          <w:rFonts w:ascii="Times New Roman" w:eastAsia="方正仿宋_GBK" w:hAnsi="Times New Roman"/>
          <w:sz w:val="32"/>
          <w:szCs w:val="32"/>
        </w:rPr>
        <w:t>荣誉</w:t>
      </w:r>
      <w:r>
        <w:rPr>
          <w:rFonts w:ascii="Times New Roman" w:eastAsia="方正仿宋_GBK" w:hAnsi="Times New Roman" w:hint="eastAsia"/>
          <w:sz w:val="32"/>
          <w:szCs w:val="32"/>
        </w:rPr>
        <w:t>证书。</w:t>
      </w:r>
      <w:r>
        <w:rPr>
          <w:rFonts w:ascii="Times New Roman" w:eastAsia="方正仿宋_GBK" w:hAnsi="Times New Roman"/>
          <w:sz w:val="32"/>
          <w:szCs w:val="32"/>
        </w:rPr>
        <w:t>在</w:t>
      </w:r>
      <w:r>
        <w:rPr>
          <w:rFonts w:ascii="Times New Roman" w:eastAsia="方正仿宋_GBK" w:hAnsi="Times New Roman" w:hint="eastAsia"/>
          <w:sz w:val="32"/>
          <w:szCs w:val="32"/>
        </w:rPr>
        <w:t>推选市级以上杰出专业技术人才、先进工作者、五一劳动奖章、优秀共产党员，以及推</w:t>
      </w:r>
      <w:r>
        <w:rPr>
          <w:rFonts w:ascii="方正仿宋_GBK" w:eastAsia="方正仿宋_GBK" w:hAnsi="方正仿宋_GBK" w:cs="方正仿宋_GBK" w:hint="eastAsia"/>
          <w:sz w:val="32"/>
          <w:szCs w:val="32"/>
        </w:rPr>
        <w:t>荐</w:t>
      </w:r>
      <w:r>
        <w:rPr>
          <w:rFonts w:ascii="Times New Roman" w:eastAsia="方正仿宋_GBK" w:hAnsi="Times New Roman"/>
          <w:sz w:val="32"/>
          <w:szCs w:val="32"/>
        </w:rPr>
        <w:t>各级人大代表、政协委员</w:t>
      </w:r>
      <w:r>
        <w:rPr>
          <w:rFonts w:ascii="Times New Roman" w:eastAsia="方正仿宋_GBK" w:hAnsi="Times New Roman" w:hint="eastAsia"/>
          <w:sz w:val="32"/>
          <w:szCs w:val="32"/>
        </w:rPr>
        <w:t>等过</w:t>
      </w:r>
      <w:r>
        <w:rPr>
          <w:rFonts w:ascii="Times New Roman" w:eastAsia="方正仿宋_GBK" w:hAnsi="Times New Roman"/>
          <w:sz w:val="32"/>
          <w:szCs w:val="32"/>
        </w:rPr>
        <w:t>程中，向基层卫生人才倾斜。</w:t>
      </w:r>
      <w:r>
        <w:rPr>
          <w:rFonts w:ascii="方正黑体_GBK" w:eastAsia="方正黑体_GBK" w:hAnsi="Times New Roman" w:hint="eastAsia"/>
          <w:sz w:val="32"/>
          <w:szCs w:val="32"/>
        </w:rPr>
        <w:t>（省</w:t>
      </w:r>
      <w:r>
        <w:rPr>
          <w:rFonts w:ascii="方正黑体_GBK" w:eastAsia="方正黑体_GBK" w:hAnsi="Times New Roman"/>
          <w:sz w:val="32"/>
          <w:szCs w:val="32"/>
        </w:rPr>
        <w:t>卫</w:t>
      </w:r>
      <w:r>
        <w:rPr>
          <w:rFonts w:ascii="方正黑体_GBK" w:eastAsia="方正黑体_GBK" w:hAnsi="Times New Roman"/>
          <w:sz w:val="32"/>
          <w:szCs w:val="32"/>
        </w:rPr>
        <w:lastRenderedPageBreak/>
        <w:t>生健康委</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人力资源社会保障厅</w:t>
      </w:r>
      <w:r>
        <w:rPr>
          <w:rFonts w:ascii="方正黑体_GBK" w:eastAsia="方正黑体_GBK" w:hAnsi="Times New Roman" w:hint="eastAsia"/>
          <w:sz w:val="32"/>
          <w:szCs w:val="32"/>
        </w:rPr>
        <w:t>、省</w:t>
      </w:r>
      <w:r>
        <w:rPr>
          <w:rFonts w:ascii="方正黑体_GBK" w:eastAsia="方正黑体_GBK" w:hAnsi="Times New Roman"/>
          <w:sz w:val="32"/>
          <w:szCs w:val="32"/>
        </w:rPr>
        <w:t>中医药管理局负责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三、保障措施</w:t>
      </w:r>
    </w:p>
    <w:p w:rsidR="00A02CDD" w:rsidRDefault="00A02CDD" w:rsidP="00A02CDD">
      <w:pPr>
        <w:snapToGrid w:val="0"/>
        <w:spacing w:line="590" w:lineRule="exact"/>
        <w:ind w:firstLineChars="200" w:firstLine="640"/>
        <w:rPr>
          <w:rFonts w:ascii="方正仿宋_GBK" w:eastAsia="方正仿宋_GBK" w:hint="eastAsia"/>
          <w:sz w:val="32"/>
          <w:szCs w:val="32"/>
        </w:rPr>
      </w:pPr>
      <w:r>
        <w:rPr>
          <w:rFonts w:ascii="方正楷体_GBK" w:eastAsia="方正楷体_GBK" w:hAnsi="宋体" w:hint="eastAsia"/>
          <w:sz w:val="32"/>
          <w:szCs w:val="32"/>
        </w:rPr>
        <w:t>2</w:t>
      </w:r>
      <w:r>
        <w:rPr>
          <w:rFonts w:ascii="方正楷体_GBK" w:eastAsia="方正楷体_GBK" w:hAnsi="宋体"/>
          <w:sz w:val="32"/>
          <w:szCs w:val="32"/>
        </w:rPr>
        <w:t>3</w:t>
      </w:r>
      <w:r>
        <w:rPr>
          <w:rFonts w:ascii="方正楷体_GBK" w:eastAsia="方正楷体_GBK" w:hAnsi="宋体" w:hint="eastAsia"/>
          <w:sz w:val="32"/>
          <w:szCs w:val="32"/>
        </w:rPr>
        <w:t>、加强组织领导。</w:t>
      </w:r>
      <w:r>
        <w:rPr>
          <w:rFonts w:ascii="方正仿宋_GBK" w:eastAsia="方正仿宋_GBK" w:hint="eastAsia"/>
          <w:sz w:val="32"/>
          <w:szCs w:val="32"/>
        </w:rPr>
        <w:t>各</w:t>
      </w:r>
      <w:r>
        <w:rPr>
          <w:rFonts w:ascii="Times New Roman" w:eastAsia="方正仿宋_GBK" w:hAnsi="Times New Roman" w:hint="eastAsia"/>
          <w:sz w:val="32"/>
          <w:szCs w:val="32"/>
        </w:rPr>
        <w:t>级党委和政府要高度重视基层卫生人才队伍建设，及</w:t>
      </w:r>
      <w:r>
        <w:rPr>
          <w:rFonts w:ascii="Times New Roman" w:eastAsia="方正仿宋_GBK" w:hAnsi="Times New Roman"/>
          <w:sz w:val="32"/>
          <w:szCs w:val="32"/>
        </w:rPr>
        <w:t>时</w:t>
      </w:r>
      <w:r>
        <w:rPr>
          <w:rFonts w:ascii="Times New Roman" w:eastAsia="方正仿宋_GBK" w:hAnsi="Times New Roman" w:hint="eastAsia"/>
          <w:sz w:val="32"/>
          <w:szCs w:val="32"/>
        </w:rPr>
        <w:t>研究解决重大问题，强</w:t>
      </w:r>
      <w:r>
        <w:rPr>
          <w:rFonts w:ascii="Times New Roman" w:eastAsia="方正仿宋_GBK" w:hAnsi="Times New Roman"/>
          <w:sz w:val="32"/>
          <w:szCs w:val="32"/>
        </w:rPr>
        <w:t>化目标责任制管理</w:t>
      </w:r>
      <w:r>
        <w:rPr>
          <w:rFonts w:ascii="Times New Roman" w:eastAsia="方正仿宋_GBK" w:hAnsi="Times New Roman" w:hint="eastAsia"/>
          <w:sz w:val="32"/>
          <w:szCs w:val="32"/>
        </w:rPr>
        <w:t>。各相关部门要凝聚共识，加强配合，聚焦基层卫生人才队伍建设重点难点和突出瓶颈，全面发力，攻坚克难，有效发挥政策协同叠加效应。各部门</w:t>
      </w:r>
      <w:r>
        <w:rPr>
          <w:rFonts w:ascii="Times New Roman" w:eastAsia="方正仿宋_GBK" w:hAnsi="Times New Roman"/>
          <w:sz w:val="32"/>
          <w:szCs w:val="32"/>
        </w:rPr>
        <w:t>要分</w:t>
      </w:r>
      <w:r>
        <w:rPr>
          <w:rFonts w:ascii="Times New Roman" w:eastAsia="方正仿宋_GBK" w:hAnsi="Times New Roman" w:hint="eastAsia"/>
          <w:sz w:val="32"/>
          <w:szCs w:val="32"/>
        </w:rPr>
        <w:t>解</w:t>
      </w:r>
      <w:r>
        <w:rPr>
          <w:rFonts w:ascii="Times New Roman" w:eastAsia="方正仿宋_GBK" w:hAnsi="Times New Roman"/>
          <w:sz w:val="32"/>
          <w:szCs w:val="32"/>
        </w:rPr>
        <w:t>细化涉及本部门的工作任务</w:t>
      </w:r>
      <w:r>
        <w:rPr>
          <w:rFonts w:ascii="Times New Roman" w:eastAsia="方正仿宋_GBK" w:hAnsi="Times New Roman" w:hint="eastAsia"/>
          <w:sz w:val="32"/>
          <w:szCs w:val="32"/>
        </w:rPr>
        <w:t>，制定</w:t>
      </w:r>
      <w:r>
        <w:rPr>
          <w:rFonts w:ascii="Times New Roman" w:eastAsia="方正仿宋_GBK" w:hAnsi="Times New Roman"/>
          <w:sz w:val="32"/>
          <w:szCs w:val="32"/>
        </w:rPr>
        <w:t>配套措施</w:t>
      </w:r>
      <w:r>
        <w:rPr>
          <w:rFonts w:ascii="Times New Roman" w:eastAsia="方正仿宋_GBK" w:hAnsi="Times New Roman" w:hint="eastAsia"/>
          <w:sz w:val="32"/>
          <w:szCs w:val="32"/>
        </w:rPr>
        <w:t>，明确</w:t>
      </w:r>
      <w:r>
        <w:rPr>
          <w:rFonts w:ascii="Times New Roman" w:eastAsia="方正仿宋_GBK" w:hAnsi="Times New Roman"/>
          <w:sz w:val="32"/>
          <w:szCs w:val="32"/>
        </w:rPr>
        <w:t>进度安排</w:t>
      </w:r>
      <w:r>
        <w:rPr>
          <w:rFonts w:ascii="Times New Roman" w:eastAsia="方正仿宋_GBK" w:hAnsi="Times New Roman" w:hint="eastAsia"/>
          <w:sz w:val="32"/>
          <w:szCs w:val="32"/>
        </w:rPr>
        <w:t>，强</w:t>
      </w:r>
      <w:r>
        <w:rPr>
          <w:rFonts w:ascii="Times New Roman" w:eastAsia="方正仿宋_GBK" w:hAnsi="Times New Roman"/>
          <w:sz w:val="32"/>
          <w:szCs w:val="32"/>
        </w:rPr>
        <w:t>化部门协同</w:t>
      </w:r>
      <w:r>
        <w:rPr>
          <w:rFonts w:ascii="Times New Roman" w:eastAsia="方正仿宋_GBK" w:hAnsi="Times New Roman" w:hint="eastAsia"/>
          <w:sz w:val="32"/>
          <w:szCs w:val="32"/>
        </w:rPr>
        <w:t>，逐项</w:t>
      </w:r>
      <w:r>
        <w:rPr>
          <w:rFonts w:ascii="Times New Roman" w:eastAsia="方正仿宋_GBK" w:hAnsi="Times New Roman"/>
          <w:sz w:val="32"/>
          <w:szCs w:val="32"/>
        </w:rPr>
        <w:t>推进落实</w:t>
      </w:r>
      <w:r>
        <w:rPr>
          <w:rFonts w:ascii="Times New Roman" w:eastAsia="方正仿宋_GBK" w:hAnsi="Times New Roman" w:hint="eastAsia"/>
          <w:sz w:val="32"/>
          <w:szCs w:val="32"/>
        </w:rPr>
        <w:t>。</w:t>
      </w:r>
      <w:r>
        <w:rPr>
          <w:rFonts w:ascii="Times New Roman" w:eastAsia="方正仿宋_GBK" w:hAnsi="Times New Roman" w:hint="eastAsia"/>
          <w:sz w:val="32"/>
          <w:szCs w:val="32"/>
        </w:rPr>
        <w:t>2019</w:t>
      </w:r>
      <w:r>
        <w:rPr>
          <w:rFonts w:ascii="Times New Roman" w:eastAsia="方正仿宋_GBK" w:hAnsi="Times New Roman" w:hint="eastAsia"/>
          <w:sz w:val="32"/>
          <w:szCs w:val="32"/>
        </w:rPr>
        <w:t>年</w:t>
      </w:r>
      <w:r>
        <w:rPr>
          <w:rFonts w:ascii="Times New Roman" w:eastAsia="方正仿宋_GBK" w:hAnsi="Times New Roman"/>
          <w:sz w:val="32"/>
          <w:szCs w:val="32"/>
        </w:rPr>
        <w:t>6</w:t>
      </w:r>
      <w:r>
        <w:rPr>
          <w:rFonts w:ascii="Times New Roman" w:eastAsia="方正仿宋_GBK" w:hAnsi="Times New Roman" w:hint="eastAsia"/>
          <w:sz w:val="32"/>
          <w:szCs w:val="32"/>
        </w:rPr>
        <w:t>月底</w:t>
      </w:r>
      <w:r>
        <w:rPr>
          <w:rFonts w:ascii="Times New Roman" w:eastAsia="方正仿宋_GBK" w:hAnsi="Times New Roman"/>
          <w:sz w:val="32"/>
          <w:szCs w:val="32"/>
        </w:rPr>
        <w:t>前</w:t>
      </w:r>
      <w:r>
        <w:rPr>
          <w:rFonts w:ascii="Times New Roman" w:eastAsia="方正仿宋_GBK" w:hAnsi="Times New Roman" w:hint="eastAsia"/>
          <w:sz w:val="32"/>
          <w:szCs w:val="32"/>
        </w:rPr>
        <w:t>，各</w:t>
      </w:r>
      <w:r>
        <w:rPr>
          <w:rFonts w:ascii="Times New Roman" w:eastAsia="方正仿宋_GBK" w:hAnsi="Times New Roman"/>
          <w:sz w:val="32"/>
          <w:szCs w:val="32"/>
        </w:rPr>
        <w:t>设区市要按照本方案</w:t>
      </w:r>
      <w:r>
        <w:rPr>
          <w:rFonts w:ascii="Times New Roman" w:eastAsia="方正仿宋_GBK" w:hAnsi="Times New Roman" w:hint="eastAsia"/>
          <w:sz w:val="32"/>
          <w:szCs w:val="32"/>
        </w:rPr>
        <w:t>精神</w:t>
      </w:r>
      <w:r>
        <w:rPr>
          <w:rFonts w:ascii="Times New Roman" w:eastAsia="方正仿宋_GBK" w:hAnsi="Times New Roman"/>
          <w:sz w:val="32"/>
          <w:szCs w:val="32"/>
        </w:rPr>
        <w:t>制定出台</w:t>
      </w:r>
      <w:r>
        <w:rPr>
          <w:rFonts w:ascii="Times New Roman" w:eastAsia="方正仿宋_GBK" w:hAnsi="Times New Roman" w:hint="eastAsia"/>
          <w:sz w:val="32"/>
          <w:szCs w:val="32"/>
        </w:rPr>
        <w:t>具体</w:t>
      </w:r>
      <w:r>
        <w:rPr>
          <w:rFonts w:ascii="Times New Roman" w:eastAsia="方正仿宋_GBK" w:hAnsi="Times New Roman"/>
          <w:sz w:val="32"/>
          <w:szCs w:val="32"/>
        </w:rPr>
        <w:t>工作</w:t>
      </w:r>
      <w:r>
        <w:rPr>
          <w:rFonts w:ascii="Times New Roman" w:eastAsia="方正仿宋_GBK" w:hAnsi="Times New Roman" w:hint="eastAsia"/>
          <w:sz w:val="32"/>
          <w:szCs w:val="32"/>
        </w:rPr>
        <w:t>推进</w:t>
      </w:r>
      <w:r>
        <w:rPr>
          <w:rFonts w:ascii="Times New Roman" w:eastAsia="方正仿宋_GBK" w:hAnsi="Times New Roman"/>
          <w:sz w:val="32"/>
          <w:szCs w:val="32"/>
        </w:rPr>
        <w:t>方案</w:t>
      </w:r>
      <w:r>
        <w:rPr>
          <w:rFonts w:ascii="Times New Roman" w:eastAsia="方正仿宋_GBK" w:hAnsi="Times New Roman" w:hint="eastAsia"/>
          <w:sz w:val="32"/>
          <w:szCs w:val="32"/>
        </w:rPr>
        <w:t>，</w:t>
      </w:r>
      <w:proofErr w:type="gramStart"/>
      <w:r>
        <w:rPr>
          <w:rFonts w:ascii="Times New Roman" w:eastAsia="方正仿宋_GBK" w:hAnsi="Times New Roman" w:hint="eastAsia"/>
          <w:sz w:val="32"/>
          <w:szCs w:val="32"/>
        </w:rPr>
        <w:t>明确</w:t>
      </w:r>
      <w:r>
        <w:rPr>
          <w:rFonts w:ascii="Times New Roman" w:eastAsia="方正仿宋_GBK" w:hAnsi="Times New Roman"/>
          <w:sz w:val="32"/>
          <w:szCs w:val="32"/>
        </w:rPr>
        <w:t>分</w:t>
      </w:r>
      <w:proofErr w:type="gramEnd"/>
      <w:r>
        <w:rPr>
          <w:rFonts w:ascii="Times New Roman" w:eastAsia="方正仿宋_GBK" w:hAnsi="Times New Roman"/>
          <w:sz w:val="32"/>
          <w:szCs w:val="32"/>
        </w:rPr>
        <w:t>年度实施计划</w:t>
      </w:r>
      <w:r>
        <w:rPr>
          <w:rFonts w:ascii="Times New Roman" w:eastAsia="方正仿宋_GBK" w:hAnsi="Times New Roman" w:hint="eastAsia"/>
          <w:sz w:val="32"/>
          <w:szCs w:val="32"/>
        </w:rPr>
        <w:t>。</w:t>
      </w:r>
    </w:p>
    <w:p w:rsidR="00A02CDD" w:rsidRDefault="00A02CDD" w:rsidP="00A02CDD">
      <w:pPr>
        <w:snapToGrid w:val="0"/>
        <w:spacing w:line="590" w:lineRule="exact"/>
        <w:ind w:firstLineChars="200" w:firstLine="640"/>
        <w:rPr>
          <w:rFonts w:ascii="方正黑体_GBK" w:eastAsia="方正黑体_GBK" w:hAnsi="Times New Roman"/>
          <w:sz w:val="32"/>
          <w:szCs w:val="32"/>
        </w:rPr>
      </w:pPr>
      <w:r>
        <w:rPr>
          <w:rFonts w:ascii="方正楷体_GBK" w:eastAsia="方正楷体_GBK" w:hAnsi="宋体" w:hint="eastAsia"/>
          <w:sz w:val="32"/>
          <w:szCs w:val="32"/>
        </w:rPr>
        <w:t>2</w:t>
      </w:r>
      <w:r>
        <w:rPr>
          <w:rFonts w:ascii="方正楷体_GBK" w:eastAsia="方正楷体_GBK" w:hAnsi="宋体"/>
          <w:sz w:val="32"/>
          <w:szCs w:val="32"/>
        </w:rPr>
        <w:t>4、</w:t>
      </w:r>
      <w:r>
        <w:rPr>
          <w:rFonts w:ascii="方正楷体_GBK" w:eastAsia="方正楷体_GBK" w:hAnsi="宋体" w:hint="eastAsia"/>
          <w:sz w:val="32"/>
          <w:szCs w:val="32"/>
        </w:rPr>
        <w:t>强</w:t>
      </w:r>
      <w:r>
        <w:rPr>
          <w:rFonts w:ascii="方正楷体_GBK" w:eastAsia="方正楷体_GBK" w:hAnsi="宋体"/>
          <w:sz w:val="32"/>
          <w:szCs w:val="32"/>
        </w:rPr>
        <w:t>化</w:t>
      </w:r>
      <w:r>
        <w:rPr>
          <w:rFonts w:ascii="方正楷体_GBK" w:eastAsia="方正楷体_GBK" w:hAnsi="宋体" w:hint="eastAsia"/>
          <w:sz w:val="32"/>
          <w:szCs w:val="32"/>
        </w:rPr>
        <w:t>经费</w:t>
      </w:r>
      <w:r>
        <w:rPr>
          <w:rFonts w:ascii="方正楷体_GBK" w:eastAsia="方正楷体_GBK" w:hAnsi="宋体"/>
          <w:sz w:val="32"/>
          <w:szCs w:val="32"/>
        </w:rPr>
        <w:t>保障</w:t>
      </w:r>
      <w:r>
        <w:rPr>
          <w:rFonts w:ascii="方正楷体_GBK" w:eastAsia="方正楷体_GBK" w:hAnsi="宋体" w:hint="eastAsia"/>
          <w:sz w:val="32"/>
          <w:szCs w:val="32"/>
        </w:rPr>
        <w:t>。</w:t>
      </w:r>
      <w:r w:rsidRPr="000B4168">
        <w:rPr>
          <w:rFonts w:ascii="Times New Roman" w:eastAsia="方正仿宋_GBK" w:hAnsi="Times New Roman" w:hint="eastAsia"/>
          <w:sz w:val="32"/>
          <w:szCs w:val="32"/>
        </w:rPr>
        <w:t>落实基层</w:t>
      </w:r>
      <w:r w:rsidRPr="000B4168">
        <w:rPr>
          <w:rFonts w:ascii="Times New Roman" w:eastAsia="方正仿宋_GBK" w:hAnsi="Times New Roman"/>
          <w:sz w:val="32"/>
          <w:szCs w:val="32"/>
        </w:rPr>
        <w:t>医疗卫生</w:t>
      </w:r>
      <w:proofErr w:type="gramStart"/>
      <w:r w:rsidRPr="000B4168">
        <w:rPr>
          <w:rFonts w:ascii="Times New Roman" w:eastAsia="方正仿宋_GBK" w:hAnsi="Times New Roman"/>
          <w:sz w:val="32"/>
          <w:szCs w:val="32"/>
        </w:rPr>
        <w:t>机构公益</w:t>
      </w:r>
      <w:proofErr w:type="gramEnd"/>
      <w:r w:rsidRPr="000B4168">
        <w:rPr>
          <w:rFonts w:ascii="Times New Roman" w:eastAsia="方正仿宋_GBK" w:hAnsi="Times New Roman"/>
          <w:sz w:val="32"/>
          <w:szCs w:val="32"/>
        </w:rPr>
        <w:t>一类</w:t>
      </w:r>
      <w:r w:rsidRPr="000B4168">
        <w:rPr>
          <w:rFonts w:ascii="Times New Roman" w:eastAsia="方正仿宋_GBK" w:hAnsi="Times New Roman" w:hint="eastAsia"/>
          <w:sz w:val="32"/>
          <w:szCs w:val="32"/>
        </w:rPr>
        <w:t>财政</w:t>
      </w:r>
      <w:r w:rsidRPr="000B4168">
        <w:rPr>
          <w:rFonts w:ascii="Times New Roman" w:eastAsia="方正仿宋_GBK" w:hAnsi="Times New Roman"/>
          <w:sz w:val="32"/>
          <w:szCs w:val="32"/>
        </w:rPr>
        <w:t>保障责任</w:t>
      </w:r>
      <w:r>
        <w:rPr>
          <w:rFonts w:ascii="Times New Roman" w:eastAsia="方正仿宋_GBK" w:hAnsi="Times New Roman" w:hint="eastAsia"/>
          <w:sz w:val="32"/>
          <w:szCs w:val="32"/>
        </w:rPr>
        <w:t>，</w:t>
      </w:r>
      <w:r>
        <w:rPr>
          <w:rFonts w:ascii="方正仿宋_GBK" w:eastAsia="方正仿宋_GBK" w:hint="eastAsia"/>
          <w:sz w:val="32"/>
          <w:szCs w:val="32"/>
        </w:rPr>
        <w:t>参照公益二类标准实施绩效管理</w:t>
      </w:r>
      <w:r w:rsidRPr="000B4168">
        <w:rPr>
          <w:rFonts w:ascii="Times New Roman" w:eastAsia="方正仿宋_GBK" w:hAnsi="Times New Roman"/>
          <w:sz w:val="32"/>
          <w:szCs w:val="32"/>
        </w:rPr>
        <w:t>。</w:t>
      </w:r>
      <w:r>
        <w:rPr>
          <w:rFonts w:ascii="Times New Roman" w:eastAsia="方正仿宋_GBK" w:hAnsi="Times New Roman" w:hint="eastAsia"/>
          <w:sz w:val="32"/>
          <w:szCs w:val="32"/>
        </w:rPr>
        <w:t>实行核定任务与定额补助挂钩、适时动态调整的办法，积极探索建立政府购买公共服务新机制，促进基层医疗卫生机构提供更多更优服务。对基层医疗卫生机构符合规定的人员经费、离退休人员费用、人员培训和人员招聘等所需支出给予定额补助并纳入财政年度预算，对基层医疗卫生机构基本建设和设备购置等发展建设支出给予专项补助，并按政府责任要求足额安排落实。</w:t>
      </w:r>
      <w:r>
        <w:rPr>
          <w:rFonts w:ascii="方正黑体_GBK" w:eastAsia="方正黑体_GBK" w:hAnsi="Times New Roman" w:hint="eastAsia"/>
          <w:sz w:val="32"/>
          <w:szCs w:val="32"/>
        </w:rPr>
        <w:t>（省财政</w:t>
      </w:r>
      <w:r>
        <w:rPr>
          <w:rFonts w:ascii="方正黑体_GBK" w:eastAsia="方正黑体_GBK" w:hAnsi="Times New Roman"/>
          <w:sz w:val="32"/>
          <w:szCs w:val="32"/>
        </w:rPr>
        <w:t>厅</w:t>
      </w:r>
      <w:r>
        <w:rPr>
          <w:rFonts w:ascii="方正黑体_GBK" w:eastAsia="方正黑体_GBK" w:hAnsi="Times New Roman" w:hint="eastAsia"/>
          <w:sz w:val="32"/>
          <w:szCs w:val="32"/>
        </w:rPr>
        <w:t>、省</w:t>
      </w:r>
      <w:r>
        <w:rPr>
          <w:rFonts w:ascii="方正黑体_GBK" w:eastAsia="方正黑体_GBK" w:hAnsi="Times New Roman"/>
          <w:sz w:val="32"/>
          <w:szCs w:val="32"/>
        </w:rPr>
        <w:t>人力资源社会保障厅</w:t>
      </w:r>
      <w:r>
        <w:rPr>
          <w:rFonts w:ascii="方正黑体_GBK" w:eastAsia="方正黑体_GBK" w:hAnsi="Times New Roman" w:hint="eastAsia"/>
          <w:sz w:val="32"/>
          <w:szCs w:val="32"/>
        </w:rPr>
        <w:t>、省</w:t>
      </w:r>
      <w:r>
        <w:rPr>
          <w:rFonts w:ascii="方正黑体_GBK" w:eastAsia="方正黑体_GBK" w:hAnsi="Times New Roman"/>
          <w:sz w:val="32"/>
          <w:szCs w:val="32"/>
        </w:rPr>
        <w:t>卫生健康委负责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方正仿宋_GBK" w:eastAsia="方正仿宋_GBK"/>
          <w:sz w:val="32"/>
          <w:szCs w:val="32"/>
        </w:rPr>
      </w:pPr>
      <w:r>
        <w:rPr>
          <w:rFonts w:ascii="方正楷体_GBK" w:eastAsia="方正楷体_GBK" w:hAnsi="宋体" w:hint="eastAsia"/>
          <w:sz w:val="32"/>
          <w:szCs w:val="32"/>
        </w:rPr>
        <w:t>2</w:t>
      </w:r>
      <w:r>
        <w:rPr>
          <w:rFonts w:ascii="方正楷体_GBK" w:eastAsia="方正楷体_GBK" w:hAnsi="宋体"/>
          <w:sz w:val="32"/>
          <w:szCs w:val="32"/>
        </w:rPr>
        <w:t>5、</w:t>
      </w:r>
      <w:r>
        <w:rPr>
          <w:rFonts w:ascii="方正楷体_GBK" w:eastAsia="方正楷体_GBK" w:hAnsi="宋体" w:hint="eastAsia"/>
          <w:sz w:val="32"/>
          <w:szCs w:val="32"/>
        </w:rPr>
        <w:t>改革服务定</w:t>
      </w:r>
      <w:r>
        <w:rPr>
          <w:rFonts w:ascii="方正楷体_GBK" w:eastAsia="方正楷体_GBK" w:hAnsi="宋体"/>
          <w:sz w:val="32"/>
          <w:szCs w:val="32"/>
        </w:rPr>
        <w:t>价</w:t>
      </w:r>
      <w:r>
        <w:rPr>
          <w:rFonts w:ascii="方正楷体_GBK" w:eastAsia="方正楷体_GBK" w:hAnsi="宋体" w:hint="eastAsia"/>
          <w:sz w:val="32"/>
          <w:szCs w:val="32"/>
        </w:rPr>
        <w:t>。</w:t>
      </w:r>
      <w:r>
        <w:rPr>
          <w:rFonts w:ascii="Times New Roman" w:eastAsia="方正仿宋_GBK" w:hAnsi="Times New Roman" w:hint="eastAsia"/>
          <w:sz w:val="32"/>
          <w:szCs w:val="32"/>
        </w:rPr>
        <w:t>继续</w:t>
      </w:r>
      <w:r>
        <w:rPr>
          <w:rFonts w:ascii="Times New Roman" w:eastAsia="方正仿宋_GBK" w:hAnsi="Times New Roman"/>
          <w:sz w:val="32"/>
          <w:szCs w:val="32"/>
        </w:rPr>
        <w:t>推进</w:t>
      </w:r>
      <w:r>
        <w:rPr>
          <w:rFonts w:ascii="Times New Roman" w:eastAsia="方正仿宋_GBK" w:hAnsi="Times New Roman" w:hint="eastAsia"/>
          <w:sz w:val="32"/>
          <w:szCs w:val="32"/>
        </w:rPr>
        <w:t>基层</w:t>
      </w:r>
      <w:r>
        <w:rPr>
          <w:rFonts w:ascii="Times New Roman" w:eastAsia="方正仿宋_GBK" w:hAnsi="Times New Roman"/>
          <w:sz w:val="32"/>
          <w:szCs w:val="32"/>
        </w:rPr>
        <w:t>医疗服务</w:t>
      </w:r>
      <w:r>
        <w:rPr>
          <w:rFonts w:ascii="Times New Roman" w:eastAsia="方正仿宋_GBK" w:hAnsi="Times New Roman" w:hint="eastAsia"/>
          <w:sz w:val="32"/>
          <w:szCs w:val="32"/>
        </w:rPr>
        <w:t>价格改革。完善</w:t>
      </w:r>
      <w:r>
        <w:rPr>
          <w:rFonts w:ascii="Times New Roman" w:eastAsia="方正仿宋_GBK" w:hAnsi="Times New Roman"/>
          <w:sz w:val="32"/>
          <w:szCs w:val="32"/>
        </w:rPr>
        <w:t>医疗</w:t>
      </w:r>
      <w:r>
        <w:rPr>
          <w:rFonts w:ascii="Times New Roman" w:eastAsia="方正仿宋_GBK" w:hAnsi="Times New Roman" w:hint="eastAsia"/>
          <w:sz w:val="32"/>
          <w:szCs w:val="32"/>
        </w:rPr>
        <w:t>服务</w:t>
      </w:r>
      <w:r>
        <w:rPr>
          <w:rFonts w:ascii="Times New Roman" w:eastAsia="方正仿宋_GBK" w:hAnsi="Times New Roman"/>
          <w:sz w:val="32"/>
          <w:szCs w:val="32"/>
        </w:rPr>
        <w:t>价格动态调</w:t>
      </w:r>
      <w:r>
        <w:rPr>
          <w:rFonts w:ascii="Times New Roman" w:eastAsia="方正仿宋_GBK" w:hAnsi="Times New Roman" w:hint="eastAsia"/>
          <w:sz w:val="32"/>
          <w:szCs w:val="32"/>
        </w:rPr>
        <w:t>整</w:t>
      </w:r>
      <w:r>
        <w:rPr>
          <w:rFonts w:ascii="Times New Roman" w:eastAsia="方正仿宋_GBK" w:hAnsi="Times New Roman"/>
          <w:sz w:val="32"/>
          <w:szCs w:val="32"/>
        </w:rPr>
        <w:t>机制</w:t>
      </w:r>
      <w:r>
        <w:rPr>
          <w:rFonts w:ascii="Times New Roman" w:eastAsia="方正仿宋_GBK" w:hAnsi="Times New Roman" w:hint="eastAsia"/>
          <w:sz w:val="32"/>
          <w:szCs w:val="32"/>
        </w:rPr>
        <w:t>，做好基层医疗卫生机构与县级公立医院医疗服务价格政策的衔接，按照“分</w:t>
      </w:r>
      <w:r>
        <w:rPr>
          <w:rFonts w:ascii="Times New Roman" w:eastAsia="方正仿宋_GBK" w:hAnsi="Times New Roman"/>
          <w:sz w:val="32"/>
          <w:szCs w:val="32"/>
        </w:rPr>
        <w:t>类指导</w:t>
      </w:r>
      <w:r>
        <w:rPr>
          <w:rFonts w:ascii="Times New Roman" w:eastAsia="方正仿宋_GBK" w:hAnsi="Times New Roman" w:hint="eastAsia"/>
          <w:sz w:val="32"/>
          <w:szCs w:val="32"/>
        </w:rPr>
        <w:t>、</w:t>
      </w:r>
      <w:r>
        <w:rPr>
          <w:rFonts w:ascii="Times New Roman" w:eastAsia="方正仿宋_GBK" w:hAnsi="Times New Roman" w:hint="eastAsia"/>
          <w:sz w:val="32"/>
          <w:szCs w:val="32"/>
        </w:rPr>
        <w:lastRenderedPageBreak/>
        <w:t>优化</w:t>
      </w:r>
      <w:r>
        <w:rPr>
          <w:rFonts w:ascii="Times New Roman" w:eastAsia="方正仿宋_GBK" w:hAnsi="Times New Roman"/>
          <w:sz w:val="32"/>
          <w:szCs w:val="32"/>
        </w:rPr>
        <w:t>结构</w:t>
      </w:r>
      <w:r>
        <w:rPr>
          <w:rFonts w:ascii="Times New Roman" w:eastAsia="方正仿宋_GBK" w:hAnsi="Times New Roman" w:hint="eastAsia"/>
          <w:sz w:val="32"/>
          <w:szCs w:val="32"/>
        </w:rPr>
        <w:t>、有</w:t>
      </w:r>
      <w:r>
        <w:rPr>
          <w:rFonts w:ascii="Times New Roman" w:eastAsia="方正仿宋_GBK" w:hAnsi="Times New Roman"/>
          <w:sz w:val="32"/>
          <w:szCs w:val="32"/>
        </w:rPr>
        <w:t>升有降</w:t>
      </w:r>
      <w:r>
        <w:rPr>
          <w:rFonts w:ascii="Times New Roman" w:eastAsia="方正仿宋_GBK" w:hAnsi="Times New Roman" w:hint="eastAsia"/>
          <w:sz w:val="32"/>
          <w:szCs w:val="32"/>
        </w:rPr>
        <w:t>、逐步</w:t>
      </w:r>
      <w:r>
        <w:rPr>
          <w:rFonts w:ascii="Times New Roman" w:eastAsia="方正仿宋_GBK" w:hAnsi="Times New Roman"/>
          <w:sz w:val="32"/>
          <w:szCs w:val="32"/>
        </w:rPr>
        <w:t>到位</w:t>
      </w:r>
      <w:r>
        <w:rPr>
          <w:rFonts w:ascii="Times New Roman" w:eastAsia="方正仿宋_GBK" w:hAnsi="Times New Roman" w:hint="eastAsia"/>
          <w:sz w:val="32"/>
          <w:szCs w:val="32"/>
        </w:rPr>
        <w:t>”的</w:t>
      </w:r>
      <w:r>
        <w:rPr>
          <w:rFonts w:ascii="Times New Roman" w:eastAsia="方正仿宋_GBK" w:hAnsi="Times New Roman"/>
          <w:sz w:val="32"/>
          <w:szCs w:val="32"/>
        </w:rPr>
        <w:t>原则</w:t>
      </w:r>
      <w:r>
        <w:rPr>
          <w:rFonts w:ascii="Times New Roman" w:eastAsia="方正仿宋_GBK" w:hAnsi="Times New Roman" w:hint="eastAsia"/>
          <w:sz w:val="32"/>
          <w:szCs w:val="32"/>
        </w:rPr>
        <w:t>，与</w:t>
      </w:r>
      <w:r>
        <w:rPr>
          <w:rFonts w:ascii="Times New Roman" w:eastAsia="方正仿宋_GBK" w:hAnsi="Times New Roman"/>
          <w:sz w:val="32"/>
          <w:szCs w:val="32"/>
        </w:rPr>
        <w:t>县级公立医院同步调整医疗服务价格</w:t>
      </w:r>
      <w:r>
        <w:rPr>
          <w:rFonts w:ascii="Times New Roman" w:eastAsia="方正仿宋_GBK" w:hAnsi="Times New Roman" w:hint="eastAsia"/>
          <w:sz w:val="32"/>
          <w:szCs w:val="32"/>
        </w:rPr>
        <w:t>，合理体现基层医务人员劳务价值。</w:t>
      </w:r>
      <w:r>
        <w:rPr>
          <w:rFonts w:ascii="方正黑体_GBK" w:eastAsia="方正黑体_GBK" w:hAnsi="Times New Roman" w:hint="eastAsia"/>
          <w:sz w:val="32"/>
          <w:szCs w:val="32"/>
        </w:rPr>
        <w:t>（省医疗</w:t>
      </w:r>
      <w:r>
        <w:rPr>
          <w:rFonts w:ascii="方正黑体_GBK" w:eastAsia="方正黑体_GBK" w:hAnsi="Times New Roman"/>
          <w:sz w:val="32"/>
          <w:szCs w:val="32"/>
        </w:rPr>
        <w:t>保障</w:t>
      </w:r>
      <w:r>
        <w:rPr>
          <w:rFonts w:ascii="方正黑体_GBK" w:eastAsia="方正黑体_GBK" w:hAnsi="Times New Roman" w:hint="eastAsia"/>
          <w:sz w:val="32"/>
          <w:szCs w:val="32"/>
        </w:rPr>
        <w:t>局、省</w:t>
      </w:r>
      <w:r>
        <w:rPr>
          <w:rFonts w:ascii="方正黑体_GBK" w:eastAsia="方正黑体_GBK" w:hAnsi="Times New Roman"/>
          <w:sz w:val="32"/>
          <w:szCs w:val="32"/>
        </w:rPr>
        <w:t>卫生健康委负责</w:t>
      </w:r>
      <w:r>
        <w:rPr>
          <w:rFonts w:ascii="方正黑体_GBK" w:eastAsia="方正黑体_GBK" w:hAnsi="Times New Roman" w:hint="eastAsia"/>
          <w:sz w:val="32"/>
          <w:szCs w:val="32"/>
        </w:rPr>
        <w:t>）</w:t>
      </w:r>
    </w:p>
    <w:p w:rsidR="00A02CDD" w:rsidRDefault="00A02CDD" w:rsidP="00A02CDD">
      <w:pPr>
        <w:spacing w:line="590" w:lineRule="exact"/>
        <w:ind w:firstLineChars="200" w:firstLine="640"/>
        <w:rPr>
          <w:rFonts w:ascii="方正仿宋_GBK" w:eastAsia="方正仿宋_GBK"/>
          <w:sz w:val="32"/>
          <w:szCs w:val="32"/>
        </w:rPr>
      </w:pPr>
      <w:r>
        <w:rPr>
          <w:rFonts w:ascii="方正楷体_GBK" w:eastAsia="方正楷体_GBK" w:hAnsi="宋体" w:hint="eastAsia"/>
          <w:sz w:val="32"/>
          <w:szCs w:val="32"/>
        </w:rPr>
        <w:t>2</w:t>
      </w:r>
      <w:r>
        <w:rPr>
          <w:rFonts w:ascii="方正楷体_GBK" w:eastAsia="方正楷体_GBK" w:hAnsi="宋体"/>
          <w:sz w:val="32"/>
          <w:szCs w:val="32"/>
        </w:rPr>
        <w:t>6、</w:t>
      </w:r>
      <w:r>
        <w:rPr>
          <w:rFonts w:ascii="方正楷体_GBK" w:eastAsia="方正楷体_GBK" w:hAnsi="宋体" w:hint="eastAsia"/>
          <w:sz w:val="32"/>
          <w:szCs w:val="32"/>
        </w:rPr>
        <w:t>落实</w:t>
      </w:r>
      <w:proofErr w:type="gramStart"/>
      <w:r>
        <w:rPr>
          <w:rFonts w:ascii="方正楷体_GBK" w:eastAsia="方正楷体_GBK" w:hAnsi="宋体" w:hint="eastAsia"/>
          <w:sz w:val="32"/>
          <w:szCs w:val="32"/>
        </w:rPr>
        <w:t>医</w:t>
      </w:r>
      <w:proofErr w:type="gramEnd"/>
      <w:r>
        <w:rPr>
          <w:rFonts w:ascii="方正楷体_GBK" w:eastAsia="方正楷体_GBK" w:hAnsi="宋体"/>
          <w:sz w:val="32"/>
          <w:szCs w:val="32"/>
        </w:rPr>
        <w:t>保</w:t>
      </w:r>
      <w:r>
        <w:rPr>
          <w:rFonts w:ascii="方正楷体_GBK" w:eastAsia="方正楷体_GBK" w:hAnsi="宋体" w:hint="eastAsia"/>
          <w:sz w:val="32"/>
          <w:szCs w:val="32"/>
        </w:rPr>
        <w:t>支撑。</w:t>
      </w:r>
      <w:r>
        <w:rPr>
          <w:rFonts w:ascii="Times New Roman" w:eastAsia="方正仿宋_GBK" w:hAnsi="Times New Roman"/>
          <w:sz w:val="32"/>
          <w:szCs w:val="32"/>
        </w:rPr>
        <w:t>将符合规定的签约服务项目以及延伸处方、慢性病、家庭病床等新增项目纳入</w:t>
      </w:r>
      <w:proofErr w:type="gramStart"/>
      <w:r>
        <w:rPr>
          <w:rFonts w:ascii="Times New Roman" w:eastAsia="方正仿宋_GBK" w:hAnsi="Times New Roman"/>
          <w:sz w:val="32"/>
          <w:szCs w:val="32"/>
        </w:rPr>
        <w:t>医</w:t>
      </w:r>
      <w:proofErr w:type="gramEnd"/>
      <w:r>
        <w:rPr>
          <w:rFonts w:ascii="Times New Roman" w:eastAsia="方正仿宋_GBK" w:hAnsi="Times New Roman"/>
          <w:sz w:val="32"/>
          <w:szCs w:val="32"/>
        </w:rPr>
        <w:t>保</w:t>
      </w:r>
      <w:r>
        <w:rPr>
          <w:rFonts w:ascii="Times New Roman" w:eastAsia="方正仿宋_GBK" w:hAnsi="Times New Roman" w:hint="eastAsia"/>
          <w:sz w:val="32"/>
          <w:szCs w:val="32"/>
        </w:rPr>
        <w:t>支付范围，确</w:t>
      </w:r>
      <w:r>
        <w:rPr>
          <w:rFonts w:ascii="Times New Roman" w:eastAsia="方正仿宋_GBK" w:hAnsi="Times New Roman"/>
          <w:sz w:val="32"/>
          <w:szCs w:val="32"/>
        </w:rPr>
        <w:t>保</w:t>
      </w:r>
      <w:proofErr w:type="gramStart"/>
      <w:r>
        <w:rPr>
          <w:rFonts w:ascii="Times New Roman" w:eastAsia="方正仿宋_GBK" w:hAnsi="Times New Roman"/>
          <w:sz w:val="32"/>
          <w:szCs w:val="32"/>
        </w:rPr>
        <w:t>医</w:t>
      </w:r>
      <w:proofErr w:type="gramEnd"/>
      <w:r>
        <w:rPr>
          <w:rFonts w:ascii="Times New Roman" w:eastAsia="方正仿宋_GBK" w:hAnsi="Times New Roman"/>
          <w:sz w:val="32"/>
          <w:szCs w:val="32"/>
        </w:rPr>
        <w:t>保基金支付给基层</w:t>
      </w:r>
      <w:r>
        <w:rPr>
          <w:rFonts w:ascii="Times New Roman" w:eastAsia="方正仿宋_GBK" w:hAnsi="Times New Roman" w:hint="eastAsia"/>
          <w:sz w:val="32"/>
          <w:szCs w:val="32"/>
        </w:rPr>
        <w:t>医疗卫生</w:t>
      </w:r>
      <w:r>
        <w:rPr>
          <w:rFonts w:ascii="Times New Roman" w:eastAsia="方正仿宋_GBK" w:hAnsi="Times New Roman"/>
          <w:sz w:val="32"/>
          <w:szCs w:val="32"/>
        </w:rPr>
        <w:t>机构的比例与参保人员在基层就医比例保持同步增长。</w:t>
      </w:r>
      <w:r>
        <w:rPr>
          <w:rFonts w:ascii="Times New Roman" w:eastAsia="方正仿宋_GBK" w:hAnsi="Times New Roman" w:hint="eastAsia"/>
          <w:sz w:val="32"/>
          <w:szCs w:val="32"/>
        </w:rPr>
        <w:t>参</w:t>
      </w:r>
      <w:r>
        <w:rPr>
          <w:rFonts w:ascii="Times New Roman" w:eastAsia="方正仿宋_GBK" w:hAnsi="Times New Roman"/>
          <w:sz w:val="32"/>
          <w:szCs w:val="32"/>
        </w:rPr>
        <w:t>保居民在基层医疗卫生机构的就诊比例</w:t>
      </w:r>
      <w:r>
        <w:rPr>
          <w:rFonts w:ascii="Times New Roman" w:eastAsia="方正仿宋_GBK" w:hAnsi="Times New Roman" w:hint="eastAsia"/>
          <w:sz w:val="32"/>
          <w:szCs w:val="32"/>
        </w:rPr>
        <w:t>达</w:t>
      </w:r>
      <w:r>
        <w:rPr>
          <w:rFonts w:ascii="Times New Roman" w:eastAsia="方正仿宋_GBK" w:hAnsi="Times New Roman"/>
          <w:sz w:val="32"/>
          <w:szCs w:val="32"/>
        </w:rPr>
        <w:t>60%</w:t>
      </w:r>
      <w:r>
        <w:rPr>
          <w:rFonts w:ascii="Times New Roman" w:eastAsia="方正仿宋_GBK" w:hAnsi="Times New Roman" w:hint="eastAsia"/>
          <w:sz w:val="32"/>
          <w:szCs w:val="32"/>
        </w:rPr>
        <w:t>以</w:t>
      </w:r>
      <w:r>
        <w:rPr>
          <w:rFonts w:ascii="Times New Roman" w:eastAsia="方正仿宋_GBK" w:hAnsi="Times New Roman"/>
          <w:sz w:val="32"/>
          <w:szCs w:val="32"/>
        </w:rPr>
        <w:t>上</w:t>
      </w:r>
      <w:r>
        <w:rPr>
          <w:rFonts w:ascii="Times New Roman" w:eastAsia="方正仿宋_GBK" w:hAnsi="Times New Roman" w:hint="eastAsia"/>
          <w:sz w:val="32"/>
          <w:szCs w:val="32"/>
        </w:rPr>
        <w:t>，支付</w:t>
      </w:r>
      <w:r>
        <w:rPr>
          <w:rFonts w:ascii="Times New Roman" w:eastAsia="方正仿宋_GBK" w:hAnsi="Times New Roman"/>
          <w:sz w:val="32"/>
          <w:szCs w:val="32"/>
        </w:rPr>
        <w:t>给</w:t>
      </w:r>
      <w:r>
        <w:rPr>
          <w:rFonts w:ascii="Times New Roman" w:eastAsia="方正仿宋_GBK" w:hAnsi="Times New Roman" w:hint="eastAsia"/>
          <w:sz w:val="32"/>
          <w:szCs w:val="32"/>
        </w:rPr>
        <w:t>基层</w:t>
      </w:r>
      <w:r>
        <w:rPr>
          <w:rFonts w:ascii="Times New Roman" w:eastAsia="方正仿宋_GBK" w:hAnsi="Times New Roman"/>
          <w:sz w:val="32"/>
          <w:szCs w:val="32"/>
        </w:rPr>
        <w:t>医疗卫生机构的</w:t>
      </w:r>
      <w:proofErr w:type="gramStart"/>
      <w:r>
        <w:rPr>
          <w:rFonts w:ascii="Times New Roman" w:eastAsia="方正仿宋_GBK" w:hAnsi="Times New Roman"/>
          <w:sz w:val="32"/>
          <w:szCs w:val="32"/>
        </w:rPr>
        <w:t>医</w:t>
      </w:r>
      <w:proofErr w:type="gramEnd"/>
      <w:r>
        <w:rPr>
          <w:rFonts w:ascii="Times New Roman" w:eastAsia="方正仿宋_GBK" w:hAnsi="Times New Roman"/>
          <w:sz w:val="32"/>
          <w:szCs w:val="32"/>
        </w:rPr>
        <w:t>保基</w:t>
      </w:r>
      <w:r>
        <w:rPr>
          <w:rFonts w:ascii="Times New Roman" w:eastAsia="方正仿宋_GBK" w:hAnsi="Times New Roman" w:hint="eastAsia"/>
          <w:sz w:val="32"/>
          <w:szCs w:val="32"/>
        </w:rPr>
        <w:t>金</w:t>
      </w:r>
      <w:proofErr w:type="gramStart"/>
      <w:r>
        <w:rPr>
          <w:rFonts w:ascii="Times New Roman" w:eastAsia="方正仿宋_GBK" w:hAnsi="Times New Roman"/>
          <w:sz w:val="32"/>
          <w:szCs w:val="32"/>
        </w:rPr>
        <w:t>达当</w:t>
      </w:r>
      <w:r>
        <w:rPr>
          <w:rFonts w:ascii="Times New Roman" w:eastAsia="方正仿宋_GBK" w:hAnsi="Times New Roman" w:hint="eastAsia"/>
          <w:sz w:val="32"/>
          <w:szCs w:val="32"/>
        </w:rPr>
        <w:t>年</w:t>
      </w:r>
      <w:proofErr w:type="gramEnd"/>
      <w:r>
        <w:rPr>
          <w:rFonts w:ascii="Times New Roman" w:eastAsia="方正仿宋_GBK" w:hAnsi="Times New Roman" w:hint="eastAsia"/>
          <w:sz w:val="32"/>
          <w:szCs w:val="32"/>
        </w:rPr>
        <w:t>筹</w:t>
      </w:r>
      <w:r>
        <w:rPr>
          <w:rFonts w:ascii="Times New Roman" w:eastAsia="方正仿宋_GBK" w:hAnsi="Times New Roman"/>
          <w:sz w:val="32"/>
          <w:szCs w:val="32"/>
        </w:rPr>
        <w:t>资总</w:t>
      </w:r>
      <w:r>
        <w:rPr>
          <w:rFonts w:ascii="Times New Roman" w:eastAsia="方正仿宋_GBK" w:hAnsi="Times New Roman" w:hint="eastAsia"/>
          <w:sz w:val="32"/>
          <w:szCs w:val="32"/>
        </w:rPr>
        <w:t>额</w:t>
      </w:r>
      <w:r>
        <w:rPr>
          <w:rFonts w:ascii="Times New Roman" w:eastAsia="方正仿宋_GBK" w:hAnsi="Times New Roman"/>
          <w:sz w:val="32"/>
          <w:szCs w:val="32"/>
        </w:rPr>
        <w:t>的</w:t>
      </w:r>
      <w:r>
        <w:rPr>
          <w:rFonts w:ascii="Times New Roman" w:eastAsia="方正仿宋_GBK" w:hAnsi="Times New Roman"/>
          <w:sz w:val="32"/>
          <w:szCs w:val="32"/>
        </w:rPr>
        <w:t>30%</w:t>
      </w:r>
      <w:r>
        <w:rPr>
          <w:rFonts w:ascii="Times New Roman" w:eastAsia="方正仿宋_GBK" w:hAnsi="Times New Roman" w:hint="eastAsia"/>
          <w:sz w:val="32"/>
          <w:szCs w:val="32"/>
        </w:rPr>
        <w:t>以</w:t>
      </w:r>
      <w:r>
        <w:rPr>
          <w:rFonts w:ascii="Times New Roman" w:eastAsia="方正仿宋_GBK" w:hAnsi="Times New Roman"/>
          <w:sz w:val="32"/>
          <w:szCs w:val="32"/>
        </w:rPr>
        <w:t>上</w:t>
      </w:r>
      <w:r>
        <w:rPr>
          <w:rFonts w:ascii="Times New Roman" w:eastAsia="方正仿宋_GBK" w:hAnsi="Times New Roman" w:hint="eastAsia"/>
          <w:sz w:val="32"/>
          <w:szCs w:val="32"/>
        </w:rPr>
        <w:t>。在基层医疗卫生机构探索推行门诊统筹按人头付费，积极</w:t>
      </w:r>
      <w:r>
        <w:rPr>
          <w:rFonts w:ascii="Times New Roman" w:eastAsia="方正仿宋_GBK" w:hAnsi="Times New Roman"/>
          <w:sz w:val="32"/>
          <w:szCs w:val="32"/>
        </w:rPr>
        <w:t>开展紧密型</w:t>
      </w:r>
      <w:proofErr w:type="gramStart"/>
      <w:r>
        <w:rPr>
          <w:rFonts w:ascii="Times New Roman" w:eastAsia="方正仿宋_GBK" w:hAnsi="Times New Roman"/>
          <w:sz w:val="32"/>
          <w:szCs w:val="32"/>
        </w:rPr>
        <w:t>医</w:t>
      </w:r>
      <w:proofErr w:type="gramEnd"/>
      <w:r>
        <w:rPr>
          <w:rFonts w:ascii="Times New Roman" w:eastAsia="方正仿宋_GBK" w:hAnsi="Times New Roman" w:hint="eastAsia"/>
          <w:sz w:val="32"/>
          <w:szCs w:val="32"/>
        </w:rPr>
        <w:t>联</w:t>
      </w:r>
      <w:r>
        <w:rPr>
          <w:rFonts w:ascii="Times New Roman" w:eastAsia="方正仿宋_GBK" w:hAnsi="Times New Roman"/>
          <w:sz w:val="32"/>
          <w:szCs w:val="32"/>
        </w:rPr>
        <w:t>体整体</w:t>
      </w:r>
      <w:proofErr w:type="gramStart"/>
      <w:r>
        <w:rPr>
          <w:rFonts w:ascii="Times New Roman" w:eastAsia="方正仿宋_GBK" w:hAnsi="Times New Roman"/>
          <w:sz w:val="32"/>
          <w:szCs w:val="32"/>
        </w:rPr>
        <w:t>医</w:t>
      </w:r>
      <w:proofErr w:type="gramEnd"/>
      <w:r>
        <w:rPr>
          <w:rFonts w:ascii="Times New Roman" w:eastAsia="方正仿宋_GBK" w:hAnsi="Times New Roman"/>
          <w:sz w:val="32"/>
          <w:szCs w:val="32"/>
        </w:rPr>
        <w:t>保总额付费管理试点</w:t>
      </w:r>
      <w:r>
        <w:rPr>
          <w:rFonts w:ascii="Times New Roman" w:eastAsia="方正仿宋_GBK" w:hAnsi="Times New Roman" w:hint="eastAsia"/>
          <w:sz w:val="32"/>
          <w:szCs w:val="32"/>
        </w:rPr>
        <w:t>，合理引导双向转诊，发挥全科医生和家庭医生团队在</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保费用控制中的“守门人”作用。</w:t>
      </w:r>
      <w:r>
        <w:rPr>
          <w:rFonts w:ascii="方正仿宋_GBK" w:eastAsia="方正仿宋_GBK" w:hint="eastAsia"/>
          <w:sz w:val="32"/>
          <w:szCs w:val="32"/>
        </w:rPr>
        <w:t>（</w:t>
      </w:r>
      <w:r>
        <w:rPr>
          <w:rFonts w:ascii="方正黑体_GBK" w:eastAsia="方正黑体_GBK" w:hAnsi="Times New Roman" w:hint="eastAsia"/>
          <w:sz w:val="32"/>
          <w:szCs w:val="32"/>
        </w:rPr>
        <w:t>省医疗</w:t>
      </w:r>
      <w:r>
        <w:rPr>
          <w:rFonts w:ascii="方正黑体_GBK" w:eastAsia="方正黑体_GBK" w:hAnsi="Times New Roman"/>
          <w:sz w:val="32"/>
          <w:szCs w:val="32"/>
        </w:rPr>
        <w:t>保障</w:t>
      </w:r>
      <w:r>
        <w:rPr>
          <w:rFonts w:ascii="方正黑体_GBK" w:eastAsia="方正黑体_GBK" w:hAnsi="Times New Roman" w:hint="eastAsia"/>
          <w:sz w:val="32"/>
          <w:szCs w:val="32"/>
        </w:rPr>
        <w:t>局、省</w:t>
      </w:r>
      <w:r>
        <w:rPr>
          <w:rFonts w:ascii="方正黑体_GBK" w:eastAsia="方正黑体_GBK" w:hAnsi="Times New Roman"/>
          <w:sz w:val="32"/>
          <w:szCs w:val="32"/>
        </w:rPr>
        <w:t>卫生健康委负责</w:t>
      </w:r>
      <w:r>
        <w:rPr>
          <w:rFonts w:ascii="方正黑体_GBK" w:eastAsia="方正黑体_GBK" w:hAnsi="Times New Roman" w:hint="eastAsia"/>
          <w:sz w:val="32"/>
          <w:szCs w:val="32"/>
        </w:rPr>
        <w:t>）</w:t>
      </w:r>
    </w:p>
    <w:p w:rsidR="00A02CDD" w:rsidRDefault="00A02CDD" w:rsidP="00A02CDD">
      <w:pPr>
        <w:snapToGrid w:val="0"/>
        <w:spacing w:line="590" w:lineRule="exact"/>
        <w:ind w:firstLineChars="200" w:firstLine="640"/>
        <w:rPr>
          <w:rFonts w:ascii="方正仿宋_GBK" w:eastAsia="方正仿宋_GBK"/>
          <w:sz w:val="32"/>
          <w:szCs w:val="32"/>
        </w:rPr>
      </w:pPr>
      <w:r>
        <w:rPr>
          <w:rFonts w:ascii="方正楷体_GBK" w:eastAsia="方正楷体_GBK" w:hAnsi="宋体" w:hint="eastAsia"/>
          <w:sz w:val="32"/>
          <w:szCs w:val="32"/>
        </w:rPr>
        <w:t>2</w:t>
      </w:r>
      <w:r>
        <w:rPr>
          <w:rFonts w:ascii="方正楷体_GBK" w:eastAsia="方正楷体_GBK" w:hAnsi="宋体"/>
          <w:sz w:val="32"/>
          <w:szCs w:val="32"/>
        </w:rPr>
        <w:t>7、</w:t>
      </w:r>
      <w:r>
        <w:rPr>
          <w:rFonts w:ascii="方正楷体_GBK" w:eastAsia="方正楷体_GBK" w:hAnsi="宋体" w:hint="eastAsia"/>
          <w:sz w:val="32"/>
          <w:szCs w:val="32"/>
        </w:rPr>
        <w:t>加强监测评</w:t>
      </w:r>
      <w:r>
        <w:rPr>
          <w:rFonts w:ascii="方正楷体_GBK" w:eastAsia="方正楷体_GBK" w:hAnsi="宋体"/>
          <w:sz w:val="32"/>
          <w:szCs w:val="32"/>
        </w:rPr>
        <w:t>价</w:t>
      </w:r>
      <w:r>
        <w:rPr>
          <w:rFonts w:ascii="方正楷体_GBK" w:eastAsia="方正楷体_GBK" w:hAnsi="宋体" w:hint="eastAsia"/>
          <w:sz w:val="32"/>
          <w:szCs w:val="32"/>
        </w:rPr>
        <w:t>。</w:t>
      </w:r>
      <w:r>
        <w:rPr>
          <w:rFonts w:ascii="方正仿宋_GBK" w:eastAsia="方正仿宋_GBK" w:hint="eastAsia"/>
          <w:sz w:val="32"/>
          <w:szCs w:val="32"/>
        </w:rPr>
        <w:t>各地要强化狠抓落实意识，对照卫生人才强基工程目标任务逐条逐项推动落实。认真总结经验，及时推广好的做法，推出一批卫生人才强基工程的创新典型示范地区和单位。加大督促检查力度，将基层卫生人才队伍建设作</w:t>
      </w:r>
      <w:r>
        <w:rPr>
          <w:rFonts w:ascii="方正仿宋_GBK" w:eastAsia="方正仿宋_GBK"/>
          <w:sz w:val="32"/>
          <w:szCs w:val="32"/>
        </w:rPr>
        <w:t>为一把手工程</w:t>
      </w:r>
      <w:r>
        <w:rPr>
          <w:rFonts w:ascii="方正仿宋_GBK" w:eastAsia="方正仿宋_GBK" w:hint="eastAsia"/>
          <w:sz w:val="32"/>
          <w:szCs w:val="32"/>
        </w:rPr>
        <w:t>，纳入乡村振兴战略和深化</w:t>
      </w:r>
      <w:proofErr w:type="gramStart"/>
      <w:r>
        <w:rPr>
          <w:rFonts w:ascii="方正仿宋_GBK" w:eastAsia="方正仿宋_GBK" w:hint="eastAsia"/>
          <w:sz w:val="32"/>
          <w:szCs w:val="32"/>
        </w:rPr>
        <w:t>医</w:t>
      </w:r>
      <w:proofErr w:type="gramEnd"/>
      <w:r>
        <w:rPr>
          <w:rFonts w:ascii="方正仿宋_GBK" w:eastAsia="方正仿宋_GBK" w:hint="eastAsia"/>
          <w:sz w:val="32"/>
          <w:szCs w:val="32"/>
        </w:rPr>
        <w:t>改工作等重点管理内容，积极</w:t>
      </w:r>
      <w:r>
        <w:rPr>
          <w:rFonts w:ascii="方正仿宋_GBK" w:eastAsia="方正仿宋_GBK"/>
          <w:sz w:val="32"/>
          <w:szCs w:val="32"/>
        </w:rPr>
        <w:t>引入第三</w:t>
      </w:r>
      <w:proofErr w:type="gramStart"/>
      <w:r>
        <w:rPr>
          <w:rFonts w:ascii="方正仿宋_GBK" w:eastAsia="方正仿宋_GBK"/>
          <w:sz w:val="32"/>
          <w:szCs w:val="32"/>
        </w:rPr>
        <w:t>方考核</w:t>
      </w:r>
      <w:proofErr w:type="gramEnd"/>
      <w:r>
        <w:rPr>
          <w:rFonts w:ascii="方正仿宋_GBK" w:eastAsia="方正仿宋_GBK"/>
          <w:sz w:val="32"/>
          <w:szCs w:val="32"/>
        </w:rPr>
        <w:t>机制</w:t>
      </w:r>
      <w:r>
        <w:rPr>
          <w:rFonts w:ascii="方正仿宋_GBK" w:eastAsia="方正仿宋_GBK" w:hint="eastAsia"/>
          <w:sz w:val="32"/>
          <w:szCs w:val="32"/>
        </w:rPr>
        <w:t>，对工作进展滞后、未实现卫生人才强基工程任务目标的实</w:t>
      </w:r>
      <w:r>
        <w:rPr>
          <w:rFonts w:ascii="方正仿宋_GBK" w:eastAsia="方正仿宋_GBK"/>
          <w:sz w:val="32"/>
          <w:szCs w:val="32"/>
        </w:rPr>
        <w:t>施</w:t>
      </w:r>
      <w:r>
        <w:rPr>
          <w:rFonts w:ascii="方正仿宋_GBK" w:eastAsia="方正仿宋_GBK" w:hint="eastAsia"/>
          <w:sz w:val="32"/>
          <w:szCs w:val="32"/>
        </w:rPr>
        <w:t>问责。</w:t>
      </w:r>
    </w:p>
    <w:p w:rsidR="00DA664F" w:rsidRPr="00A02CDD" w:rsidRDefault="00DA664F"/>
    <w:sectPr w:rsidR="00DA664F" w:rsidRPr="00A02CDD">
      <w:footerReference w:type="default" r:id="rId5"/>
      <w:pgSz w:w="11906" w:h="16838"/>
      <w:pgMar w:top="1440" w:right="1797" w:bottom="1440" w:left="1797" w:header="851" w:footer="992" w:gutter="0"/>
      <w:pgNumType w:fmt="numberInDash"/>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4BB" w:rsidRDefault="00A02CDD">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84175" cy="197485"/>
              <wp:effectExtent l="0" t="0" r="9525" b="5715"/>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4175" cy="197485"/>
                      </a:xfrm>
                      <a:prstGeom prst="rect">
                        <a:avLst/>
                      </a:prstGeom>
                      <a:noFill/>
                      <a:ln w="6350">
                        <a:noFill/>
                      </a:ln>
                    </wps:spPr>
                    <wps:txbx>
                      <w:txbxContent>
                        <w:p w:rsidR="006574BB" w:rsidRDefault="00A02CDD">
                          <w:pPr>
                            <w:pStyle w:val="a3"/>
                            <w:rPr>
                              <w:rFonts w:ascii="宋体" w:hAnsi="宋体" w:cs="宋体"/>
                              <w:sz w:val="24"/>
                              <w:szCs w:val="24"/>
                            </w:rPr>
                          </w:pPr>
                          <w:r>
                            <w:rPr>
                              <w:rFonts w:ascii="宋体" w:hAnsi="宋体" w:cs="宋体" w:hint="eastAsia"/>
                              <w:b/>
                              <w:bCs/>
                              <w:sz w:val="24"/>
                              <w:szCs w:val="24"/>
                            </w:rPr>
                            <w:fldChar w:fldCharType="begin"/>
                          </w:r>
                          <w:r>
                            <w:rPr>
                              <w:rFonts w:ascii="宋体" w:hAnsi="宋体" w:cs="宋体" w:hint="eastAsia"/>
                              <w:b/>
                              <w:bCs/>
                              <w:sz w:val="24"/>
                              <w:szCs w:val="24"/>
                            </w:rPr>
                            <w:instrText xml:space="preserve"> PAGE  \* MERGEFORMAT </w:instrText>
                          </w:r>
                          <w:r>
                            <w:rPr>
                              <w:rFonts w:ascii="宋体" w:hAnsi="宋体" w:cs="宋体" w:hint="eastAsia"/>
                              <w:b/>
                              <w:bCs/>
                              <w:sz w:val="24"/>
                              <w:szCs w:val="24"/>
                            </w:rPr>
                            <w:fldChar w:fldCharType="separate"/>
                          </w:r>
                          <w:r w:rsidRPr="00A02CDD">
                            <w:rPr>
                              <w:rFonts w:ascii="宋体" w:hAnsi="宋体" w:cs="宋体"/>
                              <w:b/>
                              <w:bCs/>
                              <w:noProof/>
                              <w:sz w:val="24"/>
                              <w:szCs w:val="24"/>
                              <w:lang w:val="en-US" w:eastAsia="zh-CN"/>
                            </w:rPr>
                            <w:t>- 1 -</w:t>
                          </w:r>
                          <w:r>
                            <w:rPr>
                              <w:rFonts w:ascii="宋体" w:hAnsi="宋体" w:cs="宋体" w:hint="eastAsia"/>
                              <w:b/>
                              <w:bCs/>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30.25pt;height:15.5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" filled="f" stroked="f" strokeweight=".5pt">
              <v:path arrowok="t"/>
              <v:textbox style="mso-fit-shape-to-text:t" inset="0,0,0,0">
                <w:txbxContent>
                  <w:p w:rsidR="006574BB" w:rsidRDefault="00A02CDD">
                    <w:pPr>
                      <w:pStyle w:val="a3"/>
                      <w:rPr>
                        <w:rFonts w:ascii="宋体" w:hAnsi="宋体" w:cs="宋体"/>
                        <w:sz w:val="24"/>
                        <w:szCs w:val="24"/>
                      </w:rPr>
                    </w:pPr>
                    <w:r>
                      <w:rPr>
                        <w:rFonts w:ascii="宋体" w:hAnsi="宋体" w:cs="宋体" w:hint="eastAsia"/>
                        <w:b/>
                        <w:bCs/>
                        <w:sz w:val="24"/>
                        <w:szCs w:val="24"/>
                      </w:rPr>
                      <w:fldChar w:fldCharType="begin"/>
                    </w:r>
                    <w:r>
                      <w:rPr>
                        <w:rFonts w:ascii="宋体" w:hAnsi="宋体" w:cs="宋体" w:hint="eastAsia"/>
                        <w:b/>
                        <w:bCs/>
                        <w:sz w:val="24"/>
                        <w:szCs w:val="24"/>
                      </w:rPr>
                      <w:instrText xml:space="preserve"> PAGE  \* MERGEFORMAT </w:instrText>
                    </w:r>
                    <w:r>
                      <w:rPr>
                        <w:rFonts w:ascii="宋体" w:hAnsi="宋体" w:cs="宋体" w:hint="eastAsia"/>
                        <w:b/>
                        <w:bCs/>
                        <w:sz w:val="24"/>
                        <w:szCs w:val="24"/>
                      </w:rPr>
                      <w:fldChar w:fldCharType="separate"/>
                    </w:r>
                    <w:r w:rsidRPr="00A02CDD">
                      <w:rPr>
                        <w:rFonts w:ascii="宋体" w:hAnsi="宋体" w:cs="宋体"/>
                        <w:b/>
                        <w:bCs/>
                        <w:noProof/>
                        <w:sz w:val="24"/>
                        <w:szCs w:val="24"/>
                        <w:lang w:val="en-US" w:eastAsia="zh-CN"/>
                      </w:rPr>
                      <w:t>- 1 -</w:t>
                    </w:r>
                    <w:r>
                      <w:rPr>
                        <w:rFonts w:ascii="宋体" w:hAnsi="宋体" w:cs="宋体" w:hint="eastAsia"/>
                        <w:b/>
                        <w:bCs/>
                        <w:sz w:val="24"/>
                        <w:szCs w:val="24"/>
                      </w:rP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CDD"/>
    <w:rsid w:val="00A02CDD"/>
    <w:rsid w:val="00DA66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CD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A02CDD"/>
    <w:pPr>
      <w:tabs>
        <w:tab w:val="center" w:pos="4153"/>
        <w:tab w:val="right" w:pos="8306"/>
      </w:tabs>
      <w:snapToGrid w:val="0"/>
      <w:jc w:val="left"/>
    </w:pPr>
    <w:rPr>
      <w:sz w:val="18"/>
    </w:rPr>
  </w:style>
  <w:style w:type="character" w:customStyle="1" w:styleId="Char">
    <w:name w:val="页脚 Char"/>
    <w:basedOn w:val="a0"/>
    <w:link w:val="a3"/>
    <w:uiPriority w:val="99"/>
    <w:rsid w:val="00A02CDD"/>
    <w:rPr>
      <w:rFonts w:ascii="Calibri" w:eastAsia="宋体" w:hAnsi="Calibri" w:cs="Times New Roman"/>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CD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A02CDD"/>
    <w:pPr>
      <w:tabs>
        <w:tab w:val="center" w:pos="4153"/>
        <w:tab w:val="right" w:pos="8306"/>
      </w:tabs>
      <w:snapToGrid w:val="0"/>
      <w:jc w:val="left"/>
    </w:pPr>
    <w:rPr>
      <w:sz w:val="18"/>
    </w:rPr>
  </w:style>
  <w:style w:type="character" w:customStyle="1" w:styleId="Char">
    <w:name w:val="页脚 Char"/>
    <w:basedOn w:val="a0"/>
    <w:link w:val="a3"/>
    <w:uiPriority w:val="99"/>
    <w:rsid w:val="00A02CDD"/>
    <w:rPr>
      <w:rFonts w:ascii="Calibri" w:eastAsia="宋体" w:hAnsi="Calibri" w:cs="Times New Roman"/>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1133</Words>
  <Characters>6463</Characters>
  <Application>Microsoft Office Word</Application>
  <DocSecurity>0</DocSecurity>
  <Lines>53</Lines>
  <Paragraphs>15</Paragraphs>
  <ScaleCrop>false</ScaleCrop>
  <Company>china</Company>
  <LinksUpToDate>false</LinksUpToDate>
  <CharactersWithSpaces>7581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2019-06-03T07:00:00Z</dcterms:created>
  <dcterms:modified xsi:type="dcterms:W3CDTF">2019-06-03T07:01:00Z</dcterms:modified>
</cp:coreProperties>
</file>