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4805" w:rsidRPr="00D965D2" w:rsidRDefault="002E4805" w:rsidP="002E4805">
      <w:pPr>
        <w:pStyle w:val="a4"/>
        <w:spacing w:before="0" w:beforeAutospacing="0" w:after="0" w:afterAutospacing="0" w:line="600" w:lineRule="exact"/>
        <w:jc w:val="center"/>
        <w:rPr>
          <w:rFonts w:ascii="方正仿宋_GBK" w:eastAsia="方正仿宋_GBK"/>
          <w:sz w:val="32"/>
          <w:szCs w:val="32"/>
        </w:rPr>
      </w:pPr>
      <w:r>
        <w:fldChar w:fldCharType="begin"/>
      </w:r>
      <w:r>
        <w:instrText xml:space="preserve"> HYPERLINK "http://www.jxwst.gov.cn/uploadfiles/201907/17/2019071715131879281392.doc" \t "_blank" \o "2019年江西省第一批重点监控合理用药药品目录.doc" </w:instrText>
      </w:r>
      <w:r>
        <w:fldChar w:fldCharType="separate"/>
      </w:r>
      <w:r w:rsidRPr="00A91D09">
        <w:rPr>
          <w:rStyle w:val="a3"/>
          <w:rFonts w:ascii="方正小标宋_GBK" w:eastAsia="方正小标宋_GBK" w:hAnsi="Times New Roman" w:cs="Times New Roman" w:hint="eastAsia"/>
          <w:sz w:val="36"/>
          <w:szCs w:val="32"/>
        </w:rPr>
        <w:t>江苏省第一批重点监控合理用药药品目录</w:t>
      </w:r>
      <w:r>
        <w:rPr>
          <w:rStyle w:val="a3"/>
          <w:rFonts w:ascii="方正小标宋_GBK" w:eastAsia="方正小标宋_GBK" w:hAnsi="Times New Roman" w:cs="Times New Roman"/>
          <w:color w:val="auto"/>
          <w:sz w:val="36"/>
          <w:szCs w:val="32"/>
        </w:rPr>
        <w:fldChar w:fldCharType="end"/>
      </w:r>
    </w:p>
    <w:p w:rsidR="002E4805" w:rsidRPr="00A91D09" w:rsidRDefault="002E4805" w:rsidP="002E4805">
      <w:pPr>
        <w:widowControl/>
        <w:spacing w:line="420" w:lineRule="exact"/>
        <w:jc w:val="center"/>
        <w:rPr>
          <w:rFonts w:ascii="方正楷体_GBK" w:eastAsia="方正楷体_GBK" w:hAnsi="仿宋" w:cs="宋体"/>
          <w:kern w:val="0"/>
          <w:sz w:val="32"/>
          <w:szCs w:val="32"/>
        </w:rPr>
      </w:pPr>
      <w:r w:rsidRPr="00A91D09">
        <w:rPr>
          <w:rFonts w:ascii="方正楷体_GBK" w:eastAsia="方正楷体_GBK" w:hAnsi="仿宋" w:cs="宋体" w:hint="eastAsia"/>
          <w:kern w:val="0"/>
          <w:sz w:val="32"/>
          <w:szCs w:val="32"/>
        </w:rPr>
        <w:t>（排名不分先后）</w:t>
      </w:r>
    </w:p>
    <w:tbl>
      <w:tblPr>
        <w:tblW w:w="6960" w:type="dxa"/>
        <w:tblInd w:w="68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75"/>
        <w:gridCol w:w="5385"/>
      </w:tblGrid>
      <w:tr w:rsidR="002E4805" w:rsidRPr="00A91D09" w:rsidTr="00FA2749">
        <w:trPr>
          <w:trHeight w:val="510"/>
        </w:trPr>
        <w:tc>
          <w:tcPr>
            <w:tcW w:w="15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91D09" w:rsidRDefault="002E4805" w:rsidP="00FA2749">
            <w:pPr>
              <w:widowControl/>
              <w:jc w:val="center"/>
              <w:rPr>
                <w:rFonts w:ascii="方正黑体_GBK" w:eastAsia="方正黑体_GBK" w:hAnsi="Calibri" w:cs="宋体"/>
                <w:kern w:val="0"/>
                <w:sz w:val="28"/>
                <w:szCs w:val="21"/>
              </w:rPr>
            </w:pPr>
            <w:r w:rsidRPr="00A91D09">
              <w:rPr>
                <w:rFonts w:ascii="方正黑体_GBK" w:eastAsia="方正黑体_GBK" w:hAnsi="黑体" w:cs="宋体" w:hint="eastAsia"/>
                <w:kern w:val="0"/>
                <w:sz w:val="28"/>
                <w:szCs w:val="32"/>
              </w:rPr>
              <w:t>序号</w:t>
            </w:r>
          </w:p>
        </w:tc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91D09" w:rsidRDefault="002E4805" w:rsidP="00FA2749">
            <w:pPr>
              <w:widowControl/>
              <w:jc w:val="center"/>
              <w:rPr>
                <w:rFonts w:ascii="方正黑体_GBK" w:eastAsia="方正黑体_GBK" w:hAnsi="Calibri" w:cs="宋体"/>
                <w:kern w:val="0"/>
                <w:sz w:val="28"/>
                <w:szCs w:val="21"/>
              </w:rPr>
            </w:pPr>
            <w:r w:rsidRPr="00A91D09">
              <w:rPr>
                <w:rFonts w:ascii="方正黑体_GBK" w:eastAsia="方正黑体_GBK" w:hAnsi="黑体" w:cs="宋体" w:hint="eastAsia"/>
                <w:kern w:val="0"/>
                <w:sz w:val="28"/>
                <w:szCs w:val="32"/>
              </w:rPr>
              <w:t>药品通用名</w:t>
            </w:r>
          </w:p>
        </w:tc>
      </w:tr>
      <w:tr w:rsidR="002E4805" w:rsidRPr="00A91D09" w:rsidTr="00FA2749">
        <w:trPr>
          <w:trHeight w:hRule="exact" w:val="567"/>
        </w:trPr>
        <w:tc>
          <w:tcPr>
            <w:tcW w:w="15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1</w:t>
            </w:r>
          </w:p>
        </w:tc>
        <w:tc>
          <w:tcPr>
            <w:tcW w:w="53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神经节苷脂</w:t>
            </w:r>
          </w:p>
        </w:tc>
      </w:tr>
      <w:tr w:rsidR="002E4805" w:rsidRPr="00A91D09" w:rsidTr="00FA2749">
        <w:trPr>
          <w:trHeight w:hRule="exact" w:val="567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2</w:t>
            </w:r>
          </w:p>
        </w:tc>
        <w:tc>
          <w:tcPr>
            <w:tcW w:w="53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脑</w:t>
            </w:r>
            <w:proofErr w:type="gramStart"/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苷</w:t>
            </w:r>
            <w:proofErr w:type="gramEnd"/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肌肽</w:t>
            </w:r>
          </w:p>
        </w:tc>
      </w:tr>
      <w:tr w:rsidR="002E4805" w:rsidRPr="00A91D09" w:rsidTr="00FA2749">
        <w:trPr>
          <w:trHeight w:hRule="exact" w:val="567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3</w:t>
            </w:r>
          </w:p>
        </w:tc>
        <w:tc>
          <w:tcPr>
            <w:tcW w:w="53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奥拉西坦</w:t>
            </w:r>
          </w:p>
        </w:tc>
      </w:tr>
      <w:tr w:rsidR="002E4805" w:rsidRPr="00A91D09" w:rsidTr="00FA2749">
        <w:trPr>
          <w:trHeight w:hRule="exact" w:val="567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4</w:t>
            </w:r>
          </w:p>
        </w:tc>
        <w:tc>
          <w:tcPr>
            <w:tcW w:w="53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磷酸肌酸钠</w:t>
            </w:r>
          </w:p>
        </w:tc>
      </w:tr>
      <w:tr w:rsidR="002E4805" w:rsidRPr="00A91D09" w:rsidTr="00FA2749">
        <w:trPr>
          <w:trHeight w:hRule="exact" w:val="567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5</w:t>
            </w:r>
          </w:p>
        </w:tc>
        <w:tc>
          <w:tcPr>
            <w:tcW w:w="53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小牛血清去蛋白</w:t>
            </w:r>
          </w:p>
        </w:tc>
      </w:tr>
      <w:tr w:rsidR="002E4805" w:rsidRPr="00A91D09" w:rsidTr="00FA2749">
        <w:trPr>
          <w:trHeight w:hRule="exact" w:val="567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6</w:t>
            </w:r>
          </w:p>
        </w:tc>
        <w:tc>
          <w:tcPr>
            <w:tcW w:w="53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前列地尔</w:t>
            </w:r>
          </w:p>
        </w:tc>
      </w:tr>
      <w:tr w:rsidR="002E4805" w:rsidRPr="00A91D09" w:rsidTr="00FA2749">
        <w:trPr>
          <w:trHeight w:hRule="exact" w:val="567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7</w:t>
            </w:r>
          </w:p>
        </w:tc>
        <w:tc>
          <w:tcPr>
            <w:tcW w:w="53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proofErr w:type="gramStart"/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曲克芦丁脑</w:t>
            </w:r>
            <w:proofErr w:type="gramEnd"/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蛋白水解物</w:t>
            </w:r>
          </w:p>
        </w:tc>
      </w:tr>
      <w:tr w:rsidR="002E4805" w:rsidRPr="00A91D09" w:rsidTr="00FA2749">
        <w:trPr>
          <w:trHeight w:hRule="exact" w:val="567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8</w:t>
            </w:r>
          </w:p>
        </w:tc>
        <w:tc>
          <w:tcPr>
            <w:tcW w:w="53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复合辅酶</w:t>
            </w:r>
          </w:p>
        </w:tc>
      </w:tr>
      <w:tr w:rsidR="002E4805" w:rsidRPr="00A91D09" w:rsidTr="00FA2749">
        <w:trPr>
          <w:trHeight w:hRule="exact" w:val="567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9</w:t>
            </w:r>
          </w:p>
        </w:tc>
        <w:tc>
          <w:tcPr>
            <w:tcW w:w="53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丹参川芎</w:t>
            </w:r>
            <w:proofErr w:type="gramStart"/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嗪</w:t>
            </w:r>
            <w:proofErr w:type="gramEnd"/>
          </w:p>
        </w:tc>
      </w:tr>
      <w:tr w:rsidR="002E4805" w:rsidRPr="00A91D09" w:rsidTr="00FA2749">
        <w:trPr>
          <w:trHeight w:hRule="exact" w:val="567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10</w:t>
            </w:r>
          </w:p>
        </w:tc>
        <w:tc>
          <w:tcPr>
            <w:tcW w:w="53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转化糖电解质</w:t>
            </w:r>
          </w:p>
        </w:tc>
      </w:tr>
      <w:tr w:rsidR="002E4805" w:rsidRPr="00A91D09" w:rsidTr="00FA2749">
        <w:trPr>
          <w:trHeight w:hRule="exact" w:val="567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11</w:t>
            </w:r>
          </w:p>
        </w:tc>
        <w:tc>
          <w:tcPr>
            <w:tcW w:w="53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鼠神经生长因子</w:t>
            </w:r>
          </w:p>
        </w:tc>
      </w:tr>
      <w:tr w:rsidR="002E4805" w:rsidRPr="00A91D09" w:rsidTr="00FA2749">
        <w:trPr>
          <w:trHeight w:hRule="exact" w:val="567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12</w:t>
            </w:r>
          </w:p>
        </w:tc>
        <w:tc>
          <w:tcPr>
            <w:tcW w:w="53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proofErr w:type="gramStart"/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胸腺五</w:t>
            </w:r>
            <w:proofErr w:type="gramEnd"/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肽</w:t>
            </w:r>
          </w:p>
        </w:tc>
      </w:tr>
      <w:tr w:rsidR="002E4805" w:rsidRPr="00A91D09" w:rsidTr="00FA2749">
        <w:trPr>
          <w:trHeight w:hRule="exact" w:val="567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13</w:t>
            </w:r>
          </w:p>
        </w:tc>
        <w:tc>
          <w:tcPr>
            <w:tcW w:w="53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核糖核酸</w:t>
            </w:r>
            <w:r w:rsidRPr="00A013F0">
              <w:rPr>
                <w:rFonts w:ascii="宋体" w:eastAsia="宋体" w:hAnsi="宋体" w:cs="宋体" w:hint="eastAsia"/>
                <w:kern w:val="0"/>
                <w:sz w:val="22"/>
                <w:szCs w:val="32"/>
              </w:rPr>
              <w:t>Ⅱ</w:t>
            </w:r>
          </w:p>
        </w:tc>
      </w:tr>
      <w:tr w:rsidR="002E4805" w:rsidRPr="00A91D09" w:rsidTr="00FA2749">
        <w:trPr>
          <w:trHeight w:hRule="exact" w:val="567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14</w:t>
            </w:r>
          </w:p>
        </w:tc>
        <w:tc>
          <w:tcPr>
            <w:tcW w:w="53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依</w:t>
            </w:r>
            <w:proofErr w:type="gramStart"/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达拉奉</w:t>
            </w:r>
            <w:proofErr w:type="gramEnd"/>
          </w:p>
        </w:tc>
      </w:tr>
      <w:tr w:rsidR="002E4805" w:rsidRPr="00A91D09" w:rsidTr="00FA2749">
        <w:trPr>
          <w:trHeight w:hRule="exact" w:val="567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15</w:t>
            </w:r>
          </w:p>
        </w:tc>
        <w:tc>
          <w:tcPr>
            <w:tcW w:w="53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骨肽</w:t>
            </w:r>
          </w:p>
        </w:tc>
      </w:tr>
      <w:tr w:rsidR="002E4805" w:rsidRPr="00A91D09" w:rsidTr="00FA2749">
        <w:trPr>
          <w:trHeight w:hRule="exact" w:val="567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16</w:t>
            </w:r>
          </w:p>
        </w:tc>
        <w:tc>
          <w:tcPr>
            <w:tcW w:w="53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脑蛋白水解物</w:t>
            </w:r>
          </w:p>
        </w:tc>
      </w:tr>
      <w:tr w:rsidR="002E4805" w:rsidRPr="00A91D09" w:rsidTr="00FA2749">
        <w:trPr>
          <w:trHeight w:hRule="exact" w:val="567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17</w:t>
            </w:r>
          </w:p>
        </w:tc>
        <w:tc>
          <w:tcPr>
            <w:tcW w:w="53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核糖核酸</w:t>
            </w:r>
          </w:p>
        </w:tc>
      </w:tr>
      <w:tr w:rsidR="002E4805" w:rsidRPr="00A91D09" w:rsidTr="00FA2749">
        <w:trPr>
          <w:trHeight w:hRule="exact" w:val="567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18</w:t>
            </w:r>
          </w:p>
        </w:tc>
        <w:tc>
          <w:tcPr>
            <w:tcW w:w="53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长春西汀</w:t>
            </w:r>
          </w:p>
        </w:tc>
      </w:tr>
      <w:tr w:rsidR="002E4805" w:rsidRPr="00A91D09" w:rsidTr="00FA2749">
        <w:trPr>
          <w:trHeight w:hRule="exact" w:val="567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19</w:t>
            </w:r>
          </w:p>
        </w:tc>
        <w:tc>
          <w:tcPr>
            <w:tcW w:w="53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proofErr w:type="gramStart"/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小牛血</w:t>
            </w:r>
            <w:proofErr w:type="gramEnd"/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去蛋白提取物</w:t>
            </w:r>
          </w:p>
        </w:tc>
      </w:tr>
      <w:tr w:rsidR="002E4805" w:rsidRPr="00A91D09" w:rsidTr="00FA2749">
        <w:trPr>
          <w:trHeight w:hRule="exact" w:val="567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20</w:t>
            </w:r>
          </w:p>
        </w:tc>
        <w:tc>
          <w:tcPr>
            <w:tcW w:w="53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4805" w:rsidRPr="00A013F0" w:rsidRDefault="002E4805" w:rsidP="00FA274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马来酸桂</w:t>
            </w:r>
            <w:proofErr w:type="gramStart"/>
            <w:r w:rsidRPr="00A013F0">
              <w:rPr>
                <w:rFonts w:ascii="Times New Roman" w:eastAsia="方正仿宋_GBK" w:hAnsi="Times New Roman" w:cs="Times New Roman"/>
                <w:kern w:val="0"/>
                <w:sz w:val="22"/>
                <w:szCs w:val="32"/>
              </w:rPr>
              <w:t>哌齐特</w:t>
            </w:r>
            <w:proofErr w:type="gramEnd"/>
          </w:p>
        </w:tc>
      </w:tr>
    </w:tbl>
    <w:p w:rsidR="002E4805" w:rsidRPr="007A1674" w:rsidRDefault="002E4805" w:rsidP="002E4805">
      <w:pPr>
        <w:widowControl/>
        <w:rPr>
          <w:rFonts w:ascii="Calibri" w:eastAsia="宋体" w:hAnsi="Calibri" w:cs="宋体"/>
          <w:color w:val="474646"/>
          <w:kern w:val="0"/>
          <w:szCs w:val="21"/>
        </w:rPr>
      </w:pPr>
      <w:r w:rsidRPr="00A91D09">
        <w:rPr>
          <w:rFonts w:ascii="Calibri" w:eastAsia="宋体" w:hAnsi="Calibri" w:cs="宋体"/>
          <w:color w:val="474646"/>
          <w:kern w:val="0"/>
          <w:szCs w:val="21"/>
        </w:rPr>
        <w:t> </w:t>
      </w:r>
    </w:p>
    <w:p w:rsidR="00FC3219" w:rsidRDefault="00FC3219">
      <w:bookmarkStart w:id="0" w:name="_GoBack"/>
      <w:bookmarkEnd w:id="0"/>
    </w:p>
    <w:sectPr w:rsidR="00FC321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4805"/>
    <w:rsid w:val="002E4805"/>
    <w:rsid w:val="00FC3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480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E4805"/>
    <w:rPr>
      <w:strike w:val="0"/>
      <w:dstrike w:val="0"/>
      <w:color w:val="000000"/>
      <w:u w:val="none"/>
      <w:effect w:val="none"/>
    </w:rPr>
  </w:style>
  <w:style w:type="paragraph" w:styleId="a4">
    <w:name w:val="Normal (Web)"/>
    <w:basedOn w:val="a"/>
    <w:uiPriority w:val="99"/>
    <w:unhideWhenUsed/>
    <w:rsid w:val="002E480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480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E4805"/>
    <w:rPr>
      <w:strike w:val="0"/>
      <w:dstrike w:val="0"/>
      <w:color w:val="000000"/>
      <w:u w:val="none"/>
      <w:effect w:val="none"/>
    </w:rPr>
  </w:style>
  <w:style w:type="paragraph" w:styleId="a4">
    <w:name w:val="Normal (Web)"/>
    <w:basedOn w:val="a"/>
    <w:uiPriority w:val="99"/>
    <w:unhideWhenUsed/>
    <w:rsid w:val="002E480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317</Characters>
  <Application>Microsoft Office Word</Application>
  <DocSecurity>0</DocSecurity>
  <Lines>2</Lines>
  <Paragraphs>1</Paragraphs>
  <ScaleCrop>false</ScaleCrop>
  <Company>china</Company>
  <LinksUpToDate>false</LinksUpToDate>
  <CharactersWithSpaces>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2019-08-27T07:49:00Z</dcterms:created>
  <dcterms:modified xsi:type="dcterms:W3CDTF">2019-08-27T07:49:00Z</dcterms:modified>
</cp:coreProperties>
</file>