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B01" w:rsidRDefault="001D1B01" w:rsidP="001D1B01">
      <w:pPr>
        <w:spacing w:line="600" w:lineRule="exact"/>
        <w:jc w:val="center"/>
        <w:rPr>
          <w:rFonts w:ascii="方正小标宋_GBK" w:eastAsia="方正小标宋_GBK" w:hAnsi="Calibri"/>
          <w:color w:val="000000"/>
          <w:sz w:val="36"/>
          <w:szCs w:val="36"/>
        </w:rPr>
      </w:pPr>
      <w:r w:rsidRPr="00A0459E">
        <w:rPr>
          <w:rFonts w:ascii="方正小标宋_GBK" w:eastAsia="方正小标宋_GBK" w:hAnsi="Calibri" w:hint="eastAsia"/>
          <w:color w:val="000000"/>
          <w:sz w:val="36"/>
          <w:szCs w:val="36"/>
        </w:rPr>
        <w:t>江苏省</w:t>
      </w:r>
      <w:r>
        <w:rPr>
          <w:rFonts w:ascii="方正小标宋_GBK" w:eastAsia="方正小标宋_GBK" w:hAnsi="Calibri" w:hint="eastAsia"/>
          <w:color w:val="000000"/>
          <w:sz w:val="36"/>
          <w:szCs w:val="36"/>
        </w:rPr>
        <w:t>医疗机构医用耗材分级管理目录</w:t>
      </w:r>
      <w:r w:rsidRPr="00A0459E">
        <w:rPr>
          <w:rFonts w:ascii="方正小标宋_GBK" w:eastAsia="方正小标宋_GBK" w:hAnsi="Calibri" w:hint="eastAsia"/>
          <w:color w:val="000000"/>
          <w:sz w:val="36"/>
          <w:szCs w:val="36"/>
        </w:rPr>
        <w:t>备案表</w:t>
      </w:r>
    </w:p>
    <w:p w:rsidR="001D1B01" w:rsidRDefault="001D1B01" w:rsidP="001D1B01">
      <w:pPr>
        <w:spacing w:line="600" w:lineRule="exact"/>
        <w:rPr>
          <w:rFonts w:ascii="方正小标宋_GBK" w:eastAsia="方正小标宋_GBK" w:hAnsi="Calibri"/>
          <w:color w:val="000000"/>
          <w:sz w:val="36"/>
          <w:szCs w:val="36"/>
        </w:rPr>
      </w:pPr>
      <w:r w:rsidRPr="002B13A9"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医疗机构名称</w:t>
      </w:r>
      <w:r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 xml:space="preserve">（盖章）：               </w:t>
      </w:r>
      <w:r w:rsidRPr="002B13A9"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等级/类别</w:t>
      </w:r>
      <w:r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 xml:space="preserve">：              </w:t>
      </w:r>
      <w:r w:rsidRPr="002B13A9"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联系人</w:t>
      </w:r>
      <w:r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 xml:space="preserve">：              </w:t>
      </w:r>
      <w:r w:rsidRPr="002B13A9"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联系电话</w:t>
      </w:r>
      <w:r>
        <w:rPr>
          <w:rFonts w:ascii="方正仿宋_GBK" w:eastAsia="方正仿宋_GBK" w:hAnsi="宋体" w:cs="宋体" w:hint="eastAsia"/>
          <w:color w:val="000000"/>
          <w:kern w:val="0"/>
          <w:sz w:val="28"/>
          <w:szCs w:val="28"/>
        </w:rPr>
        <w:t>：</w:t>
      </w:r>
    </w:p>
    <w:tbl>
      <w:tblPr>
        <w:tblStyle w:val="a3"/>
        <w:tblW w:w="14174" w:type="dxa"/>
        <w:tblLook w:val="04A0" w:firstRow="1" w:lastRow="0" w:firstColumn="1" w:lastColumn="0" w:noHBand="0" w:noVBand="1"/>
      </w:tblPr>
      <w:tblGrid>
        <w:gridCol w:w="877"/>
        <w:gridCol w:w="1827"/>
        <w:gridCol w:w="2791"/>
        <w:gridCol w:w="4444"/>
        <w:gridCol w:w="1771"/>
        <w:gridCol w:w="2464"/>
      </w:tblGrid>
      <w:tr w:rsidR="001D1B01" w:rsidTr="00BA50FB">
        <w:tc>
          <w:tcPr>
            <w:tcW w:w="877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 w:rsidRPr="00DC4B88"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1827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 w:rsidRPr="00DC4B88"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耗材</w:t>
            </w:r>
            <w:r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名称</w:t>
            </w:r>
          </w:p>
        </w:tc>
        <w:tc>
          <w:tcPr>
            <w:tcW w:w="2791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生产企业</w:t>
            </w:r>
          </w:p>
        </w:tc>
        <w:tc>
          <w:tcPr>
            <w:tcW w:w="4444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 w:rsidRPr="00DC4B88"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用途</w:t>
            </w:r>
          </w:p>
        </w:tc>
        <w:tc>
          <w:tcPr>
            <w:tcW w:w="1771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 w:rsidRPr="00DC4B88"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单价</w:t>
            </w:r>
            <w:r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(元)</w:t>
            </w:r>
          </w:p>
        </w:tc>
        <w:tc>
          <w:tcPr>
            <w:tcW w:w="2464" w:type="dxa"/>
          </w:tcPr>
          <w:p w:rsidR="001D1B01" w:rsidRPr="00DC4B88" w:rsidRDefault="001D1B01" w:rsidP="00BA50FB">
            <w:pPr>
              <w:spacing w:line="600" w:lineRule="exact"/>
              <w:jc w:val="center"/>
              <w:rPr>
                <w:rFonts w:ascii="方正黑体_GBK" w:eastAsia="方正黑体_GBK" w:hAnsi="Calibri"/>
                <w:color w:val="000000"/>
                <w:sz w:val="30"/>
                <w:szCs w:val="30"/>
              </w:rPr>
            </w:pPr>
            <w:r w:rsidRPr="00DC4B88">
              <w:rPr>
                <w:rFonts w:ascii="方正黑体_GBK" w:eastAsia="方正黑体_GBK" w:hAnsi="Calibri" w:hint="eastAsia"/>
                <w:color w:val="000000"/>
                <w:sz w:val="30"/>
                <w:szCs w:val="30"/>
              </w:rPr>
              <w:t>管理级别</w:t>
            </w:r>
          </w:p>
        </w:tc>
      </w:tr>
      <w:tr w:rsidR="001D1B01" w:rsidRPr="00205EB5" w:rsidTr="00BA50FB">
        <w:trPr>
          <w:trHeight w:val="569"/>
        </w:trPr>
        <w:tc>
          <w:tcPr>
            <w:tcW w:w="87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205EB5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AF6674"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一次性使用无菌敷料</w:t>
            </w:r>
            <w:proofErr w:type="gramStart"/>
            <w:r w:rsidRPr="00AF6674"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镊</w:t>
            </w:r>
            <w:proofErr w:type="gramEnd"/>
          </w:p>
        </w:tc>
        <w:tc>
          <w:tcPr>
            <w:tcW w:w="2791" w:type="dxa"/>
            <w:vAlign w:val="center"/>
          </w:tcPr>
          <w:p w:rsidR="001D1B01" w:rsidRPr="00AF6674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XX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公司</w:t>
            </w:r>
          </w:p>
        </w:tc>
        <w:tc>
          <w:tcPr>
            <w:tcW w:w="444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AF6674"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用于夹持器械、辅料</w:t>
            </w:r>
          </w:p>
        </w:tc>
        <w:tc>
          <w:tcPr>
            <w:tcW w:w="1771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205EB5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XX</w:t>
            </w:r>
          </w:p>
        </w:tc>
        <w:tc>
          <w:tcPr>
            <w:tcW w:w="246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205EB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Ⅱ</w:t>
            </w:r>
          </w:p>
        </w:tc>
      </w:tr>
      <w:tr w:rsidR="001D1B01" w:rsidRPr="00205EB5" w:rsidTr="00BA50FB">
        <w:trPr>
          <w:trHeight w:val="447"/>
        </w:trPr>
        <w:tc>
          <w:tcPr>
            <w:tcW w:w="87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5C05B4"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颞下颌关节置换植入物</w:t>
            </w:r>
          </w:p>
        </w:tc>
        <w:tc>
          <w:tcPr>
            <w:tcW w:w="2791" w:type="dxa"/>
            <w:vAlign w:val="center"/>
          </w:tcPr>
          <w:p w:rsidR="001D1B01" w:rsidRPr="00AF6674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XX</w:t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公司</w:t>
            </w:r>
          </w:p>
        </w:tc>
        <w:tc>
          <w:tcPr>
            <w:tcW w:w="444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 w:rsidRPr="002364C9">
              <w:rPr>
                <w:rFonts w:ascii="Times New Roman" w:eastAsia="方正仿宋_GBK" w:hAnsi="Times New Roman" w:cs="Times New Roman" w:hint="eastAsia"/>
                <w:bCs/>
                <w:sz w:val="24"/>
                <w:szCs w:val="24"/>
              </w:rPr>
              <w:t>用于牙槽骨、颌面骨缺损或骨折的固定</w:t>
            </w:r>
          </w:p>
        </w:tc>
        <w:tc>
          <w:tcPr>
            <w:tcW w:w="1771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205EB5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XX</w:t>
            </w:r>
          </w:p>
        </w:tc>
        <w:tc>
          <w:tcPr>
            <w:tcW w:w="246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5C05B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Ⅲ</w:t>
            </w:r>
          </w:p>
        </w:tc>
      </w:tr>
      <w:tr w:rsidR="001D1B01" w:rsidRPr="00205EB5" w:rsidTr="00BA50FB">
        <w:trPr>
          <w:trHeight w:val="539"/>
        </w:trPr>
        <w:tc>
          <w:tcPr>
            <w:tcW w:w="87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Cs w:val="21"/>
              </w:rPr>
              <w:t>……</w:t>
            </w: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791" w:type="dxa"/>
            <w:vAlign w:val="center"/>
          </w:tcPr>
          <w:p w:rsidR="001D1B01" w:rsidRPr="00AF6674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44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71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</w:tr>
      <w:tr w:rsidR="001D1B01" w:rsidRPr="00DC4B88" w:rsidTr="00BA50FB">
        <w:trPr>
          <w:trHeight w:val="550"/>
        </w:trPr>
        <w:tc>
          <w:tcPr>
            <w:tcW w:w="87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szCs w:val="21"/>
              </w:rPr>
              <w:t>……</w:t>
            </w: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kern w:val="0"/>
                <w:szCs w:val="21"/>
              </w:rPr>
            </w:pPr>
          </w:p>
        </w:tc>
        <w:tc>
          <w:tcPr>
            <w:tcW w:w="2791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4444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1771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hAnsi="Calibri"/>
                <w:color w:val="000000"/>
                <w:szCs w:val="21"/>
              </w:rPr>
            </w:pPr>
          </w:p>
        </w:tc>
        <w:tc>
          <w:tcPr>
            <w:tcW w:w="2464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cs="宋体"/>
                <w:kern w:val="0"/>
                <w:szCs w:val="21"/>
              </w:rPr>
            </w:pPr>
          </w:p>
        </w:tc>
      </w:tr>
      <w:tr w:rsidR="001D1B01" w:rsidRPr="00DC4B88" w:rsidTr="00BA50FB">
        <w:trPr>
          <w:trHeight w:val="559"/>
        </w:trPr>
        <w:tc>
          <w:tcPr>
            <w:tcW w:w="87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kern w:val="0"/>
                <w:szCs w:val="21"/>
              </w:rPr>
            </w:pPr>
          </w:p>
        </w:tc>
        <w:tc>
          <w:tcPr>
            <w:tcW w:w="2791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4444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1771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hAnsi="Calibri"/>
                <w:color w:val="000000"/>
                <w:szCs w:val="21"/>
              </w:rPr>
            </w:pPr>
          </w:p>
        </w:tc>
        <w:tc>
          <w:tcPr>
            <w:tcW w:w="2464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cs="宋体"/>
                <w:kern w:val="0"/>
                <w:szCs w:val="21"/>
              </w:rPr>
            </w:pPr>
          </w:p>
        </w:tc>
      </w:tr>
      <w:tr w:rsidR="001D1B01" w:rsidRPr="00DC4B88" w:rsidTr="00BA50FB">
        <w:trPr>
          <w:trHeight w:val="559"/>
        </w:trPr>
        <w:tc>
          <w:tcPr>
            <w:tcW w:w="877" w:type="dxa"/>
            <w:vAlign w:val="center"/>
          </w:tcPr>
          <w:p w:rsidR="001D1B01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kern w:val="0"/>
                <w:szCs w:val="21"/>
              </w:rPr>
            </w:pPr>
          </w:p>
        </w:tc>
        <w:tc>
          <w:tcPr>
            <w:tcW w:w="2791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4444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1771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hAnsi="Calibri"/>
                <w:color w:val="000000"/>
                <w:szCs w:val="21"/>
              </w:rPr>
            </w:pPr>
          </w:p>
        </w:tc>
        <w:tc>
          <w:tcPr>
            <w:tcW w:w="2464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cs="宋体"/>
                <w:kern w:val="0"/>
                <w:szCs w:val="21"/>
              </w:rPr>
            </w:pPr>
          </w:p>
        </w:tc>
      </w:tr>
      <w:tr w:rsidR="001D1B01" w:rsidRPr="00DC4B88" w:rsidTr="00BA50FB">
        <w:trPr>
          <w:trHeight w:val="559"/>
        </w:trPr>
        <w:tc>
          <w:tcPr>
            <w:tcW w:w="877" w:type="dxa"/>
            <w:vAlign w:val="center"/>
          </w:tcPr>
          <w:p w:rsidR="001D1B01" w:rsidRDefault="001D1B01" w:rsidP="00BA50FB">
            <w:pPr>
              <w:spacing w:line="300" w:lineRule="exact"/>
              <w:jc w:val="center"/>
              <w:rPr>
                <w:rFonts w:ascii="Times New Roman" w:eastAsia="方正仿宋_GBK" w:hAnsi="Times New Roman" w:cs="Times New Roman"/>
                <w:color w:val="000000"/>
                <w:szCs w:val="21"/>
              </w:rPr>
            </w:pPr>
          </w:p>
        </w:tc>
        <w:tc>
          <w:tcPr>
            <w:tcW w:w="1827" w:type="dxa"/>
            <w:vAlign w:val="center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kern w:val="0"/>
                <w:szCs w:val="21"/>
              </w:rPr>
            </w:pPr>
          </w:p>
        </w:tc>
        <w:tc>
          <w:tcPr>
            <w:tcW w:w="2791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4444" w:type="dxa"/>
          </w:tcPr>
          <w:p w:rsidR="001D1B01" w:rsidRPr="00205EB5" w:rsidRDefault="001D1B01" w:rsidP="00BA50FB">
            <w:pPr>
              <w:spacing w:line="300" w:lineRule="exact"/>
              <w:jc w:val="center"/>
              <w:rPr>
                <w:rFonts w:ascii="方正仿宋_GBK" w:eastAsia="方正仿宋_GBK"/>
                <w:bCs/>
                <w:szCs w:val="21"/>
              </w:rPr>
            </w:pPr>
          </w:p>
        </w:tc>
        <w:tc>
          <w:tcPr>
            <w:tcW w:w="1771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hAnsi="Calibri"/>
                <w:color w:val="000000"/>
                <w:szCs w:val="21"/>
              </w:rPr>
            </w:pPr>
          </w:p>
        </w:tc>
        <w:tc>
          <w:tcPr>
            <w:tcW w:w="2464" w:type="dxa"/>
            <w:vAlign w:val="center"/>
          </w:tcPr>
          <w:p w:rsidR="001D1B01" w:rsidRPr="00DC4B88" w:rsidRDefault="001D1B01" w:rsidP="00BA50FB">
            <w:pPr>
              <w:spacing w:line="300" w:lineRule="exact"/>
              <w:jc w:val="center"/>
              <w:rPr>
                <w:rFonts w:ascii="方正仿宋_GBK" w:eastAsia="方正仿宋_GBK" w:cs="宋体"/>
                <w:kern w:val="0"/>
                <w:szCs w:val="21"/>
              </w:rPr>
            </w:pPr>
          </w:p>
        </w:tc>
      </w:tr>
      <w:tr w:rsidR="001D1B01" w:rsidRPr="00DC4B88" w:rsidTr="00BA50FB">
        <w:trPr>
          <w:trHeight w:val="559"/>
        </w:trPr>
        <w:tc>
          <w:tcPr>
            <w:tcW w:w="14174" w:type="dxa"/>
            <w:gridSpan w:val="6"/>
            <w:vAlign w:val="center"/>
          </w:tcPr>
          <w:p w:rsidR="001D1B01" w:rsidRDefault="001D1B01" w:rsidP="00BA50FB">
            <w:pPr>
              <w:spacing w:line="300" w:lineRule="exact"/>
              <w:rPr>
                <w:rFonts w:ascii="方正仿宋_GBK" w:eastAsia="方正仿宋_GBK" w:cs="宋体"/>
                <w:kern w:val="0"/>
                <w:sz w:val="24"/>
                <w:szCs w:val="21"/>
              </w:rPr>
            </w:pPr>
          </w:p>
          <w:p w:rsidR="001D1B01" w:rsidRPr="00B80982" w:rsidRDefault="001D1B01" w:rsidP="00BA50FB">
            <w:pPr>
              <w:spacing w:line="300" w:lineRule="exact"/>
              <w:rPr>
                <w:rFonts w:ascii="方正仿宋_GBK" w:eastAsia="方正仿宋_GBK" w:cs="宋体"/>
                <w:kern w:val="0"/>
                <w:sz w:val="24"/>
                <w:szCs w:val="21"/>
              </w:rPr>
            </w:pPr>
            <w:r w:rsidRPr="00B80982"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>核发《医疗机构执业许可证》的卫生健康行政部门备案确认：</w:t>
            </w:r>
          </w:p>
          <w:p w:rsidR="001D1B01" w:rsidRPr="00B80982" w:rsidRDefault="001D1B01" w:rsidP="00BA50FB">
            <w:pPr>
              <w:spacing w:line="300" w:lineRule="exact"/>
              <w:rPr>
                <w:rFonts w:ascii="方正仿宋_GBK" w:eastAsia="方正仿宋_GBK" w:cs="宋体"/>
                <w:kern w:val="0"/>
                <w:sz w:val="24"/>
                <w:szCs w:val="21"/>
              </w:rPr>
            </w:pPr>
          </w:p>
          <w:p w:rsidR="001D1B01" w:rsidRPr="00B80982" w:rsidRDefault="001D1B01" w:rsidP="00BA50FB">
            <w:pPr>
              <w:spacing w:line="300" w:lineRule="exact"/>
              <w:rPr>
                <w:rFonts w:ascii="方正仿宋_GBK" w:eastAsia="方正仿宋_GBK" w:cs="宋体"/>
                <w:kern w:val="0"/>
                <w:sz w:val="24"/>
                <w:szCs w:val="21"/>
              </w:rPr>
            </w:pPr>
            <w:r w:rsidRPr="00B80982"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 xml:space="preserve">                                                                                                </w:t>
            </w:r>
            <w:r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 xml:space="preserve">      盖    章</w:t>
            </w:r>
          </w:p>
          <w:p w:rsidR="001D1B01" w:rsidRPr="00B80982" w:rsidRDefault="001D1B01" w:rsidP="00BA50FB">
            <w:pPr>
              <w:spacing w:line="300" w:lineRule="exact"/>
              <w:rPr>
                <w:rFonts w:ascii="方正仿宋_GBK" w:eastAsia="方正仿宋_GBK" w:cs="宋体"/>
                <w:kern w:val="0"/>
                <w:sz w:val="24"/>
                <w:szCs w:val="21"/>
              </w:rPr>
            </w:pPr>
            <w:r w:rsidRPr="00B80982"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 xml:space="preserve">                                                                         </w:t>
            </w:r>
            <w:r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 xml:space="preserve">                          </w:t>
            </w:r>
            <w:r w:rsidRPr="00B80982">
              <w:rPr>
                <w:rFonts w:ascii="方正仿宋_GBK" w:eastAsia="方正仿宋_GBK" w:cs="宋体" w:hint="eastAsia"/>
                <w:kern w:val="0"/>
                <w:sz w:val="24"/>
                <w:szCs w:val="21"/>
              </w:rPr>
              <w:t>年    月   日</w:t>
            </w:r>
          </w:p>
          <w:p w:rsidR="001D1B01" w:rsidRPr="00B80982" w:rsidRDefault="001D1B01" w:rsidP="00BA50FB">
            <w:pPr>
              <w:spacing w:line="300" w:lineRule="exact"/>
              <w:jc w:val="center"/>
              <w:rPr>
                <w:rFonts w:ascii="方正仿宋_GBK" w:eastAsia="方正仿宋_GBK" w:cs="宋体"/>
                <w:kern w:val="0"/>
                <w:szCs w:val="21"/>
              </w:rPr>
            </w:pPr>
          </w:p>
        </w:tc>
      </w:tr>
    </w:tbl>
    <w:p w:rsidR="00355B98" w:rsidRDefault="00355B98">
      <w:bookmarkStart w:id="0" w:name="_GoBack"/>
      <w:bookmarkEnd w:id="0"/>
    </w:p>
    <w:sectPr w:rsidR="00355B98" w:rsidSect="001D1B0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B01"/>
    <w:rsid w:val="001D1B01"/>
    <w:rsid w:val="00355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B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1B0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B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1B0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414</Characters>
  <Application>Microsoft Office Word</Application>
  <DocSecurity>0</DocSecurity>
  <Lines>3</Lines>
  <Paragraphs>1</Paragraphs>
  <ScaleCrop>false</ScaleCrop>
  <Company>china</Company>
  <LinksUpToDate>false</LinksUpToDate>
  <CharactersWithSpaces>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2020-01-06T06:07:00Z</dcterms:created>
  <dcterms:modified xsi:type="dcterms:W3CDTF">2020-01-06T06:07:00Z</dcterms:modified>
</cp:coreProperties>
</file>