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EA4" w:rsidRPr="00875C8F" w:rsidRDefault="00A13EA4" w:rsidP="00A13EA4">
      <w:pPr>
        <w:spacing w:line="560" w:lineRule="exact"/>
        <w:rPr>
          <w:rFonts w:ascii="方正黑体_GBK" w:eastAsia="方正黑体_GBK"/>
          <w:sz w:val="30"/>
          <w:szCs w:val="30"/>
        </w:rPr>
      </w:pPr>
      <w:r w:rsidRPr="00875C8F">
        <w:rPr>
          <w:rFonts w:ascii="方正黑体_GBK" w:eastAsia="方正黑体_GBK" w:hint="eastAsia"/>
          <w:sz w:val="30"/>
          <w:szCs w:val="30"/>
        </w:rPr>
        <w:t>附件</w:t>
      </w:r>
    </w:p>
    <w:p w:rsidR="00A13EA4" w:rsidRPr="00875C8F" w:rsidRDefault="00A13EA4" w:rsidP="00A13EA4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 w:rsidRPr="00875C8F">
        <w:rPr>
          <w:rFonts w:ascii="方正小标宋_GBK" w:eastAsia="方正小标宋_GBK" w:hint="eastAsia"/>
          <w:sz w:val="36"/>
          <w:szCs w:val="36"/>
        </w:rPr>
        <w:t>2024年江苏省医疗队巡回地区分布表</w:t>
      </w:r>
    </w:p>
    <w:bookmarkEnd w:id="0"/>
    <w:p w:rsidR="00A13EA4" w:rsidRDefault="00A13EA4" w:rsidP="00A13EA4">
      <w:pPr>
        <w:spacing w:line="560" w:lineRule="exact"/>
        <w:rPr>
          <w:rFonts w:ascii="方正仿宋_GBK" w:eastAsia="方正仿宋_GBK"/>
          <w:sz w:val="30"/>
          <w:szCs w:val="30"/>
        </w:rPr>
      </w:pPr>
    </w:p>
    <w:tbl>
      <w:tblPr>
        <w:tblStyle w:val="a3"/>
        <w:tblW w:w="8539" w:type="dxa"/>
        <w:jc w:val="center"/>
        <w:tblLook w:val="04A0" w:firstRow="1" w:lastRow="0" w:firstColumn="1" w:lastColumn="0" w:noHBand="0" w:noVBand="1"/>
      </w:tblPr>
      <w:tblGrid>
        <w:gridCol w:w="1256"/>
        <w:gridCol w:w="4329"/>
        <w:gridCol w:w="2954"/>
      </w:tblGrid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widowControl/>
              <w:tabs>
                <w:tab w:val="left" w:pos="606"/>
                <w:tab w:val="center" w:pos="1372"/>
              </w:tabs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黑体_GBK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黑体_GBK" w:hAnsi="Times New Roman" w:cs="Times New Roman"/>
                <w:sz w:val="28"/>
                <w:szCs w:val="28"/>
              </w:rPr>
              <w:t>组队医院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黑体_GBK" w:hAnsi="Times New Roman" w:cs="Times New Roman"/>
                <w:sz w:val="28"/>
                <w:szCs w:val="28"/>
              </w:rPr>
              <w:t>巡回医疗县（区）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江苏省人民医院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徐州市睢宁县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江苏省中医院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徐州市沛县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江苏省肿瘤医院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淮安市淮安区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南京医科大学第二附属医院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盐城市滨海县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东南大学附属中大医院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淮安市盱眙县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苏州大学附属第一医院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连云港市灌云县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南通大学附属医院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盐城市响水县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苏州大学附属儿童医院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宿迁市沭阳县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徐州医科大学附属医院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徐州市丰县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徐州医科大学附属医院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宿迁市泗洪县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江苏大学附属医院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宿迁市泗阳县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扬州大学附属医院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连云港市灌南县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江苏省第二中医院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淮安市金湖县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江苏省中西医结合医院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盐城市射阳县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南京市第一医院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淮安市涟水县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江南大学附属医院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连云港市东海县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苏州大学附属第二医院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淮安市淮阴区</w:t>
            </w:r>
          </w:p>
        </w:tc>
      </w:tr>
      <w:tr w:rsidR="00A13EA4" w:rsidRPr="00875C8F" w:rsidTr="0077494B">
        <w:trPr>
          <w:trHeight w:hRule="exact" w:val="567"/>
          <w:jc w:val="center"/>
        </w:trPr>
        <w:tc>
          <w:tcPr>
            <w:tcW w:w="1256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4329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常州市第一人民医院</w:t>
            </w:r>
          </w:p>
        </w:tc>
        <w:tc>
          <w:tcPr>
            <w:tcW w:w="2954" w:type="dxa"/>
            <w:vAlign w:val="center"/>
          </w:tcPr>
          <w:p w:rsidR="00A13EA4" w:rsidRPr="00875C8F" w:rsidRDefault="00A13EA4" w:rsidP="0077494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75C8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盐城市阜宁县</w:t>
            </w:r>
          </w:p>
        </w:tc>
      </w:tr>
    </w:tbl>
    <w:p w:rsidR="00A13EA4" w:rsidRDefault="00A13EA4" w:rsidP="00A13EA4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A114A1" w:rsidRDefault="00A114A1"/>
    <w:sectPr w:rsidR="00A114A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EA4"/>
    <w:rsid w:val="00A114A1"/>
    <w:rsid w:val="00A13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EA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A13EA4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EA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A13EA4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348</Characters>
  <Application>Microsoft Office Word</Application>
  <DocSecurity>0</DocSecurity>
  <Lines>2</Lines>
  <Paragraphs>1</Paragraphs>
  <ScaleCrop>false</ScaleCrop>
  <Company>china</Company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2024-10-29T08:45:00Z</dcterms:created>
  <dcterms:modified xsi:type="dcterms:W3CDTF">2024-10-29T08:45:00Z</dcterms:modified>
</cp:coreProperties>
</file>